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7BA16" w14:textId="77777777" w:rsidR="000952A2" w:rsidRDefault="000952A2">
      <w:pPr>
        <w:rPr>
          <w:lang w:val="en-GB"/>
        </w:rPr>
      </w:pPr>
    </w:p>
    <w:p w14:paraId="47B6CDB1" w14:textId="47421FDD" w:rsidR="000952A2" w:rsidRPr="00A037EF" w:rsidRDefault="00C82DEF" w:rsidP="00A037EF">
      <w:pPr>
        <w:jc w:val="center"/>
        <w:rPr>
          <w:lang w:val="en-GB"/>
        </w:rPr>
      </w:pPr>
      <w:r w:rsidRPr="000952A2">
        <w:rPr>
          <w:rFonts w:ascii="Calibri" w:eastAsia="Calibri" w:hAnsi="Calibri" w:cs="Times New Roman"/>
          <w:noProof/>
          <w:kern w:val="0"/>
          <w:shd w:val="clear" w:color="auto" w:fill="FFC000"/>
          <w:lang w:eastAsia="en-ZA"/>
          <w14:ligatures w14:val="none"/>
        </w:rPr>
        <w:drawing>
          <wp:inline distT="0" distB="0" distL="0" distR="0" wp14:anchorId="36D369BA" wp14:editId="1FEDEB4F">
            <wp:extent cx="4118776" cy="2877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54073" cy="2902483"/>
                    </a:xfrm>
                    <a:prstGeom prst="rect">
                      <a:avLst/>
                    </a:prstGeom>
                    <a:noFill/>
                    <a:ln>
                      <a:noFill/>
                    </a:ln>
                  </pic:spPr>
                </pic:pic>
              </a:graphicData>
            </a:graphic>
          </wp:inline>
        </w:drawing>
      </w:r>
    </w:p>
    <w:p w14:paraId="339B08D7" w14:textId="77777777" w:rsidR="00A037EF" w:rsidRPr="00A037EF" w:rsidRDefault="00A037EF" w:rsidP="00A037EF">
      <w:pPr>
        <w:tabs>
          <w:tab w:val="left" w:pos="1680"/>
        </w:tabs>
        <w:jc w:val="center"/>
        <w:rPr>
          <w:rFonts w:ascii="Calibri" w:eastAsia="Calibri" w:hAnsi="Calibri" w:cs="Times New Roman"/>
          <w:b/>
          <w:bCs/>
          <w:kern w:val="0"/>
          <w:sz w:val="40"/>
          <w:szCs w:val="40"/>
          <w14:ligatures w14:val="none"/>
        </w:rPr>
      </w:pPr>
    </w:p>
    <w:p w14:paraId="69384333" w14:textId="3DB98F55" w:rsidR="00A037EF" w:rsidRPr="00A037EF" w:rsidRDefault="009D572E" w:rsidP="00A037EF">
      <w:pPr>
        <w:tabs>
          <w:tab w:val="left" w:pos="1680"/>
        </w:tabs>
        <w:jc w:val="center"/>
        <w:rPr>
          <w:rFonts w:ascii="Calibri" w:eastAsia="Calibri" w:hAnsi="Calibri" w:cs="Times New Roman"/>
          <w:b/>
          <w:bCs/>
          <w:kern w:val="0"/>
          <w:sz w:val="44"/>
          <w:szCs w:val="44"/>
          <w14:ligatures w14:val="none"/>
        </w:rPr>
      </w:pPr>
      <w:r>
        <w:rPr>
          <w:rFonts w:ascii="Calibri" w:eastAsia="Calibri" w:hAnsi="Calibri" w:cs="Times New Roman"/>
          <w:b/>
          <w:bCs/>
          <w:kern w:val="0"/>
          <w:sz w:val="44"/>
          <w:szCs w:val="44"/>
          <w14:ligatures w14:val="none"/>
        </w:rPr>
        <w:t xml:space="preserve">2027/2028 </w:t>
      </w:r>
      <w:r w:rsidR="00A037EF" w:rsidRPr="00A037EF">
        <w:rPr>
          <w:rFonts w:ascii="Calibri" w:eastAsia="Calibri" w:hAnsi="Calibri" w:cs="Times New Roman"/>
          <w:b/>
          <w:bCs/>
          <w:kern w:val="0"/>
          <w:sz w:val="44"/>
          <w:szCs w:val="44"/>
          <w14:ligatures w14:val="none"/>
        </w:rPr>
        <w:t>DRAFT PROCESS PLAN</w:t>
      </w:r>
    </w:p>
    <w:p w14:paraId="64B30A49" w14:textId="12AF8A8C" w:rsidR="00A037EF" w:rsidRDefault="00A037EF" w:rsidP="00A037EF">
      <w:pPr>
        <w:tabs>
          <w:tab w:val="left" w:pos="1680"/>
        </w:tabs>
        <w:jc w:val="center"/>
        <w:rPr>
          <w:rFonts w:ascii="Calibri" w:eastAsia="Calibri" w:hAnsi="Calibri" w:cs="Times New Roman"/>
          <w:b/>
          <w:bCs/>
          <w:kern w:val="0"/>
          <w:sz w:val="40"/>
          <w:szCs w:val="40"/>
          <w14:ligatures w14:val="none"/>
        </w:rPr>
      </w:pPr>
      <w:r w:rsidRPr="00A037EF">
        <w:rPr>
          <w:rFonts w:ascii="Calibri" w:eastAsia="Calibri" w:hAnsi="Calibri" w:cs="Times New Roman"/>
          <w:b/>
          <w:bCs/>
          <w:kern w:val="0"/>
          <w:sz w:val="40"/>
          <w:szCs w:val="40"/>
          <w14:ligatures w14:val="none"/>
        </w:rPr>
        <w:t>AUGUST 2026</w:t>
      </w:r>
    </w:p>
    <w:p w14:paraId="67CDD490" w14:textId="77777777" w:rsidR="009D572E" w:rsidRPr="00A037EF" w:rsidRDefault="009D572E" w:rsidP="00A037EF">
      <w:pPr>
        <w:tabs>
          <w:tab w:val="left" w:pos="1680"/>
        </w:tabs>
        <w:jc w:val="center"/>
        <w:rPr>
          <w:rFonts w:ascii="Calibri" w:eastAsia="Calibri" w:hAnsi="Calibri" w:cs="Times New Roman"/>
          <w:b/>
          <w:bCs/>
          <w:kern w:val="0"/>
          <w:sz w:val="40"/>
          <w:szCs w:val="40"/>
          <w14:ligatures w14:val="none"/>
        </w:rPr>
      </w:pPr>
    </w:p>
    <w:p w14:paraId="179C221D" w14:textId="77777777" w:rsidR="009D572E" w:rsidRPr="00A037EF" w:rsidRDefault="009D572E" w:rsidP="009D572E">
      <w:pPr>
        <w:tabs>
          <w:tab w:val="left" w:pos="1680"/>
        </w:tabs>
        <w:jc w:val="center"/>
        <w:rPr>
          <w:rFonts w:ascii="Calibri" w:eastAsia="Calibri" w:hAnsi="Calibri" w:cs="Times New Roman"/>
          <w:b/>
          <w:bCs/>
          <w:kern w:val="0"/>
          <w:sz w:val="40"/>
          <w:szCs w:val="40"/>
          <w14:ligatures w14:val="none"/>
        </w:rPr>
      </w:pPr>
      <w:r w:rsidRPr="00A037EF">
        <w:rPr>
          <w:rFonts w:ascii="Calibri" w:eastAsia="Calibri" w:hAnsi="Calibri" w:cs="Times New Roman"/>
          <w:b/>
          <w:bCs/>
          <w:kern w:val="0"/>
          <w:sz w:val="40"/>
          <w:szCs w:val="40"/>
          <w14:ligatures w14:val="none"/>
        </w:rPr>
        <w:t xml:space="preserve">INTEGRATED DEVELOPMENT PLAN (IDP) </w:t>
      </w:r>
    </w:p>
    <w:p w14:paraId="5BD55F57" w14:textId="77777777" w:rsidR="009D572E" w:rsidRDefault="009D572E" w:rsidP="009D572E">
      <w:pPr>
        <w:tabs>
          <w:tab w:val="left" w:pos="1680"/>
        </w:tabs>
        <w:jc w:val="center"/>
        <w:rPr>
          <w:rFonts w:ascii="Calibri" w:eastAsia="Calibri" w:hAnsi="Calibri" w:cs="Times New Roman"/>
          <w:b/>
          <w:bCs/>
          <w:kern w:val="0"/>
          <w:sz w:val="40"/>
          <w:szCs w:val="40"/>
          <w14:ligatures w14:val="none"/>
        </w:rPr>
      </w:pPr>
      <w:r w:rsidRPr="00A037EF">
        <w:rPr>
          <w:rFonts w:ascii="Calibri" w:eastAsia="Calibri" w:hAnsi="Calibri" w:cs="Times New Roman"/>
          <w:b/>
          <w:bCs/>
          <w:kern w:val="0"/>
          <w:sz w:val="40"/>
          <w:szCs w:val="40"/>
          <w14:ligatures w14:val="none"/>
        </w:rPr>
        <w:t>2027/2028</w:t>
      </w:r>
      <w:r>
        <w:rPr>
          <w:rFonts w:ascii="Calibri" w:eastAsia="Calibri" w:hAnsi="Calibri" w:cs="Times New Roman"/>
          <w:b/>
          <w:bCs/>
          <w:kern w:val="0"/>
          <w:sz w:val="40"/>
          <w:szCs w:val="40"/>
          <w14:ligatures w14:val="none"/>
        </w:rPr>
        <w:t xml:space="preserve"> – 2031/2032</w:t>
      </w:r>
    </w:p>
    <w:p w14:paraId="619D9C06" w14:textId="77777777" w:rsidR="00137B5D" w:rsidRDefault="00137B5D">
      <w:pPr>
        <w:rPr>
          <w:lang w:val="en-US"/>
        </w:rPr>
      </w:pPr>
    </w:p>
    <w:p w14:paraId="3C742B70" w14:textId="73AF0AF6" w:rsidR="000952A2" w:rsidRDefault="000952A2" w:rsidP="00A037EF">
      <w:pPr>
        <w:pStyle w:val="NoSpacing"/>
        <w:jc w:val="center"/>
        <w:rPr>
          <w:rFonts w:ascii="Arial" w:hAnsi="Arial" w:cs="Arial"/>
          <w:b/>
          <w:bCs/>
          <w:sz w:val="56"/>
          <w:szCs w:val="56"/>
          <w:lang w:val="en-GB"/>
        </w:rPr>
      </w:pPr>
    </w:p>
    <w:p w14:paraId="7F262F47" w14:textId="77777777" w:rsidR="00410F0E" w:rsidRPr="0082472C" w:rsidRDefault="00410F0E" w:rsidP="0082472C">
      <w:pPr>
        <w:pStyle w:val="NoSpacing"/>
        <w:jc w:val="center"/>
        <w:rPr>
          <w:rFonts w:ascii="Arial" w:hAnsi="Arial" w:cs="Arial"/>
          <w:b/>
          <w:bCs/>
          <w:sz w:val="56"/>
          <w:szCs w:val="56"/>
          <w:lang w:val="en-GB"/>
        </w:rPr>
      </w:pPr>
    </w:p>
    <w:p w14:paraId="4FB33FB0" w14:textId="77777777" w:rsidR="000952A2" w:rsidRPr="000952A2" w:rsidRDefault="000952A2" w:rsidP="000952A2">
      <w:pPr>
        <w:spacing w:before="160" w:line="276" w:lineRule="auto"/>
        <w:rPr>
          <w:rFonts w:ascii="Arial" w:eastAsia="Tahoma" w:hAnsi="Arial" w:cs="Arial"/>
          <w:b/>
          <w:bCs/>
          <w:color w:val="000000"/>
          <w:kern w:val="0"/>
          <w:sz w:val="36"/>
          <w:szCs w:val="36"/>
          <w:lang w:val="en-GB"/>
          <w14:ligatures w14:val="none"/>
        </w:rPr>
      </w:pPr>
      <w:r w:rsidRPr="000952A2">
        <w:rPr>
          <w:rFonts w:ascii="Arial" w:eastAsia="Tahoma" w:hAnsi="Arial" w:cs="Arial"/>
          <w:b/>
          <w:bCs/>
          <w:color w:val="000000"/>
          <w:kern w:val="0"/>
          <w:sz w:val="36"/>
          <w:szCs w:val="36"/>
          <w:lang w:val="en-GB"/>
          <w14:ligatures w14:val="none"/>
        </w:rPr>
        <w:tab/>
      </w:r>
      <w:r w:rsidRPr="000952A2">
        <w:rPr>
          <w:rFonts w:ascii="Arial" w:eastAsia="Tahoma" w:hAnsi="Arial" w:cs="Arial"/>
          <w:b/>
          <w:bCs/>
          <w:color w:val="000000"/>
          <w:kern w:val="0"/>
          <w:sz w:val="36"/>
          <w:szCs w:val="36"/>
          <w:lang w:val="en-GB"/>
          <w14:ligatures w14:val="none"/>
        </w:rPr>
        <w:tab/>
      </w:r>
      <w:r w:rsidRPr="000952A2">
        <w:rPr>
          <w:rFonts w:ascii="Arial" w:eastAsia="Tahoma" w:hAnsi="Arial" w:cs="Arial"/>
          <w:b/>
          <w:bCs/>
          <w:color w:val="000000"/>
          <w:kern w:val="0"/>
          <w:sz w:val="36"/>
          <w:szCs w:val="36"/>
          <w:lang w:val="en-GB"/>
          <w14:ligatures w14:val="none"/>
        </w:rPr>
        <w:tab/>
      </w:r>
      <w:r w:rsidRPr="000952A2">
        <w:rPr>
          <w:rFonts w:ascii="Arial" w:eastAsia="Tahoma" w:hAnsi="Arial" w:cs="Arial"/>
          <w:b/>
          <w:bCs/>
          <w:color w:val="000000"/>
          <w:kern w:val="0"/>
          <w:sz w:val="36"/>
          <w:szCs w:val="36"/>
          <w:lang w:val="en-GB"/>
          <w14:ligatures w14:val="none"/>
        </w:rPr>
        <w:tab/>
        <w:t xml:space="preserve"> </w:t>
      </w:r>
    </w:p>
    <w:p w14:paraId="2A9F25EB" w14:textId="77777777" w:rsidR="000952A2" w:rsidRPr="000952A2" w:rsidRDefault="000952A2" w:rsidP="000952A2">
      <w:pPr>
        <w:spacing w:before="160" w:line="276" w:lineRule="auto"/>
        <w:rPr>
          <w:rFonts w:ascii="Arial" w:eastAsia="Tahoma" w:hAnsi="Arial" w:cs="Arial"/>
          <w:b/>
          <w:bCs/>
          <w:color w:val="000000"/>
          <w:kern w:val="0"/>
          <w:sz w:val="36"/>
          <w:szCs w:val="36"/>
          <w:lang w:val="en-GB"/>
          <w14:ligatures w14:val="none"/>
        </w:rPr>
      </w:pPr>
    </w:p>
    <w:p w14:paraId="367E8030" w14:textId="77777777" w:rsidR="000952A2" w:rsidRDefault="000952A2" w:rsidP="000952A2">
      <w:pPr>
        <w:spacing w:before="160" w:line="276" w:lineRule="auto"/>
        <w:rPr>
          <w:rFonts w:ascii="Arial" w:eastAsia="Tahoma" w:hAnsi="Arial" w:cs="Arial"/>
          <w:b/>
          <w:bCs/>
          <w:color w:val="000000"/>
          <w:kern w:val="0"/>
          <w:sz w:val="36"/>
          <w:szCs w:val="36"/>
          <w:lang w:val="en-GB"/>
          <w14:ligatures w14:val="none"/>
        </w:rPr>
      </w:pPr>
    </w:p>
    <w:p w14:paraId="024A3099" w14:textId="77777777" w:rsidR="00A037EF" w:rsidRDefault="00A037EF" w:rsidP="000952A2">
      <w:pPr>
        <w:spacing w:before="160" w:line="276" w:lineRule="auto"/>
        <w:rPr>
          <w:rFonts w:ascii="Arial" w:eastAsia="Tahoma" w:hAnsi="Arial" w:cs="Arial"/>
          <w:b/>
          <w:bCs/>
          <w:color w:val="000000"/>
          <w:kern w:val="0"/>
          <w:sz w:val="36"/>
          <w:szCs w:val="36"/>
          <w:lang w:val="en-GB"/>
          <w14:ligatures w14:val="none"/>
        </w:rPr>
      </w:pPr>
    </w:p>
    <w:p w14:paraId="195B2619" w14:textId="77777777" w:rsidR="0011461C" w:rsidRDefault="0011461C" w:rsidP="00221B73">
      <w:pPr>
        <w:spacing w:after="200" w:line="276" w:lineRule="auto"/>
        <w:rPr>
          <w:rFonts w:ascii="Arial Narrow" w:eastAsia="Calibri" w:hAnsi="Arial Narrow" w:cs="Times New Roman"/>
          <w:b/>
          <w:iCs/>
          <w:color w:val="000000"/>
          <w:kern w:val="0"/>
          <w:sz w:val="28"/>
          <w:szCs w:val="24"/>
          <w14:ligatures w14:val="none"/>
        </w:rPr>
      </w:pPr>
    </w:p>
    <w:sdt>
      <w:sdtPr>
        <w:rPr>
          <w:rFonts w:asciiTheme="minorHAnsi" w:eastAsiaTheme="minorHAnsi" w:hAnsiTheme="minorHAnsi" w:cstheme="minorBidi"/>
          <w:color w:val="auto"/>
          <w:kern w:val="2"/>
          <w:sz w:val="22"/>
          <w:szCs w:val="22"/>
          <w:lang w:val="en-ZA"/>
          <w14:ligatures w14:val="standardContextual"/>
        </w:rPr>
        <w:id w:val="1043334227"/>
        <w:docPartObj>
          <w:docPartGallery w:val="Table of Contents"/>
          <w:docPartUnique/>
        </w:docPartObj>
      </w:sdtPr>
      <w:sdtEndPr>
        <w:rPr>
          <w:b/>
          <w:bCs/>
          <w:noProof/>
        </w:rPr>
      </w:sdtEndPr>
      <w:sdtContent>
        <w:p w14:paraId="6C3B4A44" w14:textId="376D37DE" w:rsidR="009A6E37" w:rsidRPr="00C832AF" w:rsidRDefault="009A6E37">
          <w:pPr>
            <w:pStyle w:val="TOCHeading"/>
            <w:rPr>
              <w:color w:val="auto"/>
            </w:rPr>
          </w:pPr>
          <w:r w:rsidRPr="00C832AF">
            <w:rPr>
              <w:color w:val="auto"/>
            </w:rPr>
            <w:t>Contents</w:t>
          </w:r>
        </w:p>
        <w:p w14:paraId="4B3DE2F4" w14:textId="0819B0E1" w:rsidR="00DA2BB4" w:rsidRDefault="009A6E37">
          <w:pPr>
            <w:pStyle w:val="TOC1"/>
            <w:tabs>
              <w:tab w:val="right" w:leader="dot" w:pos="9016"/>
            </w:tabs>
            <w:rPr>
              <w:rFonts w:eastAsiaTheme="minorEastAsia"/>
              <w:noProof/>
              <w:sz w:val="24"/>
              <w:szCs w:val="24"/>
              <w:lang w:val="en-US"/>
            </w:rPr>
          </w:pPr>
          <w:r>
            <w:fldChar w:fldCharType="begin"/>
          </w:r>
          <w:r>
            <w:instrText xml:space="preserve"> TOC \o "1-3" \h \z \u </w:instrText>
          </w:r>
          <w:r>
            <w:fldChar w:fldCharType="separate"/>
          </w:r>
          <w:hyperlink w:anchor="_Toc235701250" w:history="1">
            <w:r w:rsidR="00DA2BB4" w:rsidRPr="00597CE7">
              <w:rPr>
                <w:rStyle w:val="Hyperlink"/>
                <w:rFonts w:ascii="Arial" w:eastAsia="Times New Roman" w:hAnsi="Arial" w:cs="Arial"/>
                <w:b/>
                <w:bCs/>
                <w:noProof/>
              </w:rPr>
              <w:t>INTRODUCTION</w:t>
            </w:r>
            <w:r w:rsidR="00DA2BB4">
              <w:rPr>
                <w:noProof/>
                <w:webHidden/>
              </w:rPr>
              <w:tab/>
            </w:r>
            <w:r w:rsidR="00DA2BB4">
              <w:rPr>
                <w:noProof/>
                <w:webHidden/>
              </w:rPr>
              <w:fldChar w:fldCharType="begin"/>
            </w:r>
            <w:r w:rsidR="00DA2BB4">
              <w:rPr>
                <w:noProof/>
                <w:webHidden/>
              </w:rPr>
              <w:instrText xml:space="preserve"> PAGEREF _Toc235701250 \h </w:instrText>
            </w:r>
            <w:r w:rsidR="00DA2BB4">
              <w:rPr>
                <w:noProof/>
                <w:webHidden/>
              </w:rPr>
            </w:r>
            <w:r w:rsidR="00DA2BB4">
              <w:rPr>
                <w:noProof/>
                <w:webHidden/>
              </w:rPr>
              <w:fldChar w:fldCharType="separate"/>
            </w:r>
            <w:r w:rsidR="00DA2BB4">
              <w:rPr>
                <w:noProof/>
                <w:webHidden/>
              </w:rPr>
              <w:t>3</w:t>
            </w:r>
            <w:r w:rsidR="00DA2BB4">
              <w:rPr>
                <w:noProof/>
                <w:webHidden/>
              </w:rPr>
              <w:fldChar w:fldCharType="end"/>
            </w:r>
          </w:hyperlink>
        </w:p>
        <w:p w14:paraId="203898A3" w14:textId="004B718A" w:rsidR="00DA2BB4" w:rsidRDefault="00DA2BB4">
          <w:pPr>
            <w:pStyle w:val="TOC2"/>
            <w:tabs>
              <w:tab w:val="right" w:leader="dot" w:pos="9016"/>
            </w:tabs>
            <w:rPr>
              <w:rFonts w:eastAsiaTheme="minorEastAsia"/>
              <w:noProof/>
              <w:sz w:val="24"/>
              <w:szCs w:val="24"/>
              <w:lang w:val="en-US"/>
            </w:rPr>
          </w:pPr>
          <w:hyperlink w:anchor="_Toc235701251" w:history="1">
            <w:r w:rsidRPr="00597CE7">
              <w:rPr>
                <w:rStyle w:val="Hyperlink"/>
                <w:rFonts w:ascii="Arial" w:hAnsi="Arial" w:cs="Arial"/>
                <w:b/>
                <w:bCs/>
                <w:noProof/>
              </w:rPr>
              <w:t>Background &amp; Overview</w:t>
            </w:r>
            <w:r>
              <w:rPr>
                <w:noProof/>
                <w:webHidden/>
              </w:rPr>
              <w:tab/>
            </w:r>
            <w:r>
              <w:rPr>
                <w:noProof/>
                <w:webHidden/>
              </w:rPr>
              <w:fldChar w:fldCharType="begin"/>
            </w:r>
            <w:r>
              <w:rPr>
                <w:noProof/>
                <w:webHidden/>
              </w:rPr>
              <w:instrText xml:space="preserve"> PAGEREF _Toc235701251 \h </w:instrText>
            </w:r>
            <w:r>
              <w:rPr>
                <w:noProof/>
                <w:webHidden/>
              </w:rPr>
            </w:r>
            <w:r>
              <w:rPr>
                <w:noProof/>
                <w:webHidden/>
              </w:rPr>
              <w:fldChar w:fldCharType="separate"/>
            </w:r>
            <w:r>
              <w:rPr>
                <w:noProof/>
                <w:webHidden/>
              </w:rPr>
              <w:t>3</w:t>
            </w:r>
            <w:r>
              <w:rPr>
                <w:noProof/>
                <w:webHidden/>
              </w:rPr>
              <w:fldChar w:fldCharType="end"/>
            </w:r>
          </w:hyperlink>
        </w:p>
        <w:p w14:paraId="36447191" w14:textId="25703E13" w:rsidR="00DA2BB4" w:rsidRDefault="00DA2BB4">
          <w:pPr>
            <w:pStyle w:val="TOC1"/>
            <w:tabs>
              <w:tab w:val="left" w:pos="440"/>
              <w:tab w:val="right" w:leader="dot" w:pos="9016"/>
            </w:tabs>
            <w:rPr>
              <w:rFonts w:eastAsiaTheme="minorEastAsia"/>
              <w:noProof/>
              <w:sz w:val="24"/>
              <w:szCs w:val="24"/>
              <w:lang w:val="en-US"/>
            </w:rPr>
          </w:pPr>
          <w:hyperlink w:anchor="_Toc235701252" w:history="1">
            <w:r w:rsidRPr="00597CE7">
              <w:rPr>
                <w:rStyle w:val="Hyperlink"/>
                <w:rFonts w:ascii="Arial" w:hAnsi="Arial" w:cs="Arial"/>
                <w:b/>
                <w:bCs/>
                <w:noProof/>
              </w:rPr>
              <w:t>1.</w:t>
            </w:r>
            <w:r>
              <w:rPr>
                <w:rFonts w:eastAsiaTheme="minorEastAsia"/>
                <w:noProof/>
                <w:sz w:val="24"/>
                <w:szCs w:val="24"/>
                <w:lang w:val="en-US"/>
              </w:rPr>
              <w:tab/>
            </w:r>
            <w:r w:rsidRPr="00597CE7">
              <w:rPr>
                <w:rStyle w:val="Hyperlink"/>
                <w:rFonts w:ascii="Arial" w:hAnsi="Arial" w:cs="Arial"/>
                <w:b/>
                <w:bCs/>
                <w:noProof/>
              </w:rPr>
              <w:t>Purpose</w:t>
            </w:r>
            <w:r w:rsidRPr="00597CE7">
              <w:rPr>
                <w:rStyle w:val="Hyperlink"/>
                <w:rFonts w:ascii="Arial" w:hAnsi="Arial" w:cs="Arial"/>
                <w:b/>
                <w:bCs/>
                <w:noProof/>
                <w:spacing w:val="-1"/>
              </w:rPr>
              <w:t xml:space="preserve"> </w:t>
            </w:r>
            <w:r w:rsidRPr="00597CE7">
              <w:rPr>
                <w:rStyle w:val="Hyperlink"/>
                <w:rFonts w:ascii="Arial" w:hAnsi="Arial" w:cs="Arial"/>
                <w:b/>
                <w:bCs/>
                <w:noProof/>
              </w:rPr>
              <w:t>of</w:t>
            </w:r>
            <w:r w:rsidRPr="00597CE7">
              <w:rPr>
                <w:rStyle w:val="Hyperlink"/>
                <w:rFonts w:ascii="Arial" w:hAnsi="Arial" w:cs="Arial"/>
                <w:b/>
                <w:bCs/>
                <w:noProof/>
                <w:spacing w:val="-3"/>
              </w:rPr>
              <w:t xml:space="preserve"> </w:t>
            </w:r>
            <w:r w:rsidRPr="00597CE7">
              <w:rPr>
                <w:rStyle w:val="Hyperlink"/>
                <w:rFonts w:ascii="Arial" w:hAnsi="Arial" w:cs="Arial"/>
                <w:b/>
                <w:bCs/>
                <w:noProof/>
              </w:rPr>
              <w:t>the</w:t>
            </w:r>
            <w:r w:rsidRPr="00597CE7">
              <w:rPr>
                <w:rStyle w:val="Hyperlink"/>
                <w:rFonts w:ascii="Arial" w:hAnsi="Arial" w:cs="Arial"/>
                <w:b/>
                <w:bCs/>
                <w:noProof/>
                <w:spacing w:val="-4"/>
              </w:rPr>
              <w:t xml:space="preserve"> </w:t>
            </w:r>
            <w:r w:rsidRPr="00597CE7">
              <w:rPr>
                <w:rStyle w:val="Hyperlink"/>
                <w:rFonts w:ascii="Arial" w:hAnsi="Arial" w:cs="Arial"/>
                <w:b/>
                <w:bCs/>
                <w:noProof/>
              </w:rPr>
              <w:t>Process</w:t>
            </w:r>
            <w:r>
              <w:rPr>
                <w:noProof/>
                <w:webHidden/>
              </w:rPr>
              <w:tab/>
            </w:r>
            <w:r>
              <w:rPr>
                <w:noProof/>
                <w:webHidden/>
              </w:rPr>
              <w:fldChar w:fldCharType="begin"/>
            </w:r>
            <w:r>
              <w:rPr>
                <w:noProof/>
                <w:webHidden/>
              </w:rPr>
              <w:instrText xml:space="preserve"> PAGEREF _Toc235701252 \h </w:instrText>
            </w:r>
            <w:r>
              <w:rPr>
                <w:noProof/>
                <w:webHidden/>
              </w:rPr>
            </w:r>
            <w:r>
              <w:rPr>
                <w:noProof/>
                <w:webHidden/>
              </w:rPr>
              <w:fldChar w:fldCharType="separate"/>
            </w:r>
            <w:r>
              <w:rPr>
                <w:noProof/>
                <w:webHidden/>
              </w:rPr>
              <w:t>4</w:t>
            </w:r>
            <w:r>
              <w:rPr>
                <w:noProof/>
                <w:webHidden/>
              </w:rPr>
              <w:fldChar w:fldCharType="end"/>
            </w:r>
          </w:hyperlink>
        </w:p>
        <w:p w14:paraId="7AC5A508" w14:textId="45CB89C0" w:rsidR="00DA2BB4" w:rsidRDefault="00DA2BB4">
          <w:pPr>
            <w:pStyle w:val="TOC1"/>
            <w:tabs>
              <w:tab w:val="left" w:pos="440"/>
              <w:tab w:val="right" w:leader="dot" w:pos="9016"/>
            </w:tabs>
            <w:rPr>
              <w:rFonts w:eastAsiaTheme="minorEastAsia"/>
              <w:noProof/>
              <w:sz w:val="24"/>
              <w:szCs w:val="24"/>
              <w:lang w:val="en-US"/>
            </w:rPr>
          </w:pPr>
          <w:hyperlink w:anchor="_Toc235701253" w:history="1">
            <w:r w:rsidRPr="00597CE7">
              <w:rPr>
                <w:rStyle w:val="Hyperlink"/>
                <w:rFonts w:ascii="Arial" w:eastAsia="Times New Roman" w:hAnsi="Arial" w:cs="Arial"/>
                <w:b/>
                <w:bCs/>
                <w:noProof/>
                <w:lang w:val="en-US"/>
              </w:rPr>
              <w:t>2.</w:t>
            </w:r>
            <w:r>
              <w:rPr>
                <w:rFonts w:eastAsiaTheme="minorEastAsia"/>
                <w:noProof/>
                <w:sz w:val="24"/>
                <w:szCs w:val="24"/>
                <w:lang w:val="en-US"/>
              </w:rPr>
              <w:tab/>
            </w:r>
            <w:r w:rsidRPr="00597CE7">
              <w:rPr>
                <w:rStyle w:val="Hyperlink"/>
                <w:rFonts w:ascii="Arial" w:eastAsia="Times New Roman" w:hAnsi="Arial" w:cs="Arial"/>
                <w:b/>
                <w:bCs/>
                <w:noProof/>
                <w:lang w:val="en-US"/>
              </w:rPr>
              <w:t>Legislation taken into consideration for IDP Processes</w:t>
            </w:r>
            <w:r>
              <w:rPr>
                <w:noProof/>
                <w:webHidden/>
              </w:rPr>
              <w:tab/>
            </w:r>
            <w:r>
              <w:rPr>
                <w:noProof/>
                <w:webHidden/>
              </w:rPr>
              <w:fldChar w:fldCharType="begin"/>
            </w:r>
            <w:r>
              <w:rPr>
                <w:noProof/>
                <w:webHidden/>
              </w:rPr>
              <w:instrText xml:space="preserve"> PAGEREF _Toc235701253 \h </w:instrText>
            </w:r>
            <w:r>
              <w:rPr>
                <w:noProof/>
                <w:webHidden/>
              </w:rPr>
            </w:r>
            <w:r>
              <w:rPr>
                <w:noProof/>
                <w:webHidden/>
              </w:rPr>
              <w:fldChar w:fldCharType="separate"/>
            </w:r>
            <w:r>
              <w:rPr>
                <w:noProof/>
                <w:webHidden/>
              </w:rPr>
              <w:t>5</w:t>
            </w:r>
            <w:r>
              <w:rPr>
                <w:noProof/>
                <w:webHidden/>
              </w:rPr>
              <w:fldChar w:fldCharType="end"/>
            </w:r>
          </w:hyperlink>
        </w:p>
        <w:p w14:paraId="0B59308D" w14:textId="71482A13" w:rsidR="00DA2BB4" w:rsidRDefault="00DA2BB4">
          <w:pPr>
            <w:pStyle w:val="TOC1"/>
            <w:tabs>
              <w:tab w:val="left" w:pos="440"/>
              <w:tab w:val="right" w:leader="dot" w:pos="9016"/>
            </w:tabs>
            <w:rPr>
              <w:rFonts w:eastAsiaTheme="minorEastAsia"/>
              <w:noProof/>
              <w:sz w:val="24"/>
              <w:szCs w:val="24"/>
              <w:lang w:val="en-US"/>
            </w:rPr>
          </w:pPr>
          <w:hyperlink w:anchor="_Toc235701254" w:history="1">
            <w:r w:rsidRPr="00597CE7">
              <w:rPr>
                <w:rStyle w:val="Hyperlink"/>
                <w:rFonts w:ascii="Arial" w:eastAsia="Calibri" w:hAnsi="Arial" w:cs="Arial"/>
                <w:b/>
                <w:bCs/>
                <w:noProof/>
              </w:rPr>
              <w:t>3.</w:t>
            </w:r>
            <w:r>
              <w:rPr>
                <w:rFonts w:eastAsiaTheme="minorEastAsia"/>
                <w:noProof/>
                <w:sz w:val="24"/>
                <w:szCs w:val="24"/>
                <w:lang w:val="en-US"/>
              </w:rPr>
              <w:tab/>
            </w:r>
            <w:r w:rsidRPr="00597CE7">
              <w:rPr>
                <w:rStyle w:val="Hyperlink"/>
                <w:rFonts w:ascii="Arial" w:eastAsia="Calibri" w:hAnsi="Arial" w:cs="Arial"/>
                <w:b/>
                <w:bCs/>
                <w:noProof/>
              </w:rPr>
              <w:t>IDP Development Approach</w:t>
            </w:r>
            <w:r>
              <w:rPr>
                <w:noProof/>
                <w:webHidden/>
              </w:rPr>
              <w:tab/>
            </w:r>
            <w:r>
              <w:rPr>
                <w:noProof/>
                <w:webHidden/>
              </w:rPr>
              <w:fldChar w:fldCharType="begin"/>
            </w:r>
            <w:r>
              <w:rPr>
                <w:noProof/>
                <w:webHidden/>
              </w:rPr>
              <w:instrText xml:space="preserve"> PAGEREF _Toc235701254 \h </w:instrText>
            </w:r>
            <w:r>
              <w:rPr>
                <w:noProof/>
                <w:webHidden/>
              </w:rPr>
            </w:r>
            <w:r>
              <w:rPr>
                <w:noProof/>
                <w:webHidden/>
              </w:rPr>
              <w:fldChar w:fldCharType="separate"/>
            </w:r>
            <w:r>
              <w:rPr>
                <w:noProof/>
                <w:webHidden/>
              </w:rPr>
              <w:t>6</w:t>
            </w:r>
            <w:r>
              <w:rPr>
                <w:noProof/>
                <w:webHidden/>
              </w:rPr>
              <w:fldChar w:fldCharType="end"/>
            </w:r>
          </w:hyperlink>
        </w:p>
        <w:p w14:paraId="77A84273" w14:textId="54FF173B" w:rsidR="00DA2BB4" w:rsidRDefault="00DA2BB4">
          <w:pPr>
            <w:pStyle w:val="TOC1"/>
            <w:tabs>
              <w:tab w:val="left" w:pos="440"/>
              <w:tab w:val="right" w:leader="dot" w:pos="9016"/>
            </w:tabs>
            <w:rPr>
              <w:rFonts w:eastAsiaTheme="minorEastAsia"/>
              <w:noProof/>
              <w:sz w:val="24"/>
              <w:szCs w:val="24"/>
              <w:lang w:val="en-US"/>
            </w:rPr>
          </w:pPr>
          <w:hyperlink w:anchor="_Toc235701255" w:history="1">
            <w:r w:rsidRPr="00597CE7">
              <w:rPr>
                <w:rStyle w:val="Hyperlink"/>
                <w:rFonts w:ascii="Arial" w:eastAsia="Times New Roman" w:hAnsi="Arial" w:cs="Arial"/>
                <w:b/>
                <w:bCs/>
                <w:noProof/>
                <w:lang w:val="en-US"/>
              </w:rPr>
              <w:t>4.</w:t>
            </w:r>
            <w:r>
              <w:rPr>
                <w:rFonts w:eastAsiaTheme="minorEastAsia"/>
                <w:noProof/>
                <w:sz w:val="24"/>
                <w:szCs w:val="24"/>
                <w:lang w:val="en-US"/>
              </w:rPr>
              <w:tab/>
            </w:r>
            <w:r w:rsidRPr="00597CE7">
              <w:rPr>
                <w:rStyle w:val="Hyperlink"/>
                <w:rFonts w:ascii="Arial" w:eastAsia="Times New Roman" w:hAnsi="Arial" w:cs="Arial"/>
                <w:b/>
                <w:bCs/>
                <w:noProof/>
                <w:lang w:val="en-US"/>
              </w:rPr>
              <w:t xml:space="preserve">Procedures for </w:t>
            </w:r>
            <w:r w:rsidRPr="00597CE7">
              <w:rPr>
                <w:rStyle w:val="Hyperlink"/>
                <w:rFonts w:ascii="Arial" w:hAnsi="Arial" w:cs="Arial"/>
                <w:b/>
                <w:bCs/>
                <w:noProof/>
              </w:rPr>
              <w:t>Alignment</w:t>
            </w:r>
            <w:r>
              <w:rPr>
                <w:noProof/>
                <w:webHidden/>
              </w:rPr>
              <w:tab/>
            </w:r>
            <w:r>
              <w:rPr>
                <w:noProof/>
                <w:webHidden/>
              </w:rPr>
              <w:fldChar w:fldCharType="begin"/>
            </w:r>
            <w:r>
              <w:rPr>
                <w:noProof/>
                <w:webHidden/>
              </w:rPr>
              <w:instrText xml:space="preserve"> PAGEREF _Toc235701255 \h </w:instrText>
            </w:r>
            <w:r>
              <w:rPr>
                <w:noProof/>
                <w:webHidden/>
              </w:rPr>
            </w:r>
            <w:r>
              <w:rPr>
                <w:noProof/>
                <w:webHidden/>
              </w:rPr>
              <w:fldChar w:fldCharType="separate"/>
            </w:r>
            <w:r>
              <w:rPr>
                <w:noProof/>
                <w:webHidden/>
              </w:rPr>
              <w:t>7</w:t>
            </w:r>
            <w:r>
              <w:rPr>
                <w:noProof/>
                <w:webHidden/>
              </w:rPr>
              <w:fldChar w:fldCharType="end"/>
            </w:r>
          </w:hyperlink>
        </w:p>
        <w:p w14:paraId="0D0A1C95" w14:textId="6714C1F9" w:rsidR="00DA2BB4" w:rsidRDefault="00DA2BB4">
          <w:pPr>
            <w:pStyle w:val="TOC1"/>
            <w:tabs>
              <w:tab w:val="left" w:pos="440"/>
              <w:tab w:val="right" w:leader="dot" w:pos="9016"/>
            </w:tabs>
            <w:rPr>
              <w:rFonts w:eastAsiaTheme="minorEastAsia"/>
              <w:noProof/>
              <w:sz w:val="24"/>
              <w:szCs w:val="24"/>
              <w:lang w:val="en-US"/>
            </w:rPr>
          </w:pPr>
          <w:hyperlink w:anchor="_Toc235701256" w:history="1">
            <w:r w:rsidRPr="00597CE7">
              <w:rPr>
                <w:rStyle w:val="Hyperlink"/>
                <w:rFonts w:ascii="Arial" w:eastAsia="Times New Roman" w:hAnsi="Arial" w:cs="Arial"/>
                <w:b/>
                <w:bCs/>
                <w:noProof/>
                <w:lang w:val="en-US"/>
              </w:rPr>
              <w:t>5.</w:t>
            </w:r>
            <w:r>
              <w:rPr>
                <w:rFonts w:eastAsiaTheme="minorEastAsia"/>
                <w:noProof/>
                <w:sz w:val="24"/>
                <w:szCs w:val="24"/>
                <w:lang w:val="en-US"/>
              </w:rPr>
              <w:tab/>
            </w:r>
            <w:r w:rsidRPr="00597CE7">
              <w:rPr>
                <w:rStyle w:val="Hyperlink"/>
                <w:rFonts w:ascii="Arial" w:eastAsia="Times New Roman" w:hAnsi="Arial" w:cs="Arial"/>
                <w:b/>
                <w:bCs/>
                <w:noProof/>
                <w:lang w:val="en-US"/>
              </w:rPr>
              <w:t>Roles and Responsibilities</w:t>
            </w:r>
            <w:r>
              <w:rPr>
                <w:noProof/>
                <w:webHidden/>
              </w:rPr>
              <w:tab/>
            </w:r>
            <w:r>
              <w:rPr>
                <w:noProof/>
                <w:webHidden/>
              </w:rPr>
              <w:fldChar w:fldCharType="begin"/>
            </w:r>
            <w:r>
              <w:rPr>
                <w:noProof/>
                <w:webHidden/>
              </w:rPr>
              <w:instrText xml:space="preserve"> PAGEREF _Toc235701256 \h </w:instrText>
            </w:r>
            <w:r>
              <w:rPr>
                <w:noProof/>
                <w:webHidden/>
              </w:rPr>
            </w:r>
            <w:r>
              <w:rPr>
                <w:noProof/>
                <w:webHidden/>
              </w:rPr>
              <w:fldChar w:fldCharType="separate"/>
            </w:r>
            <w:r>
              <w:rPr>
                <w:noProof/>
                <w:webHidden/>
              </w:rPr>
              <w:t>8</w:t>
            </w:r>
            <w:r>
              <w:rPr>
                <w:noProof/>
                <w:webHidden/>
              </w:rPr>
              <w:fldChar w:fldCharType="end"/>
            </w:r>
          </w:hyperlink>
        </w:p>
        <w:p w14:paraId="57F73BB2" w14:textId="3418C973" w:rsidR="00DA2BB4" w:rsidRDefault="00DA2BB4">
          <w:pPr>
            <w:pStyle w:val="TOC2"/>
            <w:tabs>
              <w:tab w:val="left" w:pos="960"/>
              <w:tab w:val="right" w:leader="dot" w:pos="9016"/>
            </w:tabs>
            <w:rPr>
              <w:rFonts w:eastAsiaTheme="minorEastAsia"/>
              <w:noProof/>
              <w:sz w:val="24"/>
              <w:szCs w:val="24"/>
              <w:lang w:val="en-US"/>
            </w:rPr>
          </w:pPr>
          <w:hyperlink w:anchor="_Toc235701257" w:history="1">
            <w:r w:rsidRPr="00597CE7">
              <w:rPr>
                <w:rStyle w:val="Hyperlink"/>
                <w:rFonts w:ascii="Arial" w:hAnsi="Arial" w:cs="Arial"/>
                <w:b/>
                <w:bCs/>
                <w:noProof/>
              </w:rPr>
              <w:t>5.1.</w:t>
            </w:r>
            <w:r>
              <w:rPr>
                <w:rFonts w:eastAsiaTheme="minorEastAsia"/>
                <w:noProof/>
                <w:sz w:val="24"/>
                <w:szCs w:val="24"/>
                <w:lang w:val="en-US"/>
              </w:rPr>
              <w:tab/>
            </w:r>
            <w:r w:rsidRPr="00597CE7">
              <w:rPr>
                <w:rStyle w:val="Hyperlink"/>
                <w:rFonts w:ascii="Arial" w:hAnsi="Arial" w:cs="Arial"/>
                <w:b/>
                <w:bCs/>
                <w:noProof/>
              </w:rPr>
              <w:t>Internal Role Players: Distribution of Roles and Responsibilities within the Municipality</w:t>
            </w:r>
            <w:r>
              <w:rPr>
                <w:noProof/>
                <w:webHidden/>
              </w:rPr>
              <w:tab/>
            </w:r>
            <w:r>
              <w:rPr>
                <w:noProof/>
                <w:webHidden/>
              </w:rPr>
              <w:fldChar w:fldCharType="begin"/>
            </w:r>
            <w:r>
              <w:rPr>
                <w:noProof/>
                <w:webHidden/>
              </w:rPr>
              <w:instrText xml:space="preserve"> PAGEREF _Toc235701257 \h </w:instrText>
            </w:r>
            <w:r>
              <w:rPr>
                <w:noProof/>
                <w:webHidden/>
              </w:rPr>
            </w:r>
            <w:r>
              <w:rPr>
                <w:noProof/>
                <w:webHidden/>
              </w:rPr>
              <w:fldChar w:fldCharType="separate"/>
            </w:r>
            <w:r>
              <w:rPr>
                <w:noProof/>
                <w:webHidden/>
              </w:rPr>
              <w:t>9</w:t>
            </w:r>
            <w:r>
              <w:rPr>
                <w:noProof/>
                <w:webHidden/>
              </w:rPr>
              <w:fldChar w:fldCharType="end"/>
            </w:r>
          </w:hyperlink>
        </w:p>
        <w:p w14:paraId="42BA0503" w14:textId="13D4D60F" w:rsidR="00DA2BB4" w:rsidRDefault="00DA2BB4">
          <w:pPr>
            <w:pStyle w:val="TOC2"/>
            <w:tabs>
              <w:tab w:val="left" w:pos="960"/>
              <w:tab w:val="right" w:leader="dot" w:pos="9016"/>
            </w:tabs>
            <w:rPr>
              <w:rFonts w:eastAsiaTheme="minorEastAsia"/>
              <w:noProof/>
              <w:sz w:val="24"/>
              <w:szCs w:val="24"/>
              <w:lang w:val="en-US"/>
            </w:rPr>
          </w:pPr>
          <w:hyperlink w:anchor="_Toc235701258" w:history="1">
            <w:r w:rsidRPr="00597CE7">
              <w:rPr>
                <w:rStyle w:val="Hyperlink"/>
                <w:rFonts w:ascii="Arial" w:hAnsi="Arial" w:cs="Arial"/>
                <w:b/>
                <w:bCs/>
                <w:noProof/>
                <w:lang w:val="en-US"/>
              </w:rPr>
              <w:t>5.2.</w:t>
            </w:r>
            <w:r>
              <w:rPr>
                <w:rFonts w:eastAsiaTheme="minorEastAsia"/>
                <w:noProof/>
                <w:sz w:val="24"/>
                <w:szCs w:val="24"/>
                <w:lang w:val="en-US"/>
              </w:rPr>
              <w:tab/>
            </w:r>
            <w:r w:rsidRPr="00597CE7">
              <w:rPr>
                <w:rStyle w:val="Hyperlink"/>
                <w:rFonts w:ascii="Arial" w:eastAsia="Times New Roman" w:hAnsi="Arial" w:cs="Arial"/>
                <w:b/>
                <w:bCs/>
                <w:noProof/>
                <w:lang w:val="en-US"/>
              </w:rPr>
              <w:t>External Roles and Responsibilities between Municipality and External Role Players:</w:t>
            </w:r>
            <w:r>
              <w:rPr>
                <w:noProof/>
                <w:webHidden/>
              </w:rPr>
              <w:tab/>
            </w:r>
            <w:r>
              <w:rPr>
                <w:noProof/>
                <w:webHidden/>
              </w:rPr>
              <w:fldChar w:fldCharType="begin"/>
            </w:r>
            <w:r>
              <w:rPr>
                <w:noProof/>
                <w:webHidden/>
              </w:rPr>
              <w:instrText xml:space="preserve"> PAGEREF _Toc235701258 \h </w:instrText>
            </w:r>
            <w:r>
              <w:rPr>
                <w:noProof/>
                <w:webHidden/>
              </w:rPr>
            </w:r>
            <w:r>
              <w:rPr>
                <w:noProof/>
                <w:webHidden/>
              </w:rPr>
              <w:fldChar w:fldCharType="separate"/>
            </w:r>
            <w:r>
              <w:rPr>
                <w:noProof/>
                <w:webHidden/>
              </w:rPr>
              <w:t>10</w:t>
            </w:r>
            <w:r>
              <w:rPr>
                <w:noProof/>
                <w:webHidden/>
              </w:rPr>
              <w:fldChar w:fldCharType="end"/>
            </w:r>
          </w:hyperlink>
        </w:p>
        <w:p w14:paraId="755F2CC3" w14:textId="09BA96B3" w:rsidR="00DA2BB4" w:rsidRDefault="00DA2BB4">
          <w:pPr>
            <w:pStyle w:val="TOC1"/>
            <w:tabs>
              <w:tab w:val="left" w:pos="440"/>
              <w:tab w:val="right" w:leader="dot" w:pos="9016"/>
            </w:tabs>
            <w:rPr>
              <w:rFonts w:eastAsiaTheme="minorEastAsia"/>
              <w:noProof/>
              <w:sz w:val="24"/>
              <w:szCs w:val="24"/>
              <w:lang w:val="en-US"/>
            </w:rPr>
          </w:pPr>
          <w:hyperlink w:anchor="_Toc235701259" w:history="1">
            <w:r w:rsidRPr="00597CE7">
              <w:rPr>
                <w:rStyle w:val="Hyperlink"/>
                <w:rFonts w:ascii="Arial" w:eastAsia="Times New Roman" w:hAnsi="Arial" w:cs="Arial"/>
                <w:b/>
                <w:bCs/>
                <w:noProof/>
                <w:lang w:val="en-US"/>
              </w:rPr>
              <w:t>6.</w:t>
            </w:r>
            <w:r>
              <w:rPr>
                <w:rFonts w:eastAsiaTheme="minorEastAsia"/>
                <w:noProof/>
                <w:sz w:val="24"/>
                <w:szCs w:val="24"/>
                <w:lang w:val="en-US"/>
              </w:rPr>
              <w:tab/>
            </w:r>
            <w:r w:rsidRPr="00597CE7">
              <w:rPr>
                <w:rStyle w:val="Hyperlink"/>
                <w:rFonts w:ascii="Arial" w:eastAsia="Times New Roman" w:hAnsi="Arial" w:cs="Arial"/>
                <w:b/>
                <w:bCs/>
                <w:noProof/>
                <w:lang w:val="en-US"/>
              </w:rPr>
              <w:t>Organizational Arrangements</w:t>
            </w:r>
            <w:r>
              <w:rPr>
                <w:noProof/>
                <w:webHidden/>
              </w:rPr>
              <w:tab/>
            </w:r>
            <w:r>
              <w:rPr>
                <w:noProof/>
                <w:webHidden/>
              </w:rPr>
              <w:fldChar w:fldCharType="begin"/>
            </w:r>
            <w:r>
              <w:rPr>
                <w:noProof/>
                <w:webHidden/>
              </w:rPr>
              <w:instrText xml:space="preserve"> PAGEREF _Toc235701259 \h </w:instrText>
            </w:r>
            <w:r>
              <w:rPr>
                <w:noProof/>
                <w:webHidden/>
              </w:rPr>
            </w:r>
            <w:r>
              <w:rPr>
                <w:noProof/>
                <w:webHidden/>
              </w:rPr>
              <w:fldChar w:fldCharType="separate"/>
            </w:r>
            <w:r>
              <w:rPr>
                <w:noProof/>
                <w:webHidden/>
              </w:rPr>
              <w:t>12</w:t>
            </w:r>
            <w:r>
              <w:rPr>
                <w:noProof/>
                <w:webHidden/>
              </w:rPr>
              <w:fldChar w:fldCharType="end"/>
            </w:r>
          </w:hyperlink>
        </w:p>
        <w:p w14:paraId="5F452B86" w14:textId="23F6E20A" w:rsidR="00DA2BB4" w:rsidRDefault="00DA2BB4">
          <w:pPr>
            <w:pStyle w:val="TOC2"/>
            <w:tabs>
              <w:tab w:val="left" w:pos="960"/>
              <w:tab w:val="right" w:leader="dot" w:pos="9016"/>
            </w:tabs>
            <w:rPr>
              <w:rFonts w:eastAsiaTheme="minorEastAsia"/>
              <w:noProof/>
              <w:sz w:val="24"/>
              <w:szCs w:val="24"/>
              <w:lang w:val="en-US"/>
            </w:rPr>
          </w:pPr>
          <w:hyperlink w:anchor="_Toc235701260" w:history="1">
            <w:r w:rsidRPr="00597CE7">
              <w:rPr>
                <w:rStyle w:val="Hyperlink"/>
                <w:rFonts w:ascii="Arial" w:hAnsi="Arial" w:cs="Arial"/>
                <w:b/>
                <w:bCs/>
                <w:noProof/>
                <w:lang w:val="en-US"/>
              </w:rPr>
              <w:t>6.1.</w:t>
            </w:r>
            <w:r>
              <w:rPr>
                <w:rFonts w:eastAsiaTheme="minorEastAsia"/>
                <w:noProof/>
                <w:sz w:val="24"/>
                <w:szCs w:val="24"/>
                <w:lang w:val="en-US"/>
              </w:rPr>
              <w:tab/>
            </w:r>
            <w:r w:rsidRPr="00597CE7">
              <w:rPr>
                <w:rStyle w:val="Hyperlink"/>
                <w:rFonts w:ascii="Arial" w:eastAsia="Times New Roman" w:hAnsi="Arial" w:cs="Arial"/>
                <w:b/>
                <w:bCs/>
                <w:noProof/>
                <w:lang w:val="en-US"/>
              </w:rPr>
              <w:t>Mechanisms and Procedures for Community / Stakeholder Participation</w:t>
            </w:r>
            <w:r>
              <w:rPr>
                <w:noProof/>
                <w:webHidden/>
              </w:rPr>
              <w:tab/>
            </w:r>
            <w:r>
              <w:rPr>
                <w:noProof/>
                <w:webHidden/>
              </w:rPr>
              <w:fldChar w:fldCharType="begin"/>
            </w:r>
            <w:r>
              <w:rPr>
                <w:noProof/>
                <w:webHidden/>
              </w:rPr>
              <w:instrText xml:space="preserve"> PAGEREF _Toc235701260 \h </w:instrText>
            </w:r>
            <w:r>
              <w:rPr>
                <w:noProof/>
                <w:webHidden/>
              </w:rPr>
            </w:r>
            <w:r>
              <w:rPr>
                <w:noProof/>
                <w:webHidden/>
              </w:rPr>
              <w:fldChar w:fldCharType="separate"/>
            </w:r>
            <w:r>
              <w:rPr>
                <w:noProof/>
                <w:webHidden/>
              </w:rPr>
              <w:t>14</w:t>
            </w:r>
            <w:r>
              <w:rPr>
                <w:noProof/>
                <w:webHidden/>
              </w:rPr>
              <w:fldChar w:fldCharType="end"/>
            </w:r>
          </w:hyperlink>
        </w:p>
        <w:p w14:paraId="7BA3A917" w14:textId="2BBEEE5C" w:rsidR="00DA2BB4" w:rsidRDefault="00DA2BB4">
          <w:pPr>
            <w:pStyle w:val="TOC2"/>
            <w:tabs>
              <w:tab w:val="left" w:pos="960"/>
              <w:tab w:val="right" w:leader="dot" w:pos="9016"/>
            </w:tabs>
            <w:rPr>
              <w:rFonts w:eastAsiaTheme="minorEastAsia"/>
              <w:noProof/>
              <w:sz w:val="24"/>
              <w:szCs w:val="24"/>
              <w:lang w:val="en-US"/>
            </w:rPr>
          </w:pPr>
          <w:hyperlink w:anchor="_Toc235701261" w:history="1">
            <w:r w:rsidRPr="00597CE7">
              <w:rPr>
                <w:rStyle w:val="Hyperlink"/>
                <w:rFonts w:ascii="Arial" w:hAnsi="Arial" w:cs="Arial"/>
                <w:b/>
                <w:bCs/>
                <w:noProof/>
                <w:lang w:val="en-US"/>
              </w:rPr>
              <w:t>6.2.</w:t>
            </w:r>
            <w:r>
              <w:rPr>
                <w:rFonts w:eastAsiaTheme="minorEastAsia"/>
                <w:noProof/>
                <w:sz w:val="24"/>
                <w:szCs w:val="24"/>
                <w:lang w:val="en-US"/>
              </w:rPr>
              <w:tab/>
            </w:r>
            <w:r w:rsidRPr="00597CE7">
              <w:rPr>
                <w:rStyle w:val="Hyperlink"/>
                <w:rFonts w:ascii="Arial" w:hAnsi="Arial" w:cs="Arial"/>
                <w:b/>
                <w:bCs/>
                <w:noProof/>
              </w:rPr>
              <w:t>Mechanisms for Participation in the Various Project Phases</w:t>
            </w:r>
            <w:r w:rsidRPr="00597CE7">
              <w:rPr>
                <w:rStyle w:val="Hyperlink"/>
                <w:rFonts w:ascii="Arial" w:eastAsia="Times New Roman" w:hAnsi="Arial" w:cs="Arial"/>
                <w:b/>
                <w:bCs/>
                <w:noProof/>
                <w:lang w:val="en-US"/>
              </w:rPr>
              <w:t>:</w:t>
            </w:r>
            <w:r>
              <w:rPr>
                <w:noProof/>
                <w:webHidden/>
              </w:rPr>
              <w:tab/>
            </w:r>
            <w:r>
              <w:rPr>
                <w:noProof/>
                <w:webHidden/>
              </w:rPr>
              <w:fldChar w:fldCharType="begin"/>
            </w:r>
            <w:r>
              <w:rPr>
                <w:noProof/>
                <w:webHidden/>
              </w:rPr>
              <w:instrText xml:space="preserve"> PAGEREF _Toc235701261 \h </w:instrText>
            </w:r>
            <w:r>
              <w:rPr>
                <w:noProof/>
                <w:webHidden/>
              </w:rPr>
            </w:r>
            <w:r>
              <w:rPr>
                <w:noProof/>
                <w:webHidden/>
              </w:rPr>
              <w:fldChar w:fldCharType="separate"/>
            </w:r>
            <w:r>
              <w:rPr>
                <w:noProof/>
                <w:webHidden/>
              </w:rPr>
              <w:t>15</w:t>
            </w:r>
            <w:r>
              <w:rPr>
                <w:noProof/>
                <w:webHidden/>
              </w:rPr>
              <w:fldChar w:fldCharType="end"/>
            </w:r>
          </w:hyperlink>
        </w:p>
        <w:p w14:paraId="509AC965" w14:textId="4855B3DB" w:rsidR="00DA2BB4" w:rsidRDefault="00DA2BB4">
          <w:pPr>
            <w:pStyle w:val="TOC2"/>
            <w:tabs>
              <w:tab w:val="left" w:pos="960"/>
              <w:tab w:val="right" w:leader="dot" w:pos="9016"/>
            </w:tabs>
            <w:rPr>
              <w:rFonts w:eastAsiaTheme="minorEastAsia"/>
              <w:noProof/>
              <w:sz w:val="24"/>
              <w:szCs w:val="24"/>
              <w:lang w:val="en-US"/>
            </w:rPr>
          </w:pPr>
          <w:hyperlink w:anchor="_Toc235701262" w:history="1">
            <w:r w:rsidRPr="00597CE7">
              <w:rPr>
                <w:rStyle w:val="Hyperlink"/>
                <w:rFonts w:ascii="Arial" w:hAnsi="Arial" w:cs="Arial"/>
                <w:b/>
                <w:bCs/>
                <w:noProof/>
                <w:lang w:val="en-US"/>
              </w:rPr>
              <w:t>6.3.</w:t>
            </w:r>
            <w:r>
              <w:rPr>
                <w:rFonts w:eastAsiaTheme="minorEastAsia"/>
                <w:noProof/>
                <w:sz w:val="24"/>
                <w:szCs w:val="24"/>
                <w:lang w:val="en-US"/>
              </w:rPr>
              <w:tab/>
            </w:r>
            <w:r w:rsidRPr="00597CE7">
              <w:rPr>
                <w:rStyle w:val="Hyperlink"/>
                <w:rFonts w:ascii="Arial" w:eastAsia="Times New Roman" w:hAnsi="Arial" w:cs="Arial"/>
                <w:b/>
                <w:bCs/>
                <w:noProof/>
                <w:lang w:val="en-US"/>
              </w:rPr>
              <w:t>Resource Requirements</w:t>
            </w:r>
            <w:r>
              <w:rPr>
                <w:noProof/>
                <w:webHidden/>
              </w:rPr>
              <w:tab/>
            </w:r>
            <w:r>
              <w:rPr>
                <w:noProof/>
                <w:webHidden/>
              </w:rPr>
              <w:fldChar w:fldCharType="begin"/>
            </w:r>
            <w:r>
              <w:rPr>
                <w:noProof/>
                <w:webHidden/>
              </w:rPr>
              <w:instrText xml:space="preserve"> PAGEREF _Toc235701262 \h </w:instrText>
            </w:r>
            <w:r>
              <w:rPr>
                <w:noProof/>
                <w:webHidden/>
              </w:rPr>
            </w:r>
            <w:r>
              <w:rPr>
                <w:noProof/>
                <w:webHidden/>
              </w:rPr>
              <w:fldChar w:fldCharType="separate"/>
            </w:r>
            <w:r>
              <w:rPr>
                <w:noProof/>
                <w:webHidden/>
              </w:rPr>
              <w:t>15</w:t>
            </w:r>
            <w:r>
              <w:rPr>
                <w:noProof/>
                <w:webHidden/>
              </w:rPr>
              <w:fldChar w:fldCharType="end"/>
            </w:r>
          </w:hyperlink>
        </w:p>
        <w:p w14:paraId="5D2D1336" w14:textId="618B2D72" w:rsidR="00DA2BB4" w:rsidRDefault="00DA2BB4">
          <w:pPr>
            <w:pStyle w:val="TOC3"/>
            <w:tabs>
              <w:tab w:val="right" w:leader="dot" w:pos="9016"/>
            </w:tabs>
            <w:rPr>
              <w:rFonts w:eastAsiaTheme="minorEastAsia"/>
              <w:noProof/>
              <w:sz w:val="24"/>
              <w:szCs w:val="24"/>
              <w:lang w:val="en-US"/>
            </w:rPr>
          </w:pPr>
          <w:hyperlink w:anchor="_Toc235701263" w:history="1">
            <w:r w:rsidRPr="00597CE7">
              <w:rPr>
                <w:rStyle w:val="Hyperlink"/>
                <w:rFonts w:ascii="Arial" w:eastAsia="Times New Roman" w:hAnsi="Arial" w:cs="Arial"/>
                <w:b/>
                <w:bCs/>
                <w:noProof/>
                <w:kern w:val="0"/>
                <w:lang w:val="en-US"/>
                <w14:ligatures w14:val="none"/>
              </w:rPr>
              <w:t>Phase IV: Integration</w:t>
            </w:r>
            <w:r>
              <w:rPr>
                <w:noProof/>
                <w:webHidden/>
              </w:rPr>
              <w:tab/>
            </w:r>
            <w:r>
              <w:rPr>
                <w:noProof/>
                <w:webHidden/>
              </w:rPr>
              <w:fldChar w:fldCharType="begin"/>
            </w:r>
            <w:r>
              <w:rPr>
                <w:noProof/>
                <w:webHidden/>
              </w:rPr>
              <w:instrText xml:space="preserve"> PAGEREF _Toc235701263 \h </w:instrText>
            </w:r>
            <w:r>
              <w:rPr>
                <w:noProof/>
                <w:webHidden/>
              </w:rPr>
            </w:r>
            <w:r>
              <w:rPr>
                <w:noProof/>
                <w:webHidden/>
              </w:rPr>
              <w:fldChar w:fldCharType="separate"/>
            </w:r>
            <w:r>
              <w:rPr>
                <w:noProof/>
                <w:webHidden/>
              </w:rPr>
              <w:t>16</w:t>
            </w:r>
            <w:r>
              <w:rPr>
                <w:noProof/>
                <w:webHidden/>
              </w:rPr>
              <w:fldChar w:fldCharType="end"/>
            </w:r>
          </w:hyperlink>
        </w:p>
        <w:p w14:paraId="2546F18F" w14:textId="53AFCC17" w:rsidR="00DA2BB4" w:rsidRDefault="00DA2BB4">
          <w:pPr>
            <w:pStyle w:val="TOC1"/>
            <w:tabs>
              <w:tab w:val="left" w:pos="440"/>
              <w:tab w:val="right" w:leader="dot" w:pos="9016"/>
            </w:tabs>
            <w:rPr>
              <w:rFonts w:eastAsiaTheme="minorEastAsia"/>
              <w:noProof/>
              <w:sz w:val="24"/>
              <w:szCs w:val="24"/>
              <w:lang w:val="en-US"/>
            </w:rPr>
          </w:pPr>
          <w:hyperlink w:anchor="_Toc235701264" w:history="1">
            <w:r w:rsidRPr="00597CE7">
              <w:rPr>
                <w:rStyle w:val="Hyperlink"/>
                <w:rFonts w:ascii="Arial" w:hAnsi="Arial" w:cs="Arial"/>
                <w:b/>
                <w:bCs/>
                <w:noProof/>
              </w:rPr>
              <w:t>7.</w:t>
            </w:r>
            <w:r>
              <w:rPr>
                <w:rFonts w:eastAsiaTheme="minorEastAsia"/>
                <w:noProof/>
                <w:sz w:val="24"/>
                <w:szCs w:val="24"/>
                <w:lang w:val="en-US"/>
              </w:rPr>
              <w:tab/>
            </w:r>
            <w:r w:rsidRPr="00597CE7">
              <w:rPr>
                <w:rStyle w:val="Hyperlink"/>
                <w:rFonts w:ascii="Arial" w:hAnsi="Arial" w:cs="Arial"/>
                <w:b/>
                <w:bCs/>
                <w:noProof/>
              </w:rPr>
              <w:t>IDP/BUGDGET and PMS Process Plan Timetable 2027/2028</w:t>
            </w:r>
            <w:r>
              <w:rPr>
                <w:noProof/>
                <w:webHidden/>
              </w:rPr>
              <w:tab/>
            </w:r>
            <w:r>
              <w:rPr>
                <w:noProof/>
                <w:webHidden/>
              </w:rPr>
              <w:fldChar w:fldCharType="begin"/>
            </w:r>
            <w:r>
              <w:rPr>
                <w:noProof/>
                <w:webHidden/>
              </w:rPr>
              <w:instrText xml:space="preserve"> PAGEREF _Toc235701264 \h </w:instrText>
            </w:r>
            <w:r>
              <w:rPr>
                <w:noProof/>
                <w:webHidden/>
              </w:rPr>
            </w:r>
            <w:r>
              <w:rPr>
                <w:noProof/>
                <w:webHidden/>
              </w:rPr>
              <w:fldChar w:fldCharType="separate"/>
            </w:r>
            <w:r>
              <w:rPr>
                <w:noProof/>
                <w:webHidden/>
              </w:rPr>
              <w:t>17</w:t>
            </w:r>
            <w:r>
              <w:rPr>
                <w:noProof/>
                <w:webHidden/>
              </w:rPr>
              <w:fldChar w:fldCharType="end"/>
            </w:r>
          </w:hyperlink>
        </w:p>
        <w:p w14:paraId="2DADC6DA" w14:textId="0E8C1099" w:rsidR="00DA2BB4" w:rsidRDefault="00DA2BB4">
          <w:pPr>
            <w:pStyle w:val="TOC1"/>
            <w:tabs>
              <w:tab w:val="left" w:pos="440"/>
              <w:tab w:val="right" w:leader="dot" w:pos="9016"/>
            </w:tabs>
            <w:rPr>
              <w:rFonts w:eastAsiaTheme="minorEastAsia"/>
              <w:noProof/>
              <w:sz w:val="24"/>
              <w:szCs w:val="24"/>
              <w:lang w:val="en-US"/>
            </w:rPr>
          </w:pPr>
          <w:hyperlink w:anchor="_Toc235701265" w:history="1">
            <w:r w:rsidRPr="00597CE7">
              <w:rPr>
                <w:rStyle w:val="Hyperlink"/>
                <w:rFonts w:ascii="Arial" w:eastAsia="Times New Roman" w:hAnsi="Arial" w:cs="Arial"/>
                <w:b/>
                <w:bCs/>
                <w:noProof/>
                <w:lang w:val="en-US"/>
              </w:rPr>
              <w:t>8.</w:t>
            </w:r>
            <w:r>
              <w:rPr>
                <w:rFonts w:eastAsiaTheme="minorEastAsia"/>
                <w:noProof/>
                <w:sz w:val="24"/>
                <w:szCs w:val="24"/>
                <w:lang w:val="en-US"/>
              </w:rPr>
              <w:tab/>
            </w:r>
            <w:r w:rsidRPr="00597CE7">
              <w:rPr>
                <w:rStyle w:val="Hyperlink"/>
                <w:rFonts w:ascii="Arial" w:eastAsia="Times New Roman" w:hAnsi="Arial" w:cs="Arial"/>
                <w:b/>
                <w:bCs/>
                <w:noProof/>
                <w:lang w:val="en-US"/>
              </w:rPr>
              <w:t>Sector Department Meetings for February 2027</w:t>
            </w:r>
            <w:r>
              <w:rPr>
                <w:noProof/>
                <w:webHidden/>
              </w:rPr>
              <w:tab/>
            </w:r>
            <w:r>
              <w:rPr>
                <w:noProof/>
                <w:webHidden/>
              </w:rPr>
              <w:fldChar w:fldCharType="begin"/>
            </w:r>
            <w:r>
              <w:rPr>
                <w:noProof/>
                <w:webHidden/>
              </w:rPr>
              <w:instrText xml:space="preserve"> PAGEREF _Toc235701265 \h </w:instrText>
            </w:r>
            <w:r>
              <w:rPr>
                <w:noProof/>
                <w:webHidden/>
              </w:rPr>
            </w:r>
            <w:r>
              <w:rPr>
                <w:noProof/>
                <w:webHidden/>
              </w:rPr>
              <w:fldChar w:fldCharType="separate"/>
            </w:r>
            <w:r>
              <w:rPr>
                <w:noProof/>
                <w:webHidden/>
              </w:rPr>
              <w:t>19</w:t>
            </w:r>
            <w:r>
              <w:rPr>
                <w:noProof/>
                <w:webHidden/>
              </w:rPr>
              <w:fldChar w:fldCharType="end"/>
            </w:r>
          </w:hyperlink>
        </w:p>
        <w:p w14:paraId="7EB2731B" w14:textId="0486DFF0" w:rsidR="00DA2BB4" w:rsidRDefault="00DA2BB4">
          <w:pPr>
            <w:pStyle w:val="TOC1"/>
            <w:tabs>
              <w:tab w:val="left" w:pos="440"/>
              <w:tab w:val="right" w:leader="dot" w:pos="9016"/>
            </w:tabs>
            <w:rPr>
              <w:rFonts w:eastAsiaTheme="minorEastAsia"/>
              <w:noProof/>
              <w:sz w:val="24"/>
              <w:szCs w:val="24"/>
              <w:lang w:val="en-US"/>
            </w:rPr>
          </w:pPr>
          <w:hyperlink w:anchor="_Toc235701266" w:history="1">
            <w:r w:rsidRPr="00597CE7">
              <w:rPr>
                <w:rStyle w:val="Hyperlink"/>
                <w:rFonts w:ascii="Arial" w:hAnsi="Arial" w:cs="Arial"/>
                <w:b/>
                <w:bCs/>
                <w:noProof/>
              </w:rPr>
              <w:t>9.</w:t>
            </w:r>
            <w:r>
              <w:rPr>
                <w:rFonts w:eastAsiaTheme="minorEastAsia"/>
                <w:noProof/>
                <w:sz w:val="24"/>
                <w:szCs w:val="24"/>
                <w:lang w:val="en-US"/>
              </w:rPr>
              <w:tab/>
            </w:r>
            <w:r w:rsidRPr="00597CE7">
              <w:rPr>
                <w:rStyle w:val="Hyperlink"/>
                <w:rFonts w:ascii="Arial" w:hAnsi="Arial" w:cs="Arial"/>
                <w:b/>
                <w:bCs/>
                <w:noProof/>
              </w:rPr>
              <w:t>Proposed Ward –Based 2026/2027 IDP Public Consultation Meetings (Public Participation)</w:t>
            </w:r>
            <w:r>
              <w:rPr>
                <w:noProof/>
                <w:webHidden/>
              </w:rPr>
              <w:tab/>
            </w:r>
            <w:r>
              <w:rPr>
                <w:noProof/>
                <w:webHidden/>
              </w:rPr>
              <w:fldChar w:fldCharType="begin"/>
            </w:r>
            <w:r>
              <w:rPr>
                <w:noProof/>
                <w:webHidden/>
              </w:rPr>
              <w:instrText xml:space="preserve"> PAGEREF _Toc235701266 \h </w:instrText>
            </w:r>
            <w:r>
              <w:rPr>
                <w:noProof/>
                <w:webHidden/>
              </w:rPr>
            </w:r>
            <w:r>
              <w:rPr>
                <w:noProof/>
                <w:webHidden/>
              </w:rPr>
              <w:fldChar w:fldCharType="separate"/>
            </w:r>
            <w:r>
              <w:rPr>
                <w:noProof/>
                <w:webHidden/>
              </w:rPr>
              <w:t>20</w:t>
            </w:r>
            <w:r>
              <w:rPr>
                <w:noProof/>
                <w:webHidden/>
              </w:rPr>
              <w:fldChar w:fldCharType="end"/>
            </w:r>
          </w:hyperlink>
        </w:p>
        <w:p w14:paraId="1EF6D1D0" w14:textId="33ACC60E" w:rsidR="00DA2BB4" w:rsidRDefault="00DA2BB4">
          <w:pPr>
            <w:pStyle w:val="TOC1"/>
            <w:tabs>
              <w:tab w:val="left" w:pos="720"/>
              <w:tab w:val="right" w:leader="dot" w:pos="9016"/>
            </w:tabs>
            <w:rPr>
              <w:rFonts w:eastAsiaTheme="minorEastAsia"/>
              <w:noProof/>
              <w:sz w:val="24"/>
              <w:szCs w:val="24"/>
              <w:lang w:val="en-US"/>
            </w:rPr>
          </w:pPr>
          <w:hyperlink w:anchor="_Toc235701267" w:history="1">
            <w:r w:rsidRPr="00597CE7">
              <w:rPr>
                <w:rStyle w:val="Hyperlink"/>
                <w:rFonts w:ascii="Arial" w:hAnsi="Arial" w:cs="Arial"/>
                <w:b/>
                <w:noProof/>
              </w:rPr>
              <w:t>10.</w:t>
            </w:r>
            <w:r>
              <w:rPr>
                <w:rFonts w:eastAsiaTheme="minorEastAsia"/>
                <w:noProof/>
                <w:sz w:val="24"/>
                <w:szCs w:val="24"/>
                <w:lang w:val="en-US"/>
              </w:rPr>
              <w:tab/>
            </w:r>
            <w:r w:rsidRPr="00597CE7">
              <w:rPr>
                <w:rStyle w:val="Hyperlink"/>
                <w:rFonts w:ascii="Arial" w:hAnsi="Arial" w:cs="Arial"/>
                <w:b/>
                <w:bCs/>
                <w:noProof/>
              </w:rPr>
              <w:t>IDP STANDARD OPERATING PROCEDURES (SOPs)</w:t>
            </w:r>
            <w:r>
              <w:rPr>
                <w:noProof/>
                <w:webHidden/>
              </w:rPr>
              <w:tab/>
            </w:r>
            <w:r>
              <w:rPr>
                <w:noProof/>
                <w:webHidden/>
              </w:rPr>
              <w:fldChar w:fldCharType="begin"/>
            </w:r>
            <w:r>
              <w:rPr>
                <w:noProof/>
                <w:webHidden/>
              </w:rPr>
              <w:instrText xml:space="preserve"> PAGEREF _Toc235701267 \h </w:instrText>
            </w:r>
            <w:r>
              <w:rPr>
                <w:noProof/>
                <w:webHidden/>
              </w:rPr>
            </w:r>
            <w:r>
              <w:rPr>
                <w:noProof/>
                <w:webHidden/>
              </w:rPr>
              <w:fldChar w:fldCharType="separate"/>
            </w:r>
            <w:r>
              <w:rPr>
                <w:noProof/>
                <w:webHidden/>
              </w:rPr>
              <w:t>22</w:t>
            </w:r>
            <w:r>
              <w:rPr>
                <w:noProof/>
                <w:webHidden/>
              </w:rPr>
              <w:fldChar w:fldCharType="end"/>
            </w:r>
          </w:hyperlink>
        </w:p>
        <w:p w14:paraId="399D0319" w14:textId="7DDBEDE7" w:rsidR="009A6E37" w:rsidRDefault="009A6E37">
          <w:r>
            <w:rPr>
              <w:b/>
              <w:bCs/>
              <w:noProof/>
            </w:rPr>
            <w:fldChar w:fldCharType="end"/>
          </w:r>
        </w:p>
      </w:sdtContent>
    </w:sdt>
    <w:p w14:paraId="0273AFE1" w14:textId="77777777" w:rsidR="00924410" w:rsidRDefault="00924410" w:rsidP="00924410"/>
    <w:p w14:paraId="45DE0A04" w14:textId="77777777" w:rsidR="00924410" w:rsidRDefault="00924410" w:rsidP="00CB573C">
      <w:pPr>
        <w:pStyle w:val="Heading1"/>
        <w:rPr>
          <w:rFonts w:ascii="Arial" w:eastAsia="Times New Roman" w:hAnsi="Arial" w:cs="Arial"/>
          <w:b/>
          <w:bCs/>
          <w:color w:val="auto"/>
          <w:sz w:val="24"/>
          <w:szCs w:val="24"/>
        </w:rPr>
      </w:pPr>
    </w:p>
    <w:p w14:paraId="2C4ED539" w14:textId="77777777" w:rsidR="00924410" w:rsidRDefault="00924410" w:rsidP="003518C4"/>
    <w:p w14:paraId="036A45A0" w14:textId="77777777" w:rsidR="00924410" w:rsidRDefault="00924410" w:rsidP="00924410"/>
    <w:p w14:paraId="092F587B" w14:textId="77777777" w:rsidR="00924410" w:rsidRDefault="00924410" w:rsidP="00924410"/>
    <w:p w14:paraId="7DDACACE" w14:textId="77777777" w:rsidR="00924410" w:rsidRDefault="00924410" w:rsidP="00924410"/>
    <w:p w14:paraId="0AAF9235" w14:textId="77777777" w:rsidR="00924410" w:rsidRDefault="00924410" w:rsidP="00924410"/>
    <w:p w14:paraId="1DE1D63E" w14:textId="77777777" w:rsidR="003518C4" w:rsidRDefault="003518C4" w:rsidP="00924410"/>
    <w:p w14:paraId="137FC17B" w14:textId="77777777" w:rsidR="003518C4" w:rsidRDefault="003518C4" w:rsidP="00924410"/>
    <w:p w14:paraId="0510DAB9" w14:textId="77777777" w:rsidR="003518C4" w:rsidRDefault="003518C4" w:rsidP="00924410"/>
    <w:p w14:paraId="14669677" w14:textId="78621D9A" w:rsidR="000952A2" w:rsidRPr="002A7DC1" w:rsidRDefault="000952A2" w:rsidP="00CB573C">
      <w:pPr>
        <w:pStyle w:val="Heading1"/>
        <w:rPr>
          <w:rFonts w:ascii="Arial" w:eastAsia="Times New Roman" w:hAnsi="Arial" w:cs="Arial"/>
          <w:b/>
          <w:bCs/>
          <w:color w:val="auto"/>
          <w:sz w:val="24"/>
          <w:szCs w:val="24"/>
        </w:rPr>
      </w:pPr>
      <w:bookmarkStart w:id="0" w:name="_Toc235701250"/>
      <w:r w:rsidRPr="002A7DC1">
        <w:rPr>
          <w:rFonts w:ascii="Arial" w:eastAsia="Times New Roman" w:hAnsi="Arial" w:cs="Arial"/>
          <w:b/>
          <w:bCs/>
          <w:color w:val="auto"/>
          <w:sz w:val="24"/>
          <w:szCs w:val="24"/>
        </w:rPr>
        <w:lastRenderedPageBreak/>
        <w:t>INTRODUCTION</w:t>
      </w:r>
      <w:bookmarkEnd w:id="0"/>
      <w:r w:rsidRPr="002A7DC1">
        <w:rPr>
          <w:rFonts w:ascii="Arial" w:eastAsia="Times New Roman" w:hAnsi="Arial" w:cs="Arial"/>
          <w:b/>
          <w:bCs/>
          <w:color w:val="auto"/>
          <w:sz w:val="24"/>
          <w:szCs w:val="24"/>
        </w:rPr>
        <w:t xml:space="preserve"> </w:t>
      </w:r>
    </w:p>
    <w:p w14:paraId="2A65EDB5" w14:textId="77777777" w:rsidR="00A72560" w:rsidRPr="007E3DFD" w:rsidRDefault="00A72560" w:rsidP="00A72560">
      <w:pPr>
        <w:autoSpaceDE w:val="0"/>
        <w:autoSpaceDN w:val="0"/>
        <w:adjustRightInd w:val="0"/>
        <w:spacing w:after="0" w:line="240" w:lineRule="auto"/>
        <w:jc w:val="both"/>
        <w:rPr>
          <w:rFonts w:ascii="Arial" w:eastAsia="Calibri" w:hAnsi="Arial" w:cs="Arial"/>
          <w:sz w:val="24"/>
          <w:szCs w:val="24"/>
        </w:rPr>
      </w:pPr>
    </w:p>
    <w:p w14:paraId="235D0E19" w14:textId="77777777" w:rsidR="00A72560" w:rsidRPr="00D81C5D" w:rsidRDefault="00A72560" w:rsidP="00C3623F">
      <w:pPr>
        <w:pStyle w:val="Heading2"/>
        <w:rPr>
          <w:rFonts w:ascii="Arial" w:hAnsi="Arial" w:cs="Arial"/>
          <w:b/>
          <w:bCs/>
          <w:color w:val="auto"/>
          <w:sz w:val="22"/>
          <w:szCs w:val="22"/>
        </w:rPr>
      </w:pPr>
      <w:bookmarkStart w:id="1" w:name="_Toc235701251"/>
      <w:r w:rsidRPr="00D81C5D">
        <w:rPr>
          <w:rFonts w:ascii="Arial" w:hAnsi="Arial" w:cs="Arial"/>
          <w:b/>
          <w:bCs/>
          <w:color w:val="auto"/>
          <w:sz w:val="22"/>
          <w:szCs w:val="22"/>
        </w:rPr>
        <w:t>Background &amp; Overview</w:t>
      </w:r>
      <w:bookmarkEnd w:id="1"/>
    </w:p>
    <w:p w14:paraId="43F2AAA6" w14:textId="77777777" w:rsidR="00A72560" w:rsidRPr="007E3DFD" w:rsidRDefault="00A72560" w:rsidP="00A72560">
      <w:pPr>
        <w:spacing w:after="0" w:line="360" w:lineRule="auto"/>
        <w:jc w:val="both"/>
        <w:outlineLvl w:val="0"/>
        <w:rPr>
          <w:rFonts w:ascii="Arial" w:eastAsia="Calibri" w:hAnsi="Arial" w:cs="Arial"/>
          <w:b/>
          <w:kern w:val="0"/>
          <w:sz w:val="24"/>
          <w:szCs w:val="24"/>
          <w:lang w:val="en-US"/>
          <w14:ligatures w14:val="none"/>
        </w:rPr>
      </w:pPr>
    </w:p>
    <w:p w14:paraId="4F898CC7" w14:textId="77777777" w:rsidR="00A72560" w:rsidRPr="007E3DFD" w:rsidRDefault="00A72560" w:rsidP="00A72560">
      <w:pPr>
        <w:autoSpaceDE w:val="0"/>
        <w:autoSpaceDN w:val="0"/>
        <w:adjustRightInd w:val="0"/>
        <w:spacing w:after="0" w:line="360" w:lineRule="auto"/>
        <w:jc w:val="both"/>
        <w:rPr>
          <w:rFonts w:ascii="Arial" w:eastAsia="Calibri" w:hAnsi="Arial" w:cs="Arial"/>
          <w:kern w:val="0"/>
          <w:sz w:val="24"/>
          <w:szCs w:val="24"/>
          <w:lang w:val="en-US"/>
          <w14:ligatures w14:val="none"/>
        </w:rPr>
      </w:pPr>
      <w:proofErr w:type="spellStart"/>
      <w:r w:rsidRPr="007E3DFD">
        <w:rPr>
          <w:rFonts w:ascii="Arial" w:eastAsia="Calibri" w:hAnsi="Arial" w:cs="Arial"/>
          <w:kern w:val="0"/>
          <w:sz w:val="24"/>
          <w:szCs w:val="24"/>
          <w:lang w:val="en-US"/>
          <w14:ligatures w14:val="none"/>
        </w:rPr>
        <w:t>Metsimaholo</w:t>
      </w:r>
      <w:proofErr w:type="spellEnd"/>
      <w:r w:rsidRPr="007E3DFD">
        <w:rPr>
          <w:rFonts w:ascii="Arial" w:eastAsia="Calibri" w:hAnsi="Arial" w:cs="Arial"/>
          <w:kern w:val="0"/>
          <w:sz w:val="24"/>
          <w:szCs w:val="24"/>
          <w:lang w:val="en-US"/>
          <w14:ligatures w14:val="none"/>
        </w:rPr>
        <w:t xml:space="preserve"> Municipality was established in 2000 through the amalgamation of the then Sasolburg, Deneysville and the </w:t>
      </w:r>
      <w:proofErr w:type="spellStart"/>
      <w:r w:rsidRPr="007E3DFD">
        <w:rPr>
          <w:rFonts w:ascii="Arial" w:eastAsia="Calibri" w:hAnsi="Arial" w:cs="Arial"/>
          <w:kern w:val="0"/>
          <w:sz w:val="24"/>
          <w:szCs w:val="24"/>
          <w:lang w:val="en-US"/>
          <w14:ligatures w14:val="none"/>
        </w:rPr>
        <w:t>Oranjeville</w:t>
      </w:r>
      <w:proofErr w:type="spellEnd"/>
      <w:r w:rsidRPr="007E3DFD">
        <w:rPr>
          <w:rFonts w:ascii="Arial" w:eastAsia="Calibri" w:hAnsi="Arial" w:cs="Arial"/>
          <w:kern w:val="0"/>
          <w:sz w:val="24"/>
          <w:szCs w:val="24"/>
          <w:lang w:val="en-US"/>
          <w14:ligatures w14:val="none"/>
        </w:rPr>
        <w:t xml:space="preserve"> Transitional Local Councils. In simple translation, the name </w:t>
      </w:r>
      <w:proofErr w:type="spellStart"/>
      <w:r w:rsidRPr="007E3DFD">
        <w:rPr>
          <w:rFonts w:ascii="Arial" w:eastAsia="Calibri" w:hAnsi="Arial" w:cs="Arial"/>
          <w:kern w:val="0"/>
          <w:sz w:val="24"/>
          <w:szCs w:val="24"/>
          <w:lang w:val="en-US"/>
          <w14:ligatures w14:val="none"/>
        </w:rPr>
        <w:t>Metsimaholo</w:t>
      </w:r>
      <w:proofErr w:type="spellEnd"/>
      <w:r w:rsidRPr="007E3DFD">
        <w:rPr>
          <w:rFonts w:ascii="Arial" w:eastAsia="Calibri" w:hAnsi="Arial" w:cs="Arial"/>
          <w:kern w:val="0"/>
          <w:sz w:val="24"/>
          <w:szCs w:val="24"/>
          <w:lang w:val="en-US"/>
          <w14:ligatures w14:val="none"/>
        </w:rPr>
        <w:t xml:space="preserve"> means “Vast Waters” due to the abundance of water resource available in this area.  </w:t>
      </w:r>
    </w:p>
    <w:p w14:paraId="6AEA8C67" w14:textId="0B0AA80F" w:rsidR="00A72560" w:rsidRPr="007E3DFD" w:rsidRDefault="00A72560" w:rsidP="00A72560">
      <w:pPr>
        <w:spacing w:after="0" w:line="360" w:lineRule="auto"/>
        <w:jc w:val="both"/>
        <w:rPr>
          <w:rFonts w:ascii="Arial" w:eastAsia="Calibri" w:hAnsi="Arial" w:cs="Arial"/>
          <w:kern w:val="0"/>
          <w:sz w:val="24"/>
          <w:szCs w:val="24"/>
          <w:lang w:val="en-US"/>
          <w14:ligatures w14:val="none"/>
        </w:rPr>
      </w:pPr>
      <w:r w:rsidRPr="007E3DFD">
        <w:rPr>
          <w:rFonts w:ascii="Arial" w:eastAsia="Calibri" w:hAnsi="Arial" w:cs="Arial"/>
          <w:kern w:val="0"/>
          <w:sz w:val="24"/>
          <w:szCs w:val="24"/>
          <w:lang w:val="en-US"/>
          <w14:ligatures w14:val="none"/>
        </w:rPr>
        <w:t xml:space="preserve">The municipality is located within </w:t>
      </w:r>
      <w:proofErr w:type="spellStart"/>
      <w:r w:rsidRPr="007E3DFD">
        <w:rPr>
          <w:rFonts w:ascii="Arial" w:eastAsia="Calibri" w:hAnsi="Arial" w:cs="Arial"/>
          <w:kern w:val="0"/>
          <w:sz w:val="24"/>
          <w:szCs w:val="24"/>
          <w:lang w:val="en-US"/>
          <w14:ligatures w14:val="none"/>
        </w:rPr>
        <w:t>Fezile</w:t>
      </w:r>
      <w:proofErr w:type="spellEnd"/>
      <w:r w:rsidRPr="007E3DFD">
        <w:rPr>
          <w:rFonts w:ascii="Arial" w:eastAsia="Calibri" w:hAnsi="Arial" w:cs="Arial"/>
          <w:kern w:val="0"/>
          <w:sz w:val="24"/>
          <w:szCs w:val="24"/>
          <w:lang w:val="en-US"/>
          <w14:ligatures w14:val="none"/>
        </w:rPr>
        <w:t xml:space="preserve"> Dabi District Municipality and covers an estimated area of </w:t>
      </w:r>
      <w:r w:rsidR="001E2A5A" w:rsidRPr="001E2A5A">
        <w:rPr>
          <w:rFonts w:ascii="Arial" w:eastAsia="Calibri" w:hAnsi="Arial" w:cs="Arial"/>
          <w:b/>
          <w:bCs/>
          <w:kern w:val="0"/>
          <w:sz w:val="24"/>
          <w:szCs w:val="24"/>
          <w:highlight w:val="yellow"/>
          <w14:ligatures w14:val="none"/>
        </w:rPr>
        <w:t>1,734.7 km²</w:t>
      </w:r>
      <w:r w:rsidRPr="001E2A5A">
        <w:rPr>
          <w:rFonts w:ascii="Arial" w:eastAsia="Calibri" w:hAnsi="Arial" w:cs="Arial"/>
          <w:kern w:val="0"/>
          <w:sz w:val="24"/>
          <w:szCs w:val="24"/>
          <w:highlight w:val="yellow"/>
          <w:lang w:val="en-US"/>
          <w14:ligatures w14:val="none"/>
        </w:rPr>
        <w:t>.</w:t>
      </w:r>
      <w:r w:rsidRPr="007E3DFD">
        <w:rPr>
          <w:rFonts w:ascii="Arial" w:eastAsia="Calibri" w:hAnsi="Arial" w:cs="Arial"/>
          <w:kern w:val="0"/>
          <w:sz w:val="24"/>
          <w:szCs w:val="24"/>
          <w:lang w:val="en-US"/>
          <w14:ligatures w14:val="none"/>
        </w:rPr>
        <w:t xml:space="preserve">  The major towns within the </w:t>
      </w:r>
      <w:proofErr w:type="spellStart"/>
      <w:r w:rsidRPr="007E3DFD">
        <w:rPr>
          <w:rFonts w:ascii="Arial" w:eastAsia="Calibri" w:hAnsi="Arial" w:cs="Arial"/>
          <w:kern w:val="0"/>
          <w:sz w:val="24"/>
          <w:szCs w:val="24"/>
          <w:lang w:val="en-US"/>
          <w14:ligatures w14:val="none"/>
        </w:rPr>
        <w:t>Metsimaholo</w:t>
      </w:r>
      <w:proofErr w:type="spellEnd"/>
      <w:r w:rsidRPr="007E3DFD">
        <w:rPr>
          <w:rFonts w:ascii="Arial" w:eastAsia="Calibri" w:hAnsi="Arial" w:cs="Arial"/>
          <w:kern w:val="0"/>
          <w:sz w:val="24"/>
          <w:szCs w:val="24"/>
          <w:lang w:val="en-US"/>
          <w14:ligatures w14:val="none"/>
        </w:rPr>
        <w:t xml:space="preserve"> areas of jurisdiction include Sasolburg, </w:t>
      </w:r>
      <w:proofErr w:type="spellStart"/>
      <w:r w:rsidRPr="007E3DFD">
        <w:rPr>
          <w:rFonts w:ascii="Arial" w:eastAsia="Calibri" w:hAnsi="Arial" w:cs="Arial"/>
          <w:kern w:val="0"/>
          <w:sz w:val="24"/>
          <w:szCs w:val="24"/>
          <w:lang w:val="en-US"/>
          <w14:ligatures w14:val="none"/>
        </w:rPr>
        <w:t>Zamdela</w:t>
      </w:r>
      <w:proofErr w:type="spellEnd"/>
      <w:r w:rsidRPr="007E3DFD">
        <w:rPr>
          <w:rFonts w:ascii="Arial" w:eastAsia="Calibri" w:hAnsi="Arial" w:cs="Arial"/>
          <w:kern w:val="0"/>
          <w:sz w:val="24"/>
          <w:szCs w:val="24"/>
          <w:lang w:val="en-US"/>
          <w14:ligatures w14:val="none"/>
        </w:rPr>
        <w:t xml:space="preserve">, Deneysville, </w:t>
      </w:r>
      <w:proofErr w:type="spellStart"/>
      <w:r w:rsidRPr="007E3DFD">
        <w:rPr>
          <w:rFonts w:ascii="Arial" w:eastAsia="Calibri" w:hAnsi="Arial" w:cs="Arial"/>
          <w:kern w:val="0"/>
          <w:sz w:val="24"/>
          <w:szCs w:val="24"/>
          <w:lang w:val="en-US"/>
          <w14:ligatures w14:val="none"/>
        </w:rPr>
        <w:t>Refengkgotso</w:t>
      </w:r>
      <w:proofErr w:type="spellEnd"/>
      <w:r w:rsidRPr="007E3DFD">
        <w:rPr>
          <w:rFonts w:ascii="Arial" w:eastAsia="Calibri" w:hAnsi="Arial" w:cs="Arial"/>
          <w:kern w:val="0"/>
          <w:sz w:val="24"/>
          <w:szCs w:val="24"/>
          <w:lang w:val="en-US"/>
          <w14:ligatures w14:val="none"/>
        </w:rPr>
        <w:t xml:space="preserve">, </w:t>
      </w:r>
      <w:proofErr w:type="spellStart"/>
      <w:r w:rsidRPr="007E3DFD">
        <w:rPr>
          <w:rFonts w:ascii="Arial" w:eastAsia="Calibri" w:hAnsi="Arial" w:cs="Arial"/>
          <w:kern w:val="0"/>
          <w:sz w:val="24"/>
          <w:szCs w:val="24"/>
          <w:lang w:val="en-US"/>
          <w14:ligatures w14:val="none"/>
        </w:rPr>
        <w:t>Oranjeville</w:t>
      </w:r>
      <w:proofErr w:type="spellEnd"/>
      <w:r w:rsidRPr="007E3DFD">
        <w:rPr>
          <w:rFonts w:ascii="Arial" w:eastAsia="Calibri" w:hAnsi="Arial" w:cs="Arial"/>
          <w:kern w:val="0"/>
          <w:sz w:val="24"/>
          <w:szCs w:val="24"/>
          <w:lang w:val="en-US"/>
          <w14:ligatures w14:val="none"/>
        </w:rPr>
        <w:t xml:space="preserve">, </w:t>
      </w:r>
      <w:proofErr w:type="spellStart"/>
      <w:r w:rsidRPr="007E3DFD">
        <w:rPr>
          <w:rFonts w:ascii="Arial" w:eastAsia="Calibri" w:hAnsi="Arial" w:cs="Arial"/>
          <w:kern w:val="0"/>
          <w:sz w:val="24"/>
          <w:szCs w:val="24"/>
          <w:lang w:val="en-US"/>
          <w14:ligatures w14:val="none"/>
        </w:rPr>
        <w:t>Metsimaholo</w:t>
      </w:r>
      <w:proofErr w:type="spellEnd"/>
      <w:r w:rsidRPr="007E3DFD">
        <w:rPr>
          <w:rFonts w:ascii="Arial" w:eastAsia="Calibri" w:hAnsi="Arial" w:cs="Arial"/>
          <w:kern w:val="0"/>
          <w:sz w:val="24"/>
          <w:szCs w:val="24"/>
          <w:lang w:val="en-US"/>
          <w14:ligatures w14:val="none"/>
        </w:rPr>
        <w:t xml:space="preserve">, </w:t>
      </w:r>
      <w:proofErr w:type="spellStart"/>
      <w:r w:rsidRPr="007E3DFD">
        <w:rPr>
          <w:rFonts w:ascii="Arial" w:eastAsia="Calibri" w:hAnsi="Arial" w:cs="Arial"/>
          <w:kern w:val="0"/>
          <w:sz w:val="24"/>
          <w:szCs w:val="24"/>
          <w:lang w:val="en-US"/>
          <w14:ligatures w14:val="none"/>
        </w:rPr>
        <w:t>Viljoensdrif</w:t>
      </w:r>
      <w:proofErr w:type="spellEnd"/>
      <w:r w:rsidR="001E2A5A">
        <w:rPr>
          <w:rFonts w:ascii="Arial" w:eastAsia="Calibri" w:hAnsi="Arial" w:cs="Arial"/>
          <w:kern w:val="0"/>
          <w:sz w:val="24"/>
          <w:szCs w:val="24"/>
          <w:lang w:val="en-US"/>
          <w14:ligatures w14:val="none"/>
        </w:rPr>
        <w:t>,</w:t>
      </w:r>
      <w:r w:rsidRPr="007E3DFD">
        <w:rPr>
          <w:rFonts w:ascii="Arial" w:eastAsia="Calibri" w:hAnsi="Arial" w:cs="Arial"/>
          <w:kern w:val="0"/>
          <w:sz w:val="24"/>
          <w:szCs w:val="24"/>
          <w:lang w:val="en-US"/>
          <w14:ligatures w14:val="none"/>
        </w:rPr>
        <w:t xml:space="preserve"> </w:t>
      </w:r>
      <w:proofErr w:type="spellStart"/>
      <w:r w:rsidRPr="007E3DFD">
        <w:rPr>
          <w:rFonts w:ascii="Arial" w:eastAsia="Calibri" w:hAnsi="Arial" w:cs="Arial"/>
          <w:kern w:val="0"/>
          <w:sz w:val="24"/>
          <w:szCs w:val="24"/>
          <w:lang w:val="en-US"/>
          <w14:ligatures w14:val="none"/>
        </w:rPr>
        <w:t>Coalbrook</w:t>
      </w:r>
      <w:proofErr w:type="spellEnd"/>
      <w:r w:rsidR="001E2A5A">
        <w:rPr>
          <w:rFonts w:ascii="Arial" w:eastAsia="Calibri" w:hAnsi="Arial" w:cs="Arial"/>
          <w:kern w:val="0"/>
          <w:sz w:val="24"/>
          <w:szCs w:val="24"/>
          <w:lang w:val="en-US"/>
          <w14:ligatures w14:val="none"/>
        </w:rPr>
        <w:t xml:space="preserve"> and </w:t>
      </w:r>
      <w:proofErr w:type="spellStart"/>
      <w:r w:rsidR="001E2A5A" w:rsidRPr="001E2A5A">
        <w:rPr>
          <w:rFonts w:ascii="Arial" w:eastAsia="Calibri" w:hAnsi="Arial" w:cs="Arial"/>
          <w:kern w:val="0"/>
          <w:sz w:val="24"/>
          <w:szCs w:val="24"/>
          <w:highlight w:val="yellow"/>
          <w:lang w:val="en-US"/>
          <w14:ligatures w14:val="none"/>
        </w:rPr>
        <w:t>Heibron</w:t>
      </w:r>
      <w:proofErr w:type="spellEnd"/>
    </w:p>
    <w:p w14:paraId="37861D6A" w14:textId="757827E9" w:rsidR="00A72560" w:rsidRDefault="00A72560" w:rsidP="001E2A5A">
      <w:pPr>
        <w:suppressAutoHyphens/>
        <w:spacing w:after="0" w:line="360" w:lineRule="auto"/>
        <w:jc w:val="both"/>
        <w:rPr>
          <w:rFonts w:ascii="Arial" w:eastAsia="Times New Roman" w:hAnsi="Arial" w:cs="Arial"/>
          <w:kern w:val="0"/>
          <w:sz w:val="24"/>
          <w:szCs w:val="24"/>
          <w:lang w:val="en-US" w:eastAsia="ar-SA"/>
          <w14:ligatures w14:val="none"/>
        </w:rPr>
      </w:pPr>
      <w:r w:rsidRPr="007E3DFD">
        <w:rPr>
          <w:rFonts w:ascii="Arial" w:eastAsia="Times New Roman" w:hAnsi="Arial" w:cs="Arial"/>
          <w:kern w:val="0"/>
          <w:sz w:val="24"/>
          <w:szCs w:val="24"/>
          <w:lang w:val="en-US" w:eastAsia="ar-SA"/>
          <w14:ligatures w14:val="none"/>
        </w:rPr>
        <w:t xml:space="preserve">The dominance of Sasolburg because of its population density and its proximity to the economically active Johannesburg city provided the area with the opportunity of being declared the “head-offices” of the entire </w:t>
      </w:r>
      <w:proofErr w:type="spellStart"/>
      <w:r w:rsidRPr="007E3DFD">
        <w:rPr>
          <w:rFonts w:ascii="Arial" w:eastAsia="Times New Roman" w:hAnsi="Arial" w:cs="Arial"/>
          <w:kern w:val="0"/>
          <w:sz w:val="24"/>
          <w:szCs w:val="24"/>
          <w:lang w:val="en-US" w:eastAsia="ar-SA"/>
          <w14:ligatures w14:val="none"/>
        </w:rPr>
        <w:t>Metsimaholo</w:t>
      </w:r>
      <w:proofErr w:type="spellEnd"/>
      <w:r w:rsidRPr="007E3DFD">
        <w:rPr>
          <w:rFonts w:ascii="Arial" w:eastAsia="Times New Roman" w:hAnsi="Arial" w:cs="Arial"/>
          <w:kern w:val="0"/>
          <w:sz w:val="24"/>
          <w:szCs w:val="24"/>
          <w:lang w:val="en-US" w:eastAsia="ar-SA"/>
          <w14:ligatures w14:val="none"/>
        </w:rPr>
        <w:t xml:space="preserve"> Municipality</w:t>
      </w:r>
      <w:r w:rsidR="001E2A5A">
        <w:rPr>
          <w:rFonts w:ascii="Arial" w:eastAsia="Times New Roman" w:hAnsi="Arial" w:cs="Arial"/>
          <w:kern w:val="0"/>
          <w:sz w:val="24"/>
          <w:szCs w:val="24"/>
          <w:lang w:val="en-US" w:eastAsia="ar-SA"/>
          <w14:ligatures w14:val="none"/>
        </w:rPr>
        <w:t>.</w:t>
      </w:r>
    </w:p>
    <w:p w14:paraId="39132B15" w14:textId="77777777" w:rsidR="009F4AC5" w:rsidRDefault="009F4AC5" w:rsidP="001E2A5A">
      <w:pPr>
        <w:suppressAutoHyphens/>
        <w:spacing w:after="0" w:line="360" w:lineRule="auto"/>
        <w:jc w:val="both"/>
        <w:rPr>
          <w:rFonts w:ascii="Arial" w:eastAsia="Times New Roman" w:hAnsi="Arial" w:cs="Arial"/>
          <w:kern w:val="0"/>
          <w:sz w:val="24"/>
          <w:szCs w:val="24"/>
          <w:lang w:val="en-US" w:eastAsia="ar-SA"/>
          <w14:ligatures w14:val="none"/>
        </w:rPr>
      </w:pPr>
    </w:p>
    <w:p w14:paraId="56F5FF27" w14:textId="23EF19C6" w:rsidR="001E2A5A" w:rsidRDefault="009F4AC5" w:rsidP="001E2A5A">
      <w:pPr>
        <w:suppressAutoHyphens/>
        <w:spacing w:after="0" w:line="360" w:lineRule="auto"/>
        <w:jc w:val="both"/>
        <w:rPr>
          <w:rFonts w:ascii="Arial" w:eastAsia="Times New Roman" w:hAnsi="Arial" w:cs="Arial"/>
          <w:kern w:val="0"/>
          <w:sz w:val="24"/>
          <w:szCs w:val="24"/>
          <w:lang w:val="en-US" w:eastAsia="ar-SA"/>
          <w14:ligatures w14:val="none"/>
        </w:rPr>
      </w:pPr>
      <w:r>
        <w:rPr>
          <w:noProof/>
        </w:rPr>
        <w:drawing>
          <wp:inline distT="0" distB="0" distL="0" distR="0" wp14:anchorId="5526A12E" wp14:editId="773A38DF">
            <wp:extent cx="2242820" cy="1495425"/>
            <wp:effectExtent l="0" t="0" r="5080" b="9525"/>
            <wp:docPr id="700430513" name="Picture 3" descr="Oranjeville 2024: Tutto quello che c'è da sapere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ranjeville 2024: Tutto quello che c'è da sapere - Tripadvis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6236" cy="1504370"/>
                    </a:xfrm>
                    <a:prstGeom prst="rect">
                      <a:avLst/>
                    </a:prstGeom>
                    <a:noFill/>
                    <a:ln>
                      <a:noFill/>
                    </a:ln>
                  </pic:spPr>
                </pic:pic>
              </a:graphicData>
            </a:graphic>
          </wp:inline>
        </w:drawing>
      </w:r>
      <w:r>
        <w:rPr>
          <w:noProof/>
        </w:rPr>
        <w:drawing>
          <wp:anchor distT="0" distB="0" distL="114300" distR="114300" simplePos="0" relativeHeight="251656192" behindDoc="0" locked="0" layoutInCell="1" allowOverlap="1" wp14:anchorId="21F739B4" wp14:editId="0037C982">
            <wp:simplePos x="914400" y="5120640"/>
            <wp:positionH relativeFrom="column">
              <wp:align>left</wp:align>
            </wp:positionH>
            <wp:positionV relativeFrom="paragraph">
              <wp:align>top</wp:align>
            </wp:positionV>
            <wp:extent cx="2164715" cy="1550822"/>
            <wp:effectExtent l="0" t="0" r="6985" b="0"/>
            <wp:wrapSquare wrapText="bothSides"/>
            <wp:docPr id="1515168162" name="Picture 2" descr="Galerie Sasolburg - CARE-O-S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alerie Sasolburg - CARE-O-SE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4715" cy="1550822"/>
                    </a:xfrm>
                    <a:prstGeom prst="rect">
                      <a:avLst/>
                    </a:prstGeom>
                    <a:noFill/>
                    <a:ln>
                      <a:noFill/>
                    </a:ln>
                  </pic:spPr>
                </pic:pic>
              </a:graphicData>
            </a:graphic>
          </wp:anchor>
        </w:drawing>
      </w:r>
      <w:r>
        <w:rPr>
          <w:rFonts w:ascii="Arial" w:eastAsia="Times New Roman" w:hAnsi="Arial" w:cs="Arial"/>
          <w:kern w:val="0"/>
          <w:sz w:val="24"/>
          <w:szCs w:val="24"/>
          <w:lang w:val="en-US" w:eastAsia="ar-SA"/>
          <w14:ligatures w14:val="none"/>
        </w:rPr>
        <w:tab/>
      </w:r>
      <w:r>
        <w:rPr>
          <w:rFonts w:ascii="Arial" w:eastAsia="Times New Roman" w:hAnsi="Arial" w:cs="Arial"/>
          <w:kern w:val="0"/>
          <w:sz w:val="24"/>
          <w:szCs w:val="24"/>
          <w:lang w:val="en-US" w:eastAsia="ar-SA"/>
          <w14:ligatures w14:val="none"/>
        </w:rPr>
        <w:br w:type="textWrapping" w:clear="all"/>
      </w:r>
    </w:p>
    <w:p w14:paraId="7710D1D1" w14:textId="1426B0EF" w:rsidR="001E2A5A" w:rsidRDefault="009F4AC5" w:rsidP="001E2A5A">
      <w:pPr>
        <w:suppressAutoHyphens/>
        <w:spacing w:after="0" w:line="360" w:lineRule="auto"/>
        <w:jc w:val="both"/>
        <w:rPr>
          <w:rFonts w:ascii="Arial" w:eastAsia="Times New Roman" w:hAnsi="Arial" w:cs="Arial"/>
          <w:kern w:val="0"/>
          <w:sz w:val="24"/>
          <w:szCs w:val="24"/>
          <w:lang w:val="en-US" w:eastAsia="ar-SA"/>
          <w14:ligatures w14:val="none"/>
        </w:rPr>
      </w:pPr>
      <w:r>
        <w:rPr>
          <w:noProof/>
        </w:rPr>
        <w:drawing>
          <wp:inline distT="0" distB="0" distL="0" distR="0" wp14:anchorId="524E7E7B" wp14:editId="16ABBD41">
            <wp:extent cx="2287233" cy="1480820"/>
            <wp:effectExtent l="0" t="0" r="0" b="5080"/>
            <wp:docPr id="417794746" name="Picture 6" descr="Land for Sale For Sale in Deneysville - MR583695 - My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and for Sale For Sale in Deneysville - MR583695 - MyRoo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0199" cy="1495689"/>
                    </a:xfrm>
                    <a:prstGeom prst="rect">
                      <a:avLst/>
                    </a:prstGeom>
                    <a:noFill/>
                    <a:ln>
                      <a:noFill/>
                    </a:ln>
                  </pic:spPr>
                </pic:pic>
              </a:graphicData>
            </a:graphic>
          </wp:inline>
        </w:drawing>
      </w:r>
      <w:r>
        <w:rPr>
          <w:noProof/>
        </w:rPr>
        <w:drawing>
          <wp:anchor distT="0" distB="0" distL="114300" distR="114300" simplePos="0" relativeHeight="251659264" behindDoc="0" locked="0" layoutInCell="1" allowOverlap="1" wp14:anchorId="0D7C23A0" wp14:editId="2B41DB8E">
            <wp:simplePos x="914400" y="6972300"/>
            <wp:positionH relativeFrom="column">
              <wp:align>left</wp:align>
            </wp:positionH>
            <wp:positionV relativeFrom="paragraph">
              <wp:align>top</wp:align>
            </wp:positionV>
            <wp:extent cx="2156617" cy="1476375"/>
            <wp:effectExtent l="0" t="0" r="0" b="0"/>
            <wp:wrapSquare wrapText="bothSides"/>
            <wp:docPr id="521135366" name="Picture 4" descr="Town of the week - Heilbron | O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own of the week - Heilbron | OF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6617" cy="1476375"/>
                    </a:xfrm>
                    <a:prstGeom prst="rect">
                      <a:avLst/>
                    </a:prstGeom>
                    <a:noFill/>
                    <a:ln>
                      <a:noFill/>
                    </a:ln>
                  </pic:spPr>
                </pic:pic>
              </a:graphicData>
            </a:graphic>
          </wp:anchor>
        </w:drawing>
      </w:r>
      <w:r>
        <w:rPr>
          <w:rFonts w:ascii="Arial" w:eastAsia="Times New Roman" w:hAnsi="Arial" w:cs="Arial"/>
          <w:kern w:val="0"/>
          <w:sz w:val="24"/>
          <w:szCs w:val="24"/>
          <w:lang w:val="en-US" w:eastAsia="ar-SA"/>
          <w14:ligatures w14:val="none"/>
        </w:rPr>
        <w:br w:type="textWrapping" w:clear="all"/>
      </w:r>
    </w:p>
    <w:p w14:paraId="61ED1CC6" w14:textId="77777777" w:rsidR="001E2A5A" w:rsidRPr="007E3DFD" w:rsidRDefault="001E2A5A" w:rsidP="001E2A5A">
      <w:pPr>
        <w:suppressAutoHyphens/>
        <w:spacing w:after="0" w:line="360" w:lineRule="auto"/>
        <w:jc w:val="both"/>
        <w:rPr>
          <w:rFonts w:ascii="Arial" w:eastAsia="Times New Roman" w:hAnsi="Arial" w:cs="Arial"/>
          <w:color w:val="000000" w:themeColor="text1"/>
          <w:kern w:val="0"/>
          <w:sz w:val="24"/>
          <w:szCs w:val="24"/>
          <w:lang w:val="en-US" w:eastAsia="ar-SA"/>
          <w14:ligatures w14:val="none"/>
        </w:rPr>
      </w:pPr>
    </w:p>
    <w:p w14:paraId="60D4CD0F" w14:textId="77777777" w:rsidR="001F7595" w:rsidRPr="007E3DFD" w:rsidRDefault="001F7595" w:rsidP="00E04FCC">
      <w:pPr>
        <w:spacing w:after="200" w:line="276" w:lineRule="auto"/>
        <w:jc w:val="both"/>
        <w:rPr>
          <w:rFonts w:ascii="Arial" w:eastAsia="Times New Roman" w:hAnsi="Arial" w:cs="Arial"/>
          <w:b/>
          <w:bCs/>
          <w:iCs/>
          <w:color w:val="000000"/>
          <w:kern w:val="0"/>
          <w:sz w:val="36"/>
          <w:szCs w:val="36"/>
          <w14:ligatures w14:val="none"/>
        </w:rPr>
      </w:pPr>
    </w:p>
    <w:p w14:paraId="2AD4CBCC" w14:textId="77777777" w:rsidR="001E2A5A" w:rsidRPr="007E3DFD" w:rsidRDefault="001E2A5A" w:rsidP="00E04FCC">
      <w:pPr>
        <w:spacing w:after="200" w:line="276" w:lineRule="auto"/>
        <w:jc w:val="both"/>
        <w:rPr>
          <w:rFonts w:ascii="Arial" w:eastAsia="Times New Roman" w:hAnsi="Arial" w:cs="Arial"/>
          <w:b/>
          <w:bCs/>
          <w:iCs/>
          <w:color w:val="000000"/>
          <w:kern w:val="0"/>
          <w:sz w:val="36"/>
          <w:szCs w:val="36"/>
          <w14:ligatures w14:val="none"/>
        </w:rPr>
      </w:pPr>
    </w:p>
    <w:p w14:paraId="42DFAF05" w14:textId="1D4458BF" w:rsidR="00E04FCC" w:rsidRPr="002A7DC1" w:rsidRDefault="00E04FCC" w:rsidP="002A7DC1">
      <w:pPr>
        <w:pStyle w:val="Heading1"/>
        <w:numPr>
          <w:ilvl w:val="0"/>
          <w:numId w:val="31"/>
        </w:numPr>
        <w:rPr>
          <w:rFonts w:ascii="Arial" w:hAnsi="Arial" w:cs="Arial"/>
          <w:b/>
          <w:bCs/>
          <w:color w:val="auto"/>
          <w:sz w:val="24"/>
          <w:szCs w:val="24"/>
        </w:rPr>
      </w:pPr>
      <w:bookmarkStart w:id="2" w:name="_Toc235701252"/>
      <w:r w:rsidRPr="002A7DC1">
        <w:rPr>
          <w:rFonts w:ascii="Arial" w:hAnsi="Arial" w:cs="Arial"/>
          <w:b/>
          <w:bCs/>
          <w:color w:val="auto"/>
          <w:sz w:val="24"/>
          <w:szCs w:val="24"/>
        </w:rPr>
        <w:lastRenderedPageBreak/>
        <w:t>P</w:t>
      </w:r>
      <w:r w:rsidR="005C4C15" w:rsidRPr="002A7DC1">
        <w:rPr>
          <w:rFonts w:ascii="Arial" w:hAnsi="Arial" w:cs="Arial"/>
          <w:b/>
          <w:bCs/>
          <w:color w:val="auto"/>
          <w:sz w:val="24"/>
          <w:szCs w:val="24"/>
        </w:rPr>
        <w:t>urpose</w:t>
      </w:r>
      <w:r w:rsidRPr="002A7DC1">
        <w:rPr>
          <w:rFonts w:ascii="Arial" w:hAnsi="Arial" w:cs="Arial"/>
          <w:b/>
          <w:bCs/>
          <w:color w:val="auto"/>
          <w:spacing w:val="-1"/>
          <w:sz w:val="24"/>
          <w:szCs w:val="24"/>
        </w:rPr>
        <w:t xml:space="preserve"> </w:t>
      </w:r>
      <w:r w:rsidR="005C4C15" w:rsidRPr="002A7DC1">
        <w:rPr>
          <w:rFonts w:ascii="Arial" w:hAnsi="Arial" w:cs="Arial"/>
          <w:b/>
          <w:bCs/>
          <w:color w:val="auto"/>
          <w:sz w:val="24"/>
          <w:szCs w:val="24"/>
        </w:rPr>
        <w:t>of</w:t>
      </w:r>
      <w:r w:rsidRPr="002A7DC1">
        <w:rPr>
          <w:rFonts w:ascii="Arial" w:hAnsi="Arial" w:cs="Arial"/>
          <w:b/>
          <w:bCs/>
          <w:color w:val="auto"/>
          <w:spacing w:val="-3"/>
          <w:sz w:val="24"/>
          <w:szCs w:val="24"/>
        </w:rPr>
        <w:t xml:space="preserve"> </w:t>
      </w:r>
      <w:r w:rsidR="005C4C15" w:rsidRPr="002A7DC1">
        <w:rPr>
          <w:rFonts w:ascii="Arial" w:hAnsi="Arial" w:cs="Arial"/>
          <w:b/>
          <w:bCs/>
          <w:color w:val="auto"/>
          <w:sz w:val="24"/>
          <w:szCs w:val="24"/>
        </w:rPr>
        <w:t>the</w:t>
      </w:r>
      <w:r w:rsidRPr="002A7DC1">
        <w:rPr>
          <w:rFonts w:ascii="Arial" w:hAnsi="Arial" w:cs="Arial"/>
          <w:b/>
          <w:bCs/>
          <w:color w:val="auto"/>
          <w:spacing w:val="-4"/>
          <w:sz w:val="24"/>
          <w:szCs w:val="24"/>
        </w:rPr>
        <w:t xml:space="preserve"> </w:t>
      </w:r>
      <w:r w:rsidRPr="002A7DC1">
        <w:rPr>
          <w:rFonts w:ascii="Arial" w:hAnsi="Arial" w:cs="Arial"/>
          <w:b/>
          <w:bCs/>
          <w:color w:val="auto"/>
          <w:sz w:val="24"/>
          <w:szCs w:val="24"/>
        </w:rPr>
        <w:t>P</w:t>
      </w:r>
      <w:r w:rsidR="005C4C15" w:rsidRPr="002A7DC1">
        <w:rPr>
          <w:rFonts w:ascii="Arial" w:hAnsi="Arial" w:cs="Arial"/>
          <w:b/>
          <w:bCs/>
          <w:color w:val="auto"/>
          <w:sz w:val="24"/>
          <w:szCs w:val="24"/>
        </w:rPr>
        <w:t>rocess</w:t>
      </w:r>
      <w:bookmarkEnd w:id="2"/>
    </w:p>
    <w:p w14:paraId="7A6E8AF3" w14:textId="77C35313" w:rsidR="00B70567" w:rsidRPr="007E3DFD" w:rsidRDefault="001E5732" w:rsidP="006059AA">
      <w:pPr>
        <w:pStyle w:val="BodyText"/>
        <w:spacing w:line="360" w:lineRule="auto"/>
        <w:ind w:left="90" w:right="273"/>
        <w:jc w:val="both"/>
        <w:rPr>
          <w:rFonts w:ascii="Arial" w:hAnsi="Arial" w:cs="Arial"/>
        </w:rPr>
      </w:pPr>
      <w:r>
        <w:rPr>
          <w:rFonts w:ascii="Arial" w:hAnsi="Arial" w:cs="Arial"/>
        </w:rPr>
        <w:t>Integrated</w:t>
      </w:r>
      <w:r w:rsidR="00B70567" w:rsidRPr="007E3DFD">
        <w:rPr>
          <w:rFonts w:ascii="Arial" w:hAnsi="Arial" w:cs="Arial"/>
          <w:spacing w:val="2"/>
        </w:rPr>
        <w:t xml:space="preserve"> </w:t>
      </w:r>
      <w:r w:rsidR="00B70567" w:rsidRPr="007E3DFD">
        <w:rPr>
          <w:rFonts w:ascii="Arial" w:hAnsi="Arial" w:cs="Arial"/>
          <w:spacing w:val="-1"/>
          <w:w w:val="105"/>
        </w:rPr>
        <w:t>dev</w:t>
      </w:r>
      <w:r w:rsidR="00B70567" w:rsidRPr="007E3DFD">
        <w:rPr>
          <w:rFonts w:ascii="Arial" w:hAnsi="Arial" w:cs="Arial"/>
          <w:w w:val="105"/>
        </w:rPr>
        <w:t>e</w:t>
      </w:r>
      <w:r w:rsidR="00B70567" w:rsidRPr="007E3DFD">
        <w:rPr>
          <w:rFonts w:ascii="Arial" w:hAnsi="Arial" w:cs="Arial"/>
          <w:w w:val="72"/>
        </w:rPr>
        <w:t>l</w:t>
      </w:r>
      <w:r w:rsidR="00B70567" w:rsidRPr="007E3DFD">
        <w:rPr>
          <w:rFonts w:ascii="Arial" w:hAnsi="Arial" w:cs="Arial"/>
          <w:spacing w:val="-1"/>
          <w:w w:val="107"/>
        </w:rPr>
        <w:t>o</w:t>
      </w:r>
      <w:r w:rsidR="00B70567" w:rsidRPr="007E3DFD">
        <w:rPr>
          <w:rFonts w:ascii="Arial" w:hAnsi="Arial" w:cs="Arial"/>
          <w:w w:val="109"/>
        </w:rPr>
        <w:t>p</w:t>
      </w:r>
      <w:r w:rsidR="00B70567" w:rsidRPr="007E3DFD">
        <w:rPr>
          <w:rFonts w:ascii="Arial" w:hAnsi="Arial" w:cs="Arial"/>
          <w:w w:val="99"/>
        </w:rPr>
        <w:t>me</w:t>
      </w:r>
      <w:r w:rsidR="00B70567" w:rsidRPr="007E3DFD">
        <w:rPr>
          <w:rFonts w:ascii="Arial" w:hAnsi="Arial" w:cs="Arial"/>
          <w:spacing w:val="1"/>
          <w:w w:val="99"/>
        </w:rPr>
        <w:t>n</w:t>
      </w:r>
      <w:r w:rsidR="00B70567" w:rsidRPr="007E3DFD">
        <w:rPr>
          <w:rFonts w:ascii="Arial" w:hAnsi="Arial" w:cs="Arial"/>
          <w:w w:val="85"/>
        </w:rPr>
        <w:t>t</w:t>
      </w:r>
      <w:r w:rsidR="00B70567" w:rsidRPr="007E3DFD">
        <w:rPr>
          <w:rFonts w:ascii="Arial" w:hAnsi="Arial" w:cs="Arial"/>
          <w:spacing w:val="3"/>
        </w:rPr>
        <w:t xml:space="preserve"> </w:t>
      </w:r>
      <w:r w:rsidR="00B70567" w:rsidRPr="007E3DFD">
        <w:rPr>
          <w:rFonts w:ascii="Arial" w:hAnsi="Arial" w:cs="Arial"/>
          <w:w w:val="109"/>
        </w:rPr>
        <w:t>p</w:t>
      </w:r>
      <w:r w:rsidR="00B70567" w:rsidRPr="007E3DFD">
        <w:rPr>
          <w:rFonts w:ascii="Arial" w:hAnsi="Arial" w:cs="Arial"/>
          <w:w w:val="72"/>
        </w:rPr>
        <w:t>l</w:t>
      </w:r>
      <w:r w:rsidR="00B70567" w:rsidRPr="007E3DFD">
        <w:rPr>
          <w:rFonts w:ascii="Arial" w:hAnsi="Arial" w:cs="Arial"/>
          <w:w w:val="113"/>
        </w:rPr>
        <w:t>a</w:t>
      </w:r>
      <w:r w:rsidR="00B70567" w:rsidRPr="007E3DFD">
        <w:rPr>
          <w:rFonts w:ascii="Arial" w:hAnsi="Arial" w:cs="Arial"/>
          <w:w w:val="95"/>
        </w:rPr>
        <w:t>nn</w:t>
      </w:r>
      <w:r w:rsidR="00B70567" w:rsidRPr="007E3DFD">
        <w:rPr>
          <w:rFonts w:ascii="Arial" w:hAnsi="Arial" w:cs="Arial"/>
          <w:w w:val="72"/>
        </w:rPr>
        <w:t>i</w:t>
      </w:r>
      <w:r w:rsidR="00B70567" w:rsidRPr="007E3DFD">
        <w:rPr>
          <w:rFonts w:ascii="Arial" w:hAnsi="Arial" w:cs="Arial"/>
          <w:w w:val="95"/>
        </w:rPr>
        <w:t>n</w:t>
      </w:r>
      <w:r w:rsidR="00B70567" w:rsidRPr="007E3DFD">
        <w:rPr>
          <w:rFonts w:ascii="Arial" w:hAnsi="Arial" w:cs="Arial"/>
          <w:w w:val="107"/>
        </w:rPr>
        <w:t>g</w:t>
      </w:r>
      <w:r w:rsidR="00B70567" w:rsidRPr="007E3DFD">
        <w:rPr>
          <w:rFonts w:ascii="Arial" w:hAnsi="Arial" w:cs="Arial"/>
          <w:spacing w:val="1"/>
        </w:rPr>
        <w:t xml:space="preserve"> </w:t>
      </w:r>
      <w:r w:rsidR="00B70567" w:rsidRPr="007E3DFD">
        <w:rPr>
          <w:rFonts w:ascii="Arial" w:hAnsi="Arial" w:cs="Arial"/>
          <w:w w:val="72"/>
        </w:rPr>
        <w:t>i</w:t>
      </w:r>
      <w:r w:rsidR="00B70567" w:rsidRPr="007E3DFD">
        <w:rPr>
          <w:rFonts w:ascii="Arial" w:hAnsi="Arial" w:cs="Arial"/>
          <w:w w:val="74"/>
        </w:rPr>
        <w:t>s</w:t>
      </w:r>
      <w:r w:rsidR="00B70567" w:rsidRPr="007E3DFD">
        <w:rPr>
          <w:rFonts w:ascii="Arial" w:hAnsi="Arial" w:cs="Arial"/>
        </w:rPr>
        <w:t xml:space="preserve"> </w:t>
      </w:r>
      <w:r w:rsidR="00B70567" w:rsidRPr="007E3DFD">
        <w:rPr>
          <w:rFonts w:ascii="Arial" w:hAnsi="Arial" w:cs="Arial"/>
          <w:spacing w:val="1"/>
          <w:w w:val="85"/>
        </w:rPr>
        <w:t>t</w:t>
      </w:r>
      <w:r w:rsidR="00B70567" w:rsidRPr="007E3DFD">
        <w:rPr>
          <w:rFonts w:ascii="Arial" w:hAnsi="Arial" w:cs="Arial"/>
          <w:w w:val="95"/>
        </w:rPr>
        <w:t>h</w:t>
      </w:r>
      <w:r w:rsidR="00B70567" w:rsidRPr="007E3DFD">
        <w:rPr>
          <w:rFonts w:ascii="Arial" w:hAnsi="Arial" w:cs="Arial"/>
          <w:w w:val="108"/>
        </w:rPr>
        <w:t>e</w:t>
      </w:r>
      <w:r w:rsidR="00B70567" w:rsidRPr="007E3DFD">
        <w:rPr>
          <w:rFonts w:ascii="Arial" w:hAnsi="Arial" w:cs="Arial"/>
          <w:spacing w:val="1"/>
        </w:rPr>
        <w:t xml:space="preserve"> </w:t>
      </w:r>
      <w:r w:rsidR="00B70567" w:rsidRPr="007E3DFD">
        <w:rPr>
          <w:rFonts w:ascii="Arial" w:hAnsi="Arial" w:cs="Arial"/>
          <w:w w:val="84"/>
        </w:rPr>
        <w:t>k</w:t>
      </w:r>
      <w:r w:rsidR="00B70567" w:rsidRPr="007E3DFD">
        <w:rPr>
          <w:rFonts w:ascii="Arial" w:hAnsi="Arial" w:cs="Arial"/>
          <w:w w:val="99"/>
        </w:rPr>
        <w:t>ey</w:t>
      </w:r>
      <w:r w:rsidR="00B70567" w:rsidRPr="007E3DFD">
        <w:rPr>
          <w:rFonts w:ascii="Arial" w:hAnsi="Arial" w:cs="Arial"/>
        </w:rPr>
        <w:t xml:space="preserve"> </w:t>
      </w:r>
      <w:r w:rsidR="00B70567" w:rsidRPr="007E3DFD">
        <w:rPr>
          <w:rFonts w:ascii="Arial" w:hAnsi="Arial" w:cs="Arial"/>
          <w:spacing w:val="1"/>
          <w:w w:val="85"/>
        </w:rPr>
        <w:t>t</w:t>
      </w:r>
      <w:r w:rsidR="00B70567" w:rsidRPr="007E3DFD">
        <w:rPr>
          <w:rFonts w:ascii="Arial" w:hAnsi="Arial" w:cs="Arial"/>
          <w:spacing w:val="-1"/>
          <w:w w:val="107"/>
        </w:rPr>
        <w:t>oo</w:t>
      </w:r>
      <w:r w:rsidR="00B70567" w:rsidRPr="007E3DFD">
        <w:rPr>
          <w:rFonts w:ascii="Arial" w:hAnsi="Arial" w:cs="Arial"/>
          <w:w w:val="72"/>
        </w:rPr>
        <w:t>l</w:t>
      </w:r>
      <w:r w:rsidR="00B70567" w:rsidRPr="007E3DFD">
        <w:rPr>
          <w:rFonts w:ascii="Arial" w:hAnsi="Arial" w:cs="Arial"/>
          <w:spacing w:val="2"/>
        </w:rPr>
        <w:t xml:space="preserve"> </w:t>
      </w:r>
      <w:r w:rsidR="00B70567" w:rsidRPr="007E3DFD">
        <w:rPr>
          <w:rFonts w:ascii="Arial" w:hAnsi="Arial" w:cs="Arial"/>
        </w:rPr>
        <w:t>f</w:t>
      </w:r>
      <w:r w:rsidR="00B70567" w:rsidRPr="007E3DFD">
        <w:rPr>
          <w:rFonts w:ascii="Arial" w:hAnsi="Arial" w:cs="Arial"/>
          <w:spacing w:val="-1"/>
        </w:rPr>
        <w:t>o</w:t>
      </w:r>
      <w:r w:rsidR="00B70567" w:rsidRPr="007E3DFD">
        <w:rPr>
          <w:rFonts w:ascii="Arial" w:hAnsi="Arial" w:cs="Arial"/>
          <w:w w:val="70"/>
        </w:rPr>
        <w:t>r</w:t>
      </w:r>
      <w:r w:rsidR="00B70567" w:rsidRPr="007E3DFD">
        <w:rPr>
          <w:rFonts w:ascii="Arial" w:hAnsi="Arial" w:cs="Arial"/>
          <w:spacing w:val="1"/>
        </w:rPr>
        <w:t xml:space="preserve"> </w:t>
      </w:r>
      <w:r w:rsidR="00B70567" w:rsidRPr="007E3DFD">
        <w:rPr>
          <w:rFonts w:ascii="Arial" w:hAnsi="Arial" w:cs="Arial"/>
          <w:w w:val="72"/>
        </w:rPr>
        <w:t>l</w:t>
      </w:r>
      <w:r w:rsidR="00B70567" w:rsidRPr="007E3DFD">
        <w:rPr>
          <w:rFonts w:ascii="Arial" w:hAnsi="Arial" w:cs="Arial"/>
          <w:spacing w:val="-1"/>
          <w:w w:val="107"/>
        </w:rPr>
        <w:t>o</w:t>
      </w:r>
      <w:r w:rsidR="00B70567" w:rsidRPr="007E3DFD">
        <w:rPr>
          <w:rFonts w:ascii="Arial" w:hAnsi="Arial" w:cs="Arial"/>
          <w:w w:val="123"/>
        </w:rPr>
        <w:t>c</w:t>
      </w:r>
      <w:r w:rsidR="00B70567" w:rsidRPr="007E3DFD">
        <w:rPr>
          <w:rFonts w:ascii="Arial" w:hAnsi="Arial" w:cs="Arial"/>
          <w:w w:val="113"/>
        </w:rPr>
        <w:t>a</w:t>
      </w:r>
      <w:r w:rsidR="00B70567" w:rsidRPr="007E3DFD">
        <w:rPr>
          <w:rFonts w:ascii="Arial" w:hAnsi="Arial" w:cs="Arial"/>
          <w:w w:val="72"/>
        </w:rPr>
        <w:t>l</w:t>
      </w:r>
      <w:r w:rsidR="00B70567" w:rsidRPr="007E3DFD">
        <w:rPr>
          <w:rFonts w:ascii="Arial" w:hAnsi="Arial" w:cs="Arial"/>
          <w:spacing w:val="2"/>
        </w:rPr>
        <w:t xml:space="preserve"> </w:t>
      </w:r>
      <w:r w:rsidR="00B70567" w:rsidRPr="007E3DFD">
        <w:rPr>
          <w:rFonts w:ascii="Arial" w:hAnsi="Arial" w:cs="Arial"/>
          <w:spacing w:val="2"/>
          <w:w w:val="107"/>
        </w:rPr>
        <w:t>g</w:t>
      </w:r>
      <w:r w:rsidR="00B70567" w:rsidRPr="007E3DFD">
        <w:rPr>
          <w:rFonts w:ascii="Arial" w:hAnsi="Arial" w:cs="Arial"/>
          <w:spacing w:val="-1"/>
          <w:w w:val="107"/>
        </w:rPr>
        <w:t>o</w:t>
      </w:r>
      <w:r w:rsidR="00B70567" w:rsidRPr="007E3DFD">
        <w:rPr>
          <w:rFonts w:ascii="Arial" w:hAnsi="Arial" w:cs="Arial"/>
          <w:spacing w:val="-1"/>
          <w:w w:val="93"/>
        </w:rPr>
        <w:t>ver</w:t>
      </w:r>
      <w:r w:rsidR="00B70567" w:rsidRPr="007E3DFD">
        <w:rPr>
          <w:rFonts w:ascii="Arial" w:hAnsi="Arial" w:cs="Arial"/>
          <w:w w:val="93"/>
        </w:rPr>
        <w:t>n</w:t>
      </w:r>
      <w:r w:rsidR="00B70567" w:rsidRPr="007E3DFD">
        <w:rPr>
          <w:rFonts w:ascii="Arial" w:hAnsi="Arial" w:cs="Arial"/>
          <w:w w:val="99"/>
        </w:rPr>
        <w:t>me</w:t>
      </w:r>
      <w:r w:rsidR="00B70567" w:rsidRPr="007E3DFD">
        <w:rPr>
          <w:rFonts w:ascii="Arial" w:hAnsi="Arial" w:cs="Arial"/>
          <w:spacing w:val="1"/>
          <w:w w:val="99"/>
        </w:rPr>
        <w:t>n</w:t>
      </w:r>
      <w:r w:rsidR="00B70567" w:rsidRPr="007E3DFD">
        <w:rPr>
          <w:rFonts w:ascii="Arial" w:hAnsi="Arial" w:cs="Arial"/>
          <w:w w:val="85"/>
        </w:rPr>
        <w:t>t</w:t>
      </w:r>
      <w:r w:rsidR="00B70567" w:rsidRPr="007E3DFD">
        <w:rPr>
          <w:rFonts w:ascii="Arial" w:hAnsi="Arial" w:cs="Arial"/>
          <w:spacing w:val="3"/>
        </w:rPr>
        <w:t xml:space="preserve"> </w:t>
      </w:r>
      <w:r w:rsidR="00B70567" w:rsidRPr="007E3DFD">
        <w:rPr>
          <w:rFonts w:ascii="Arial" w:hAnsi="Arial" w:cs="Arial"/>
          <w:spacing w:val="1"/>
          <w:w w:val="85"/>
        </w:rPr>
        <w:t>t</w:t>
      </w:r>
      <w:r w:rsidR="00B70567" w:rsidRPr="007E3DFD">
        <w:rPr>
          <w:rFonts w:ascii="Arial" w:hAnsi="Arial" w:cs="Arial"/>
          <w:w w:val="107"/>
        </w:rPr>
        <w:t>o</w:t>
      </w:r>
      <w:r w:rsidR="00B70567" w:rsidRPr="007E3DFD">
        <w:rPr>
          <w:rFonts w:ascii="Arial" w:hAnsi="Arial" w:cs="Arial"/>
          <w:spacing w:val="13"/>
        </w:rPr>
        <w:t xml:space="preserve"> </w:t>
      </w:r>
      <w:r w:rsidR="00B70567" w:rsidRPr="007E3DFD">
        <w:rPr>
          <w:rFonts w:ascii="Arial" w:hAnsi="Arial" w:cs="Arial"/>
          <w:w w:val="102"/>
        </w:rPr>
        <w:t>m</w:t>
      </w:r>
      <w:r w:rsidR="00B70567" w:rsidRPr="007E3DFD">
        <w:rPr>
          <w:rFonts w:ascii="Arial" w:hAnsi="Arial" w:cs="Arial"/>
          <w:spacing w:val="1"/>
          <w:w w:val="102"/>
        </w:rPr>
        <w:t>a</w:t>
      </w:r>
      <w:r w:rsidR="00B70567" w:rsidRPr="007E3DFD">
        <w:rPr>
          <w:rFonts w:ascii="Arial" w:hAnsi="Arial" w:cs="Arial"/>
          <w:w w:val="95"/>
        </w:rPr>
        <w:t>n</w:t>
      </w:r>
      <w:r w:rsidR="00B70567" w:rsidRPr="007E3DFD">
        <w:rPr>
          <w:rFonts w:ascii="Arial" w:hAnsi="Arial" w:cs="Arial"/>
          <w:w w:val="113"/>
        </w:rPr>
        <w:t>a</w:t>
      </w:r>
      <w:r w:rsidR="00B70567" w:rsidRPr="007E3DFD">
        <w:rPr>
          <w:rFonts w:ascii="Arial" w:hAnsi="Arial" w:cs="Arial"/>
          <w:w w:val="108"/>
        </w:rPr>
        <w:t>ge</w:t>
      </w:r>
      <w:r w:rsidR="00B70567" w:rsidRPr="007E3DFD">
        <w:rPr>
          <w:rFonts w:ascii="Arial" w:hAnsi="Arial" w:cs="Arial"/>
          <w:spacing w:val="2"/>
        </w:rPr>
        <w:t xml:space="preserve"> </w:t>
      </w:r>
      <w:r w:rsidR="00B70567" w:rsidRPr="007E3DFD">
        <w:rPr>
          <w:rFonts w:ascii="Arial" w:hAnsi="Arial" w:cs="Arial"/>
          <w:w w:val="72"/>
        </w:rPr>
        <w:t>i</w:t>
      </w:r>
      <w:r w:rsidR="00B70567" w:rsidRPr="007E3DFD">
        <w:rPr>
          <w:rFonts w:ascii="Arial" w:hAnsi="Arial" w:cs="Arial"/>
          <w:spacing w:val="1"/>
          <w:w w:val="85"/>
        </w:rPr>
        <w:t>t</w:t>
      </w:r>
      <w:r w:rsidR="00B70567" w:rsidRPr="007E3DFD">
        <w:rPr>
          <w:rFonts w:ascii="Arial" w:hAnsi="Arial" w:cs="Arial"/>
          <w:w w:val="74"/>
        </w:rPr>
        <w:t>s</w:t>
      </w:r>
      <w:r w:rsidR="00B70567" w:rsidRPr="007E3DFD">
        <w:rPr>
          <w:rFonts w:ascii="Arial" w:hAnsi="Arial" w:cs="Arial"/>
        </w:rPr>
        <w:t xml:space="preserve"> </w:t>
      </w:r>
      <w:r w:rsidR="00B70567" w:rsidRPr="007E3DFD">
        <w:rPr>
          <w:rFonts w:ascii="Arial" w:hAnsi="Arial" w:cs="Arial"/>
          <w:w w:val="92"/>
        </w:rPr>
        <w:t>r</w:t>
      </w:r>
      <w:r w:rsidR="00B70567" w:rsidRPr="007E3DFD">
        <w:rPr>
          <w:rFonts w:ascii="Arial" w:hAnsi="Arial" w:cs="Arial"/>
          <w:spacing w:val="-1"/>
          <w:w w:val="92"/>
        </w:rPr>
        <w:t>o</w:t>
      </w:r>
      <w:r w:rsidR="00B70567" w:rsidRPr="007E3DFD">
        <w:rPr>
          <w:rFonts w:ascii="Arial" w:hAnsi="Arial" w:cs="Arial"/>
          <w:w w:val="72"/>
        </w:rPr>
        <w:t>l</w:t>
      </w:r>
      <w:r w:rsidR="00B70567" w:rsidRPr="007E3DFD">
        <w:rPr>
          <w:rFonts w:ascii="Arial" w:hAnsi="Arial" w:cs="Arial"/>
          <w:w w:val="108"/>
        </w:rPr>
        <w:t>e</w:t>
      </w:r>
      <w:r w:rsidR="00B70567" w:rsidRPr="007E3DFD">
        <w:rPr>
          <w:rFonts w:ascii="Arial" w:hAnsi="Arial" w:cs="Arial"/>
          <w:spacing w:val="1"/>
        </w:rPr>
        <w:t xml:space="preserve"> </w:t>
      </w:r>
      <w:r w:rsidR="00B70567" w:rsidRPr="007E3DFD">
        <w:rPr>
          <w:rFonts w:ascii="Arial" w:hAnsi="Arial" w:cs="Arial"/>
          <w:w w:val="113"/>
        </w:rPr>
        <w:t>a</w:t>
      </w:r>
      <w:r w:rsidR="00B70567" w:rsidRPr="007E3DFD">
        <w:rPr>
          <w:rFonts w:ascii="Arial" w:hAnsi="Arial" w:cs="Arial"/>
          <w:w w:val="95"/>
        </w:rPr>
        <w:t>n</w:t>
      </w:r>
      <w:r w:rsidR="00B70567" w:rsidRPr="007E3DFD">
        <w:rPr>
          <w:rFonts w:ascii="Arial" w:hAnsi="Arial" w:cs="Arial"/>
          <w:w w:val="109"/>
        </w:rPr>
        <w:t xml:space="preserve">d </w:t>
      </w:r>
      <w:r w:rsidR="00B70567" w:rsidRPr="007E3DFD">
        <w:rPr>
          <w:rFonts w:ascii="Arial" w:hAnsi="Arial" w:cs="Arial"/>
        </w:rPr>
        <w:t>function in terms of the SA Constitution and other applicable legislation. In contrast to the role</w:t>
      </w:r>
      <w:r w:rsidR="00B70567" w:rsidRPr="007E3DFD">
        <w:rPr>
          <w:rFonts w:ascii="Arial" w:hAnsi="Arial" w:cs="Arial"/>
          <w:spacing w:val="1"/>
        </w:rPr>
        <w:t xml:space="preserve"> </w:t>
      </w:r>
      <w:r w:rsidR="00B70567" w:rsidRPr="007E3DFD">
        <w:rPr>
          <w:rFonts w:ascii="Arial" w:hAnsi="Arial" w:cs="Arial"/>
        </w:rPr>
        <w:t>municipal</w:t>
      </w:r>
      <w:r w:rsidR="00B70567" w:rsidRPr="007E3DFD">
        <w:rPr>
          <w:rFonts w:ascii="Arial" w:hAnsi="Arial" w:cs="Arial"/>
          <w:spacing w:val="-11"/>
        </w:rPr>
        <w:t xml:space="preserve"> </w:t>
      </w:r>
      <w:r w:rsidR="00B70567" w:rsidRPr="007E3DFD">
        <w:rPr>
          <w:rFonts w:ascii="Arial" w:hAnsi="Arial" w:cs="Arial"/>
        </w:rPr>
        <w:t>strategic</w:t>
      </w:r>
      <w:r w:rsidR="00B70567" w:rsidRPr="007E3DFD">
        <w:rPr>
          <w:rFonts w:ascii="Arial" w:hAnsi="Arial" w:cs="Arial"/>
          <w:spacing w:val="-10"/>
        </w:rPr>
        <w:t xml:space="preserve"> </w:t>
      </w:r>
      <w:r w:rsidR="00B70567" w:rsidRPr="007E3DFD">
        <w:rPr>
          <w:rFonts w:ascii="Arial" w:hAnsi="Arial" w:cs="Arial"/>
        </w:rPr>
        <w:t>planning</w:t>
      </w:r>
      <w:r w:rsidR="00B70567" w:rsidRPr="007E3DFD">
        <w:rPr>
          <w:rFonts w:ascii="Arial" w:hAnsi="Arial" w:cs="Arial"/>
          <w:spacing w:val="-11"/>
        </w:rPr>
        <w:t xml:space="preserve"> </w:t>
      </w:r>
      <w:r w:rsidR="00B70567" w:rsidRPr="007E3DFD">
        <w:rPr>
          <w:rFonts w:ascii="Arial" w:hAnsi="Arial" w:cs="Arial"/>
        </w:rPr>
        <w:t>has</w:t>
      </w:r>
      <w:r w:rsidR="00B70567" w:rsidRPr="007E3DFD">
        <w:rPr>
          <w:rFonts w:ascii="Arial" w:hAnsi="Arial" w:cs="Arial"/>
          <w:spacing w:val="-11"/>
        </w:rPr>
        <w:t xml:space="preserve"> </w:t>
      </w:r>
      <w:r w:rsidR="00B70567" w:rsidRPr="007E3DFD">
        <w:rPr>
          <w:rFonts w:ascii="Arial" w:hAnsi="Arial" w:cs="Arial"/>
        </w:rPr>
        <w:t>played</w:t>
      </w:r>
      <w:r w:rsidR="00B70567" w:rsidRPr="007E3DFD">
        <w:rPr>
          <w:rFonts w:ascii="Arial" w:hAnsi="Arial" w:cs="Arial"/>
          <w:spacing w:val="-11"/>
        </w:rPr>
        <w:t xml:space="preserve"> </w:t>
      </w:r>
      <w:r w:rsidR="00B70567" w:rsidRPr="007E3DFD">
        <w:rPr>
          <w:rFonts w:ascii="Arial" w:hAnsi="Arial" w:cs="Arial"/>
        </w:rPr>
        <w:t>in</w:t>
      </w:r>
      <w:r w:rsidR="00B70567" w:rsidRPr="007E3DFD">
        <w:rPr>
          <w:rFonts w:ascii="Arial" w:hAnsi="Arial" w:cs="Arial"/>
          <w:spacing w:val="-10"/>
        </w:rPr>
        <w:t xml:space="preserve"> </w:t>
      </w:r>
      <w:r w:rsidR="00B70567" w:rsidRPr="007E3DFD">
        <w:rPr>
          <w:rFonts w:ascii="Arial" w:hAnsi="Arial" w:cs="Arial"/>
        </w:rPr>
        <w:t>the</w:t>
      </w:r>
      <w:r w:rsidR="00B70567" w:rsidRPr="007E3DFD">
        <w:rPr>
          <w:rFonts w:ascii="Arial" w:hAnsi="Arial" w:cs="Arial"/>
          <w:spacing w:val="-11"/>
        </w:rPr>
        <w:t xml:space="preserve"> </w:t>
      </w:r>
      <w:r w:rsidR="00B70567" w:rsidRPr="007E3DFD">
        <w:rPr>
          <w:rFonts w:ascii="Arial" w:hAnsi="Arial" w:cs="Arial"/>
        </w:rPr>
        <w:t>past,</w:t>
      </w:r>
      <w:r w:rsidR="00B70567" w:rsidRPr="007E3DFD">
        <w:rPr>
          <w:rFonts w:ascii="Arial" w:hAnsi="Arial" w:cs="Arial"/>
          <w:spacing w:val="-13"/>
        </w:rPr>
        <w:t xml:space="preserve"> </w:t>
      </w:r>
      <w:r w:rsidR="00B70567" w:rsidRPr="007E3DFD">
        <w:rPr>
          <w:rFonts w:ascii="Arial" w:hAnsi="Arial" w:cs="Arial"/>
        </w:rPr>
        <w:t>integrated</w:t>
      </w:r>
      <w:r w:rsidR="00B70567" w:rsidRPr="007E3DFD">
        <w:rPr>
          <w:rFonts w:ascii="Arial" w:hAnsi="Arial" w:cs="Arial"/>
          <w:spacing w:val="-10"/>
        </w:rPr>
        <w:t xml:space="preserve"> </w:t>
      </w:r>
      <w:r w:rsidR="00B70567" w:rsidRPr="007E3DFD">
        <w:rPr>
          <w:rFonts w:ascii="Arial" w:hAnsi="Arial" w:cs="Arial"/>
        </w:rPr>
        <w:t>development</w:t>
      </w:r>
      <w:r w:rsidR="00B70567" w:rsidRPr="007E3DFD">
        <w:rPr>
          <w:rFonts w:ascii="Arial" w:hAnsi="Arial" w:cs="Arial"/>
          <w:spacing w:val="-10"/>
        </w:rPr>
        <w:t xml:space="preserve"> </w:t>
      </w:r>
      <w:r w:rsidR="00B70567" w:rsidRPr="007E3DFD">
        <w:rPr>
          <w:rFonts w:ascii="Arial" w:hAnsi="Arial" w:cs="Arial"/>
        </w:rPr>
        <w:t>planning</w:t>
      </w:r>
      <w:r w:rsidR="00B70567" w:rsidRPr="007E3DFD">
        <w:rPr>
          <w:rFonts w:ascii="Arial" w:hAnsi="Arial" w:cs="Arial"/>
          <w:spacing w:val="-10"/>
        </w:rPr>
        <w:t xml:space="preserve"> </w:t>
      </w:r>
      <w:r w:rsidR="00B70567" w:rsidRPr="007E3DFD">
        <w:rPr>
          <w:rFonts w:ascii="Arial" w:hAnsi="Arial" w:cs="Arial"/>
        </w:rPr>
        <w:t>is</w:t>
      </w:r>
      <w:r w:rsidR="00B70567" w:rsidRPr="007E3DFD">
        <w:rPr>
          <w:rFonts w:ascii="Arial" w:hAnsi="Arial" w:cs="Arial"/>
          <w:spacing w:val="-12"/>
        </w:rPr>
        <w:t xml:space="preserve"> </w:t>
      </w:r>
      <w:r w:rsidR="00B70567" w:rsidRPr="007E3DFD">
        <w:rPr>
          <w:rFonts w:ascii="Arial" w:hAnsi="Arial" w:cs="Arial"/>
        </w:rPr>
        <w:t>seen</w:t>
      </w:r>
      <w:r w:rsidR="00B70567" w:rsidRPr="007E3DFD">
        <w:rPr>
          <w:rFonts w:ascii="Arial" w:hAnsi="Arial" w:cs="Arial"/>
          <w:spacing w:val="-10"/>
        </w:rPr>
        <w:t xml:space="preserve"> </w:t>
      </w:r>
      <w:r w:rsidR="00B70567" w:rsidRPr="007E3DFD">
        <w:rPr>
          <w:rFonts w:ascii="Arial" w:hAnsi="Arial" w:cs="Arial"/>
        </w:rPr>
        <w:t>as</w:t>
      </w:r>
      <w:r w:rsidR="00B70567" w:rsidRPr="007E3DFD">
        <w:rPr>
          <w:rFonts w:ascii="Arial" w:hAnsi="Arial" w:cs="Arial"/>
          <w:spacing w:val="-10"/>
        </w:rPr>
        <w:t xml:space="preserve"> </w:t>
      </w:r>
      <w:r w:rsidR="00B70567" w:rsidRPr="007E3DFD">
        <w:rPr>
          <w:rFonts w:ascii="Arial" w:hAnsi="Arial" w:cs="Arial"/>
        </w:rPr>
        <w:t>a</w:t>
      </w:r>
      <w:r w:rsidR="00B70567" w:rsidRPr="007E3DFD">
        <w:rPr>
          <w:rFonts w:ascii="Arial" w:hAnsi="Arial" w:cs="Arial"/>
          <w:spacing w:val="-68"/>
        </w:rPr>
        <w:t xml:space="preserve"> </w:t>
      </w:r>
      <w:r w:rsidR="00B70567" w:rsidRPr="007E3DFD">
        <w:rPr>
          <w:rFonts w:ascii="Arial" w:hAnsi="Arial" w:cs="Arial"/>
          <w:w w:val="95"/>
        </w:rPr>
        <w:t>function</w:t>
      </w:r>
      <w:r w:rsidR="00B70567" w:rsidRPr="007E3DFD">
        <w:rPr>
          <w:rFonts w:ascii="Arial" w:hAnsi="Arial" w:cs="Arial"/>
          <w:spacing w:val="-2"/>
          <w:w w:val="95"/>
        </w:rPr>
        <w:t xml:space="preserve"> </w:t>
      </w:r>
      <w:r w:rsidR="00B70567" w:rsidRPr="007E3DFD">
        <w:rPr>
          <w:rFonts w:ascii="Arial" w:hAnsi="Arial" w:cs="Arial"/>
          <w:w w:val="95"/>
        </w:rPr>
        <w:t>of</w:t>
      </w:r>
      <w:r w:rsidR="00B70567" w:rsidRPr="007E3DFD">
        <w:rPr>
          <w:rFonts w:ascii="Arial" w:hAnsi="Arial" w:cs="Arial"/>
          <w:spacing w:val="-3"/>
          <w:w w:val="95"/>
        </w:rPr>
        <w:t xml:space="preserve"> </w:t>
      </w:r>
      <w:r w:rsidR="00B70567" w:rsidRPr="007E3DFD">
        <w:rPr>
          <w:rFonts w:ascii="Arial" w:hAnsi="Arial" w:cs="Arial"/>
          <w:w w:val="95"/>
        </w:rPr>
        <w:t>municipal</w:t>
      </w:r>
      <w:r w:rsidR="00B70567" w:rsidRPr="007E3DFD">
        <w:rPr>
          <w:rFonts w:ascii="Arial" w:hAnsi="Arial" w:cs="Arial"/>
          <w:spacing w:val="-2"/>
          <w:w w:val="95"/>
        </w:rPr>
        <w:t xml:space="preserve"> </w:t>
      </w:r>
      <w:r w:rsidR="00B70567" w:rsidRPr="007E3DFD">
        <w:rPr>
          <w:rFonts w:ascii="Arial" w:hAnsi="Arial" w:cs="Arial"/>
          <w:w w:val="95"/>
        </w:rPr>
        <w:t>management,</w:t>
      </w:r>
      <w:r w:rsidR="00B70567" w:rsidRPr="007E3DFD">
        <w:rPr>
          <w:rFonts w:ascii="Arial" w:hAnsi="Arial" w:cs="Arial"/>
          <w:spacing w:val="-5"/>
          <w:w w:val="95"/>
        </w:rPr>
        <w:t xml:space="preserve"> </w:t>
      </w:r>
      <w:r w:rsidR="00B70567" w:rsidRPr="007E3DFD">
        <w:rPr>
          <w:rFonts w:ascii="Arial" w:hAnsi="Arial" w:cs="Arial"/>
          <w:w w:val="95"/>
        </w:rPr>
        <w:t>as</w:t>
      </w:r>
      <w:r w:rsidR="00B70567" w:rsidRPr="007E3DFD">
        <w:rPr>
          <w:rFonts w:ascii="Arial" w:hAnsi="Arial" w:cs="Arial"/>
          <w:spacing w:val="-3"/>
          <w:w w:val="95"/>
        </w:rPr>
        <w:t xml:space="preserve"> </w:t>
      </w:r>
      <w:r w:rsidR="00B70567" w:rsidRPr="007E3DFD">
        <w:rPr>
          <w:rFonts w:ascii="Arial" w:hAnsi="Arial" w:cs="Arial"/>
          <w:w w:val="95"/>
        </w:rPr>
        <w:t>part</w:t>
      </w:r>
      <w:r w:rsidR="00B70567" w:rsidRPr="007E3DFD">
        <w:rPr>
          <w:rFonts w:ascii="Arial" w:hAnsi="Arial" w:cs="Arial"/>
          <w:spacing w:val="-1"/>
          <w:w w:val="95"/>
        </w:rPr>
        <w:t xml:space="preserve"> </w:t>
      </w:r>
      <w:r w:rsidR="00B70567" w:rsidRPr="007E3DFD">
        <w:rPr>
          <w:rFonts w:ascii="Arial" w:hAnsi="Arial" w:cs="Arial"/>
          <w:w w:val="95"/>
        </w:rPr>
        <w:t>of</w:t>
      </w:r>
      <w:r w:rsidR="00B70567" w:rsidRPr="007E3DFD">
        <w:rPr>
          <w:rFonts w:ascii="Arial" w:hAnsi="Arial" w:cs="Arial"/>
          <w:spacing w:val="-3"/>
          <w:w w:val="95"/>
        </w:rPr>
        <w:t xml:space="preserve"> </w:t>
      </w:r>
      <w:r w:rsidR="00B70567" w:rsidRPr="007E3DFD">
        <w:rPr>
          <w:rFonts w:ascii="Arial" w:hAnsi="Arial" w:cs="Arial"/>
          <w:w w:val="95"/>
        </w:rPr>
        <w:t>an</w:t>
      </w:r>
      <w:r w:rsidR="00B70567" w:rsidRPr="007E3DFD">
        <w:rPr>
          <w:rFonts w:ascii="Arial" w:hAnsi="Arial" w:cs="Arial"/>
          <w:spacing w:val="1"/>
          <w:w w:val="95"/>
        </w:rPr>
        <w:t xml:space="preserve"> </w:t>
      </w:r>
      <w:r w:rsidR="00B70567" w:rsidRPr="007E3DFD">
        <w:rPr>
          <w:rFonts w:ascii="Arial" w:hAnsi="Arial" w:cs="Arial"/>
          <w:w w:val="95"/>
        </w:rPr>
        <w:t>integrated</w:t>
      </w:r>
      <w:r w:rsidR="00B70567" w:rsidRPr="007E3DFD">
        <w:rPr>
          <w:rFonts w:ascii="Arial" w:hAnsi="Arial" w:cs="Arial"/>
          <w:spacing w:val="-3"/>
          <w:w w:val="95"/>
        </w:rPr>
        <w:t xml:space="preserve"> </w:t>
      </w:r>
      <w:r w:rsidR="00B70567" w:rsidRPr="007E3DFD">
        <w:rPr>
          <w:rFonts w:ascii="Arial" w:hAnsi="Arial" w:cs="Arial"/>
          <w:w w:val="95"/>
        </w:rPr>
        <w:t>system</w:t>
      </w:r>
      <w:r w:rsidR="00B70567" w:rsidRPr="007E3DFD">
        <w:rPr>
          <w:rFonts w:ascii="Arial" w:hAnsi="Arial" w:cs="Arial"/>
          <w:spacing w:val="-3"/>
          <w:w w:val="95"/>
        </w:rPr>
        <w:t xml:space="preserve"> </w:t>
      </w:r>
      <w:r w:rsidR="00B70567" w:rsidRPr="007E3DFD">
        <w:rPr>
          <w:rFonts w:ascii="Arial" w:hAnsi="Arial" w:cs="Arial"/>
          <w:w w:val="95"/>
        </w:rPr>
        <w:t>of</w:t>
      </w:r>
      <w:r w:rsidR="00B70567" w:rsidRPr="007E3DFD">
        <w:rPr>
          <w:rFonts w:ascii="Arial" w:hAnsi="Arial" w:cs="Arial"/>
          <w:spacing w:val="-3"/>
          <w:w w:val="95"/>
        </w:rPr>
        <w:t xml:space="preserve"> </w:t>
      </w:r>
      <w:r w:rsidR="00B70567" w:rsidRPr="007E3DFD">
        <w:rPr>
          <w:rFonts w:ascii="Arial" w:hAnsi="Arial" w:cs="Arial"/>
          <w:w w:val="95"/>
        </w:rPr>
        <w:t>planning</w:t>
      </w:r>
      <w:r w:rsidR="00B70567" w:rsidRPr="007E3DFD">
        <w:rPr>
          <w:rFonts w:ascii="Arial" w:hAnsi="Arial" w:cs="Arial"/>
          <w:spacing w:val="-3"/>
          <w:w w:val="95"/>
        </w:rPr>
        <w:t xml:space="preserve"> </w:t>
      </w:r>
      <w:r w:rsidR="00B70567" w:rsidRPr="007E3DFD">
        <w:rPr>
          <w:rFonts w:ascii="Arial" w:hAnsi="Arial" w:cs="Arial"/>
          <w:w w:val="95"/>
        </w:rPr>
        <w:t>and</w:t>
      </w:r>
      <w:r w:rsidR="00B70567" w:rsidRPr="007E3DFD">
        <w:rPr>
          <w:rFonts w:ascii="Arial" w:hAnsi="Arial" w:cs="Arial"/>
          <w:spacing w:val="-3"/>
          <w:w w:val="95"/>
        </w:rPr>
        <w:t xml:space="preserve"> </w:t>
      </w:r>
      <w:r w:rsidR="00B70567" w:rsidRPr="007E3DFD">
        <w:rPr>
          <w:rFonts w:ascii="Arial" w:hAnsi="Arial" w:cs="Arial"/>
          <w:w w:val="95"/>
        </w:rPr>
        <w:t>delivery.</w:t>
      </w:r>
    </w:p>
    <w:p w14:paraId="7DD5898E" w14:textId="15B3389B" w:rsidR="00B70567" w:rsidRPr="007E3DFD" w:rsidRDefault="00B70567" w:rsidP="006059AA">
      <w:pPr>
        <w:pStyle w:val="BodyText"/>
        <w:spacing w:before="120" w:line="360" w:lineRule="auto"/>
        <w:ind w:left="90" w:right="272"/>
        <w:jc w:val="both"/>
        <w:rPr>
          <w:rFonts w:ascii="Arial" w:hAnsi="Arial" w:cs="Arial"/>
        </w:rPr>
      </w:pPr>
      <w:r w:rsidRPr="007E3DFD">
        <w:rPr>
          <w:rFonts w:ascii="Arial" w:hAnsi="Arial" w:cs="Arial"/>
          <w:spacing w:val="-1"/>
          <w:w w:val="68"/>
        </w:rPr>
        <w:t>T</w:t>
      </w:r>
      <w:r w:rsidRPr="007E3DFD">
        <w:rPr>
          <w:rFonts w:ascii="Arial" w:hAnsi="Arial" w:cs="Arial"/>
          <w:w w:val="95"/>
        </w:rPr>
        <w:t>h</w:t>
      </w:r>
      <w:r w:rsidRPr="007E3DFD">
        <w:rPr>
          <w:rFonts w:ascii="Arial" w:hAnsi="Arial" w:cs="Arial"/>
          <w:w w:val="108"/>
        </w:rPr>
        <w:t>e</w:t>
      </w:r>
      <w:r w:rsidRPr="007E3DFD">
        <w:rPr>
          <w:rFonts w:ascii="Arial" w:hAnsi="Arial" w:cs="Arial"/>
          <w:spacing w:val="-6"/>
        </w:rPr>
        <w:t xml:space="preserve"> </w:t>
      </w:r>
      <w:r w:rsidRPr="007E3DFD">
        <w:rPr>
          <w:rFonts w:ascii="Arial" w:hAnsi="Arial" w:cs="Arial"/>
          <w:spacing w:val="2"/>
          <w:w w:val="53"/>
        </w:rPr>
        <w:t>I</w:t>
      </w:r>
      <w:r w:rsidRPr="007E3DFD">
        <w:rPr>
          <w:rFonts w:ascii="Arial" w:hAnsi="Arial" w:cs="Arial"/>
          <w:spacing w:val="-2"/>
          <w:w w:val="95"/>
        </w:rPr>
        <w:t>n</w:t>
      </w:r>
      <w:r w:rsidRPr="007E3DFD">
        <w:rPr>
          <w:rFonts w:ascii="Arial" w:hAnsi="Arial" w:cs="Arial"/>
          <w:spacing w:val="1"/>
          <w:w w:val="85"/>
        </w:rPr>
        <w:t>t</w:t>
      </w:r>
      <w:r w:rsidRPr="007E3DFD">
        <w:rPr>
          <w:rFonts w:ascii="Arial" w:hAnsi="Arial" w:cs="Arial"/>
          <w:w w:val="102"/>
        </w:rPr>
        <w:t>egr</w:t>
      </w:r>
      <w:r w:rsidRPr="007E3DFD">
        <w:rPr>
          <w:rFonts w:ascii="Arial" w:hAnsi="Arial" w:cs="Arial"/>
          <w:spacing w:val="1"/>
          <w:w w:val="102"/>
        </w:rPr>
        <w:t>a</w:t>
      </w:r>
      <w:r w:rsidRPr="007E3DFD">
        <w:rPr>
          <w:rFonts w:ascii="Arial" w:hAnsi="Arial" w:cs="Arial"/>
          <w:spacing w:val="1"/>
          <w:w w:val="85"/>
        </w:rPr>
        <w:t>t</w:t>
      </w:r>
      <w:r w:rsidRPr="007E3DFD">
        <w:rPr>
          <w:rFonts w:ascii="Arial" w:hAnsi="Arial" w:cs="Arial"/>
          <w:w w:val="109"/>
        </w:rPr>
        <w:t>ed</w:t>
      </w:r>
      <w:r w:rsidRPr="007E3DFD">
        <w:rPr>
          <w:rFonts w:ascii="Arial" w:hAnsi="Arial" w:cs="Arial"/>
          <w:spacing w:val="-8"/>
        </w:rPr>
        <w:t xml:space="preserve"> </w:t>
      </w:r>
      <w:r w:rsidRPr="007E3DFD">
        <w:rPr>
          <w:rFonts w:ascii="Arial" w:hAnsi="Arial" w:cs="Arial"/>
          <w:spacing w:val="-1"/>
          <w:w w:val="101"/>
        </w:rPr>
        <w:t>D</w:t>
      </w:r>
      <w:r w:rsidRPr="007E3DFD">
        <w:rPr>
          <w:rFonts w:ascii="Arial" w:hAnsi="Arial" w:cs="Arial"/>
          <w:w w:val="101"/>
        </w:rPr>
        <w:t>e</w:t>
      </w:r>
      <w:r w:rsidRPr="007E3DFD">
        <w:rPr>
          <w:rFonts w:ascii="Arial" w:hAnsi="Arial" w:cs="Arial"/>
          <w:spacing w:val="-1"/>
          <w:w w:val="95"/>
        </w:rPr>
        <w:t>ve</w:t>
      </w:r>
      <w:r w:rsidRPr="007E3DFD">
        <w:rPr>
          <w:rFonts w:ascii="Arial" w:hAnsi="Arial" w:cs="Arial"/>
          <w:w w:val="95"/>
        </w:rPr>
        <w:t>l</w:t>
      </w:r>
      <w:r w:rsidRPr="007E3DFD">
        <w:rPr>
          <w:rFonts w:ascii="Arial" w:hAnsi="Arial" w:cs="Arial"/>
          <w:spacing w:val="-1"/>
          <w:w w:val="107"/>
        </w:rPr>
        <w:t>o</w:t>
      </w:r>
      <w:r w:rsidRPr="007E3DFD">
        <w:rPr>
          <w:rFonts w:ascii="Arial" w:hAnsi="Arial" w:cs="Arial"/>
          <w:w w:val="109"/>
        </w:rPr>
        <w:t>p</w:t>
      </w:r>
      <w:r w:rsidRPr="007E3DFD">
        <w:rPr>
          <w:rFonts w:ascii="Arial" w:hAnsi="Arial" w:cs="Arial"/>
          <w:w w:val="99"/>
        </w:rPr>
        <w:t>me</w:t>
      </w:r>
      <w:r w:rsidRPr="007E3DFD">
        <w:rPr>
          <w:rFonts w:ascii="Arial" w:hAnsi="Arial" w:cs="Arial"/>
          <w:spacing w:val="1"/>
          <w:w w:val="99"/>
        </w:rPr>
        <w:t>n</w:t>
      </w:r>
      <w:r w:rsidRPr="007E3DFD">
        <w:rPr>
          <w:rFonts w:ascii="Arial" w:hAnsi="Arial" w:cs="Arial"/>
          <w:w w:val="85"/>
        </w:rPr>
        <w:t>t</w:t>
      </w:r>
      <w:r w:rsidRPr="007E3DFD">
        <w:rPr>
          <w:rFonts w:ascii="Arial" w:hAnsi="Arial" w:cs="Arial"/>
          <w:spacing w:val="-4"/>
        </w:rPr>
        <w:t xml:space="preserve"> </w:t>
      </w:r>
      <w:r w:rsidRPr="007E3DFD">
        <w:rPr>
          <w:rFonts w:ascii="Arial" w:hAnsi="Arial" w:cs="Arial"/>
          <w:w w:val="89"/>
        </w:rPr>
        <w:t>Pl</w:t>
      </w:r>
      <w:r w:rsidRPr="007E3DFD">
        <w:rPr>
          <w:rFonts w:ascii="Arial" w:hAnsi="Arial" w:cs="Arial"/>
          <w:w w:val="113"/>
        </w:rPr>
        <w:t>a</w:t>
      </w:r>
      <w:r w:rsidRPr="007E3DFD">
        <w:rPr>
          <w:rFonts w:ascii="Arial" w:hAnsi="Arial" w:cs="Arial"/>
          <w:w w:val="95"/>
        </w:rPr>
        <w:t>n</w:t>
      </w:r>
      <w:r w:rsidRPr="007E3DFD">
        <w:rPr>
          <w:rFonts w:ascii="Arial" w:hAnsi="Arial" w:cs="Arial"/>
          <w:spacing w:val="-6"/>
        </w:rPr>
        <w:t xml:space="preserve"> </w:t>
      </w:r>
      <w:r w:rsidRPr="007E3DFD">
        <w:rPr>
          <w:rFonts w:ascii="Arial" w:hAnsi="Arial" w:cs="Arial"/>
          <w:spacing w:val="-5"/>
          <w:w w:val="80"/>
        </w:rPr>
        <w:t>(</w:t>
      </w:r>
      <w:r w:rsidRPr="007E3DFD">
        <w:rPr>
          <w:rFonts w:ascii="Arial" w:hAnsi="Arial" w:cs="Arial"/>
          <w:spacing w:val="2"/>
          <w:w w:val="53"/>
        </w:rPr>
        <w:t>I</w:t>
      </w:r>
      <w:r w:rsidRPr="007E3DFD">
        <w:rPr>
          <w:rFonts w:ascii="Arial" w:hAnsi="Arial" w:cs="Arial"/>
          <w:spacing w:val="-1"/>
          <w:w w:val="92"/>
        </w:rPr>
        <w:t>DP</w:t>
      </w:r>
      <w:r w:rsidRPr="007E3DFD">
        <w:rPr>
          <w:rFonts w:ascii="Arial" w:hAnsi="Arial" w:cs="Arial"/>
          <w:w w:val="92"/>
        </w:rPr>
        <w:t>)</w:t>
      </w:r>
      <w:r w:rsidRPr="007E3DFD">
        <w:rPr>
          <w:rFonts w:ascii="Arial" w:hAnsi="Arial" w:cs="Arial"/>
          <w:spacing w:val="-7"/>
        </w:rPr>
        <w:t xml:space="preserve"> </w:t>
      </w:r>
      <w:r w:rsidRPr="007E3DFD">
        <w:rPr>
          <w:rFonts w:ascii="Arial" w:hAnsi="Arial" w:cs="Arial"/>
          <w:w w:val="94"/>
        </w:rPr>
        <w:t>Pr</w:t>
      </w:r>
      <w:r w:rsidRPr="007E3DFD">
        <w:rPr>
          <w:rFonts w:ascii="Arial" w:hAnsi="Arial" w:cs="Arial"/>
          <w:spacing w:val="-2"/>
          <w:w w:val="94"/>
        </w:rPr>
        <w:t>o</w:t>
      </w:r>
      <w:r w:rsidRPr="007E3DFD">
        <w:rPr>
          <w:rFonts w:ascii="Arial" w:hAnsi="Arial" w:cs="Arial"/>
          <w:w w:val="123"/>
        </w:rPr>
        <w:t>c</w:t>
      </w:r>
      <w:r w:rsidRPr="007E3DFD">
        <w:rPr>
          <w:rFonts w:ascii="Arial" w:hAnsi="Arial" w:cs="Arial"/>
          <w:w w:val="92"/>
        </w:rPr>
        <w:t>e</w:t>
      </w:r>
      <w:r w:rsidRPr="007E3DFD">
        <w:rPr>
          <w:rFonts w:ascii="Arial" w:hAnsi="Arial" w:cs="Arial"/>
          <w:spacing w:val="1"/>
          <w:w w:val="92"/>
        </w:rPr>
        <w:t>s</w:t>
      </w:r>
      <w:r w:rsidRPr="007E3DFD">
        <w:rPr>
          <w:rFonts w:ascii="Arial" w:hAnsi="Arial" w:cs="Arial"/>
          <w:w w:val="74"/>
        </w:rPr>
        <w:t>s</w:t>
      </w:r>
      <w:r w:rsidRPr="007E3DFD">
        <w:rPr>
          <w:rFonts w:ascii="Arial" w:hAnsi="Arial" w:cs="Arial"/>
          <w:spacing w:val="-7"/>
        </w:rPr>
        <w:t xml:space="preserve"> </w:t>
      </w:r>
      <w:r w:rsidRPr="007E3DFD">
        <w:rPr>
          <w:rFonts w:ascii="Arial" w:hAnsi="Arial" w:cs="Arial"/>
          <w:w w:val="89"/>
        </w:rPr>
        <w:t>Pl</w:t>
      </w:r>
      <w:r w:rsidRPr="007E3DFD">
        <w:rPr>
          <w:rFonts w:ascii="Arial" w:hAnsi="Arial" w:cs="Arial"/>
          <w:w w:val="113"/>
        </w:rPr>
        <w:t>a</w:t>
      </w:r>
      <w:r w:rsidRPr="007E3DFD">
        <w:rPr>
          <w:rFonts w:ascii="Arial" w:hAnsi="Arial" w:cs="Arial"/>
          <w:w w:val="95"/>
        </w:rPr>
        <w:t>n</w:t>
      </w:r>
      <w:r w:rsidRPr="007E3DFD">
        <w:rPr>
          <w:rFonts w:ascii="Arial" w:hAnsi="Arial" w:cs="Arial"/>
          <w:spacing w:val="-6"/>
        </w:rPr>
        <w:t xml:space="preserve"> </w:t>
      </w:r>
      <w:r w:rsidRPr="007E3DFD">
        <w:rPr>
          <w:rFonts w:ascii="Arial" w:hAnsi="Arial" w:cs="Arial"/>
          <w:spacing w:val="9"/>
          <w:w w:val="72"/>
        </w:rPr>
        <w:t>i</w:t>
      </w:r>
      <w:r w:rsidRPr="007E3DFD">
        <w:rPr>
          <w:rFonts w:ascii="Arial" w:hAnsi="Arial" w:cs="Arial"/>
          <w:w w:val="74"/>
        </w:rPr>
        <w:t>s</w:t>
      </w:r>
      <w:r w:rsidRPr="007E3DFD">
        <w:rPr>
          <w:rFonts w:ascii="Arial" w:hAnsi="Arial" w:cs="Arial"/>
          <w:spacing w:val="-7"/>
        </w:rPr>
        <w:t xml:space="preserve"> </w:t>
      </w:r>
      <w:r w:rsidRPr="007E3DFD">
        <w:rPr>
          <w:rFonts w:ascii="Arial" w:hAnsi="Arial" w:cs="Arial"/>
          <w:w w:val="98"/>
        </w:rPr>
        <w:t>the</w:t>
      </w:r>
      <w:r w:rsidRPr="007E3DFD">
        <w:rPr>
          <w:rFonts w:ascii="Arial" w:hAnsi="Arial" w:cs="Arial"/>
          <w:spacing w:val="-6"/>
        </w:rPr>
        <w:t xml:space="preserve"> second</w:t>
      </w:r>
      <w:r w:rsidRPr="007E3DFD">
        <w:rPr>
          <w:rFonts w:ascii="Arial" w:hAnsi="Arial" w:cs="Arial"/>
          <w:spacing w:val="-4"/>
        </w:rPr>
        <w:t xml:space="preserve"> </w:t>
      </w:r>
      <w:r w:rsidRPr="007E3DFD">
        <w:rPr>
          <w:rFonts w:ascii="Arial" w:hAnsi="Arial" w:cs="Arial"/>
          <w:w w:val="109"/>
        </w:rPr>
        <w:t>p</w:t>
      </w:r>
      <w:r w:rsidRPr="007E3DFD">
        <w:rPr>
          <w:rFonts w:ascii="Arial" w:hAnsi="Arial" w:cs="Arial"/>
          <w:w w:val="92"/>
        </w:rPr>
        <w:t>r</w:t>
      </w:r>
      <w:r w:rsidRPr="007E3DFD">
        <w:rPr>
          <w:rFonts w:ascii="Arial" w:hAnsi="Arial" w:cs="Arial"/>
          <w:spacing w:val="-1"/>
          <w:w w:val="92"/>
        </w:rPr>
        <w:t>o</w:t>
      </w:r>
      <w:r w:rsidRPr="007E3DFD">
        <w:rPr>
          <w:rFonts w:ascii="Arial" w:hAnsi="Arial" w:cs="Arial"/>
          <w:w w:val="123"/>
        </w:rPr>
        <w:t>c</w:t>
      </w:r>
      <w:r w:rsidRPr="007E3DFD">
        <w:rPr>
          <w:rFonts w:ascii="Arial" w:hAnsi="Arial" w:cs="Arial"/>
          <w:w w:val="86"/>
        </w:rPr>
        <w:t>ess</w:t>
      </w:r>
      <w:r w:rsidRPr="007E3DFD">
        <w:rPr>
          <w:rFonts w:ascii="Arial" w:hAnsi="Arial" w:cs="Arial"/>
          <w:spacing w:val="-6"/>
        </w:rPr>
        <w:t xml:space="preserve"> </w:t>
      </w:r>
      <w:r w:rsidRPr="007E3DFD">
        <w:rPr>
          <w:rFonts w:ascii="Arial" w:hAnsi="Arial" w:cs="Arial"/>
          <w:spacing w:val="-1"/>
          <w:w w:val="107"/>
        </w:rPr>
        <w:t>o</w:t>
      </w:r>
      <w:r w:rsidRPr="007E3DFD">
        <w:rPr>
          <w:rFonts w:ascii="Arial" w:hAnsi="Arial" w:cs="Arial"/>
          <w:w w:val="88"/>
        </w:rPr>
        <w:t>f</w:t>
      </w:r>
      <w:r w:rsidRPr="007E3DFD">
        <w:rPr>
          <w:rFonts w:ascii="Arial" w:hAnsi="Arial" w:cs="Arial"/>
          <w:spacing w:val="-6"/>
        </w:rPr>
        <w:t xml:space="preserve"> </w:t>
      </w:r>
      <w:r w:rsidRPr="007E3DFD">
        <w:rPr>
          <w:rFonts w:ascii="Arial" w:hAnsi="Arial" w:cs="Arial"/>
          <w:spacing w:val="1"/>
          <w:w w:val="85"/>
        </w:rPr>
        <w:t>t</w:t>
      </w:r>
      <w:r w:rsidRPr="007E3DFD">
        <w:rPr>
          <w:rFonts w:ascii="Arial" w:hAnsi="Arial" w:cs="Arial"/>
          <w:w w:val="95"/>
        </w:rPr>
        <w:t>h</w:t>
      </w:r>
      <w:r w:rsidRPr="007E3DFD">
        <w:rPr>
          <w:rFonts w:ascii="Arial" w:hAnsi="Arial" w:cs="Arial"/>
          <w:w w:val="108"/>
        </w:rPr>
        <w:t>e</w:t>
      </w:r>
      <w:r w:rsidRPr="007E3DFD">
        <w:rPr>
          <w:rFonts w:ascii="Arial" w:hAnsi="Arial" w:cs="Arial"/>
          <w:spacing w:val="-7"/>
        </w:rPr>
        <w:t xml:space="preserve"> </w:t>
      </w:r>
      <w:r w:rsidRPr="007E3DFD">
        <w:rPr>
          <w:rFonts w:ascii="Arial" w:hAnsi="Arial" w:cs="Arial"/>
        </w:rPr>
        <w:t>Council</w:t>
      </w:r>
      <w:r w:rsidRPr="007E3DFD">
        <w:rPr>
          <w:rFonts w:ascii="Arial" w:hAnsi="Arial" w:cs="Arial"/>
          <w:spacing w:val="-7"/>
        </w:rPr>
        <w:t xml:space="preserve"> </w:t>
      </w:r>
      <w:r w:rsidRPr="007E3DFD">
        <w:rPr>
          <w:rFonts w:ascii="Arial" w:hAnsi="Arial" w:cs="Arial"/>
        </w:rPr>
        <w:t>that</w:t>
      </w:r>
      <w:r w:rsidRPr="007E3DFD">
        <w:rPr>
          <w:rFonts w:ascii="Arial" w:hAnsi="Arial" w:cs="Arial"/>
          <w:spacing w:val="-6"/>
        </w:rPr>
        <w:t xml:space="preserve"> </w:t>
      </w:r>
      <w:r w:rsidRPr="007E3DFD">
        <w:rPr>
          <w:rFonts w:ascii="Arial" w:hAnsi="Arial" w:cs="Arial"/>
        </w:rPr>
        <w:t>paves</w:t>
      </w:r>
      <w:r w:rsidRPr="007E3DFD">
        <w:rPr>
          <w:rFonts w:ascii="Arial" w:hAnsi="Arial" w:cs="Arial"/>
          <w:spacing w:val="-8"/>
        </w:rPr>
        <w:t xml:space="preserve"> </w:t>
      </w:r>
      <w:r w:rsidRPr="007E3DFD">
        <w:rPr>
          <w:rFonts w:ascii="Arial" w:hAnsi="Arial" w:cs="Arial"/>
        </w:rPr>
        <w:t>the</w:t>
      </w:r>
      <w:r w:rsidRPr="007E3DFD">
        <w:rPr>
          <w:rFonts w:ascii="Arial" w:hAnsi="Arial" w:cs="Arial"/>
          <w:spacing w:val="-8"/>
        </w:rPr>
        <w:t xml:space="preserve"> </w:t>
      </w:r>
      <w:r w:rsidRPr="007E3DFD">
        <w:rPr>
          <w:rFonts w:ascii="Arial" w:hAnsi="Arial" w:cs="Arial"/>
        </w:rPr>
        <w:t>way</w:t>
      </w:r>
      <w:r w:rsidRPr="007E3DFD">
        <w:rPr>
          <w:rFonts w:ascii="Arial" w:hAnsi="Arial" w:cs="Arial"/>
          <w:spacing w:val="-3"/>
        </w:rPr>
        <w:t xml:space="preserve"> </w:t>
      </w:r>
      <w:r w:rsidRPr="007E3DFD">
        <w:rPr>
          <w:rFonts w:ascii="Arial" w:hAnsi="Arial" w:cs="Arial"/>
        </w:rPr>
        <w:t>and</w:t>
      </w:r>
      <w:r w:rsidRPr="007E3DFD">
        <w:rPr>
          <w:rFonts w:ascii="Arial" w:hAnsi="Arial" w:cs="Arial"/>
          <w:spacing w:val="-8"/>
        </w:rPr>
        <w:t xml:space="preserve"> </w:t>
      </w:r>
      <w:r w:rsidRPr="007E3DFD">
        <w:rPr>
          <w:rFonts w:ascii="Arial" w:hAnsi="Arial" w:cs="Arial"/>
        </w:rPr>
        <w:t>articulates</w:t>
      </w:r>
      <w:r w:rsidRPr="007E3DFD">
        <w:rPr>
          <w:rFonts w:ascii="Arial" w:hAnsi="Arial" w:cs="Arial"/>
          <w:spacing w:val="-7"/>
        </w:rPr>
        <w:t xml:space="preserve"> </w:t>
      </w:r>
      <w:r w:rsidRPr="007E3DFD">
        <w:rPr>
          <w:rFonts w:ascii="Arial" w:hAnsi="Arial" w:cs="Arial"/>
        </w:rPr>
        <w:t>the</w:t>
      </w:r>
      <w:r w:rsidRPr="007E3DFD">
        <w:rPr>
          <w:rFonts w:ascii="Arial" w:hAnsi="Arial" w:cs="Arial"/>
          <w:spacing w:val="-8"/>
        </w:rPr>
        <w:t xml:space="preserve"> </w:t>
      </w:r>
      <w:r w:rsidRPr="007E3DFD">
        <w:rPr>
          <w:rFonts w:ascii="Arial" w:hAnsi="Arial" w:cs="Arial"/>
        </w:rPr>
        <w:t>progressive</w:t>
      </w:r>
      <w:r w:rsidRPr="007E3DFD">
        <w:rPr>
          <w:rFonts w:ascii="Arial" w:hAnsi="Arial" w:cs="Arial"/>
          <w:spacing w:val="-5"/>
        </w:rPr>
        <w:t xml:space="preserve"> </w:t>
      </w:r>
      <w:r w:rsidRPr="007E3DFD">
        <w:rPr>
          <w:rFonts w:ascii="Arial" w:hAnsi="Arial" w:cs="Arial"/>
        </w:rPr>
        <w:t>activities</w:t>
      </w:r>
      <w:r w:rsidRPr="007E3DFD">
        <w:rPr>
          <w:rFonts w:ascii="Arial" w:hAnsi="Arial" w:cs="Arial"/>
          <w:spacing w:val="-8"/>
        </w:rPr>
        <w:t xml:space="preserve"> </w:t>
      </w:r>
      <w:r w:rsidRPr="007E3DFD">
        <w:rPr>
          <w:rFonts w:ascii="Arial" w:hAnsi="Arial" w:cs="Arial"/>
        </w:rPr>
        <w:t>and</w:t>
      </w:r>
      <w:r w:rsidRPr="007E3DFD">
        <w:rPr>
          <w:rFonts w:ascii="Arial" w:hAnsi="Arial" w:cs="Arial"/>
          <w:spacing w:val="-7"/>
        </w:rPr>
        <w:t xml:space="preserve"> </w:t>
      </w:r>
      <w:r w:rsidRPr="007E3DFD">
        <w:rPr>
          <w:rFonts w:ascii="Arial" w:hAnsi="Arial" w:cs="Arial"/>
        </w:rPr>
        <w:t>processes</w:t>
      </w:r>
      <w:r w:rsidRPr="007E3DFD">
        <w:rPr>
          <w:rFonts w:ascii="Arial" w:hAnsi="Arial" w:cs="Arial"/>
          <w:spacing w:val="-9"/>
        </w:rPr>
        <w:t xml:space="preserve"> </w:t>
      </w:r>
      <w:r w:rsidRPr="007E3DFD">
        <w:rPr>
          <w:rFonts w:ascii="Arial" w:hAnsi="Arial" w:cs="Arial"/>
        </w:rPr>
        <w:t>which</w:t>
      </w:r>
      <w:r w:rsidRPr="007E3DFD">
        <w:rPr>
          <w:rFonts w:ascii="Arial" w:hAnsi="Arial" w:cs="Arial"/>
          <w:spacing w:val="-68"/>
        </w:rPr>
        <w:t xml:space="preserve">   </w:t>
      </w:r>
      <w:r w:rsidRPr="007E3DFD">
        <w:rPr>
          <w:rFonts w:ascii="Arial" w:hAnsi="Arial" w:cs="Arial"/>
          <w:w w:val="95"/>
        </w:rPr>
        <w:t>the</w:t>
      </w:r>
      <w:r w:rsidRPr="007E3DFD">
        <w:rPr>
          <w:rFonts w:ascii="Arial" w:hAnsi="Arial" w:cs="Arial"/>
          <w:spacing w:val="-13"/>
          <w:w w:val="95"/>
        </w:rPr>
        <w:t xml:space="preserve"> </w:t>
      </w:r>
      <w:r w:rsidRPr="007E3DFD">
        <w:rPr>
          <w:rFonts w:ascii="Arial" w:hAnsi="Arial" w:cs="Arial"/>
          <w:w w:val="95"/>
        </w:rPr>
        <w:t>municipality</w:t>
      </w:r>
      <w:r w:rsidRPr="007E3DFD">
        <w:rPr>
          <w:rFonts w:ascii="Arial" w:hAnsi="Arial" w:cs="Arial"/>
          <w:spacing w:val="-13"/>
          <w:w w:val="95"/>
        </w:rPr>
        <w:t xml:space="preserve"> </w:t>
      </w:r>
      <w:r w:rsidRPr="007E3DFD">
        <w:rPr>
          <w:rFonts w:ascii="Arial" w:hAnsi="Arial" w:cs="Arial"/>
          <w:w w:val="95"/>
        </w:rPr>
        <w:t>will</w:t>
      </w:r>
      <w:r w:rsidRPr="007E3DFD">
        <w:rPr>
          <w:rFonts w:ascii="Arial" w:hAnsi="Arial" w:cs="Arial"/>
          <w:spacing w:val="-11"/>
          <w:w w:val="95"/>
        </w:rPr>
        <w:t xml:space="preserve"> </w:t>
      </w:r>
      <w:r w:rsidRPr="007E3DFD">
        <w:rPr>
          <w:rFonts w:ascii="Arial" w:hAnsi="Arial" w:cs="Arial"/>
          <w:w w:val="95"/>
        </w:rPr>
        <w:t>embark</w:t>
      </w:r>
      <w:r w:rsidRPr="007E3DFD">
        <w:rPr>
          <w:rFonts w:ascii="Arial" w:hAnsi="Arial" w:cs="Arial"/>
          <w:spacing w:val="-11"/>
          <w:w w:val="95"/>
        </w:rPr>
        <w:t xml:space="preserve"> </w:t>
      </w:r>
      <w:r w:rsidRPr="007E3DFD">
        <w:rPr>
          <w:rFonts w:ascii="Arial" w:hAnsi="Arial" w:cs="Arial"/>
          <w:w w:val="95"/>
        </w:rPr>
        <w:t>on,</w:t>
      </w:r>
      <w:r w:rsidRPr="007E3DFD">
        <w:rPr>
          <w:rFonts w:ascii="Arial" w:hAnsi="Arial" w:cs="Arial"/>
          <w:spacing w:val="-11"/>
          <w:w w:val="95"/>
        </w:rPr>
        <w:t xml:space="preserve"> </w:t>
      </w:r>
      <w:r w:rsidRPr="007E3DFD">
        <w:rPr>
          <w:rFonts w:ascii="Arial" w:hAnsi="Arial" w:cs="Arial"/>
          <w:w w:val="95"/>
        </w:rPr>
        <w:t>in</w:t>
      </w:r>
      <w:r w:rsidRPr="007E3DFD">
        <w:rPr>
          <w:rFonts w:ascii="Arial" w:hAnsi="Arial" w:cs="Arial"/>
          <w:spacing w:val="-4"/>
          <w:w w:val="95"/>
        </w:rPr>
        <w:t xml:space="preserve"> </w:t>
      </w:r>
      <w:r w:rsidRPr="007E3DFD">
        <w:rPr>
          <w:rFonts w:ascii="Arial" w:hAnsi="Arial" w:cs="Arial"/>
          <w:w w:val="95"/>
        </w:rPr>
        <w:t>the</w:t>
      </w:r>
      <w:r w:rsidRPr="007E3DFD">
        <w:rPr>
          <w:rFonts w:ascii="Arial" w:hAnsi="Arial" w:cs="Arial"/>
          <w:spacing w:val="-12"/>
          <w:w w:val="95"/>
        </w:rPr>
        <w:t xml:space="preserve"> </w:t>
      </w:r>
      <w:r w:rsidR="00A037EF">
        <w:rPr>
          <w:rFonts w:ascii="Arial" w:hAnsi="Arial" w:cs="Arial"/>
          <w:w w:val="95"/>
        </w:rPr>
        <w:t>development</w:t>
      </w:r>
      <w:r w:rsidRPr="007E3DFD">
        <w:rPr>
          <w:rFonts w:ascii="Arial" w:hAnsi="Arial" w:cs="Arial"/>
          <w:spacing w:val="-9"/>
          <w:w w:val="95"/>
        </w:rPr>
        <w:t xml:space="preserve"> </w:t>
      </w:r>
      <w:r w:rsidRPr="007E3DFD">
        <w:rPr>
          <w:rFonts w:ascii="Arial" w:hAnsi="Arial" w:cs="Arial"/>
          <w:w w:val="95"/>
        </w:rPr>
        <w:t>of</w:t>
      </w:r>
      <w:r w:rsidRPr="007E3DFD">
        <w:rPr>
          <w:rFonts w:ascii="Arial" w:hAnsi="Arial" w:cs="Arial"/>
          <w:spacing w:val="-12"/>
          <w:w w:val="95"/>
        </w:rPr>
        <w:t xml:space="preserve"> </w:t>
      </w:r>
      <w:r w:rsidRPr="007E3DFD">
        <w:rPr>
          <w:rFonts w:ascii="Arial" w:hAnsi="Arial" w:cs="Arial"/>
          <w:w w:val="95"/>
        </w:rPr>
        <w:t>the</w:t>
      </w:r>
      <w:r w:rsidRPr="007E3DFD">
        <w:rPr>
          <w:rFonts w:ascii="Arial" w:hAnsi="Arial" w:cs="Arial"/>
          <w:spacing w:val="-11"/>
          <w:w w:val="95"/>
        </w:rPr>
        <w:t xml:space="preserve"> </w:t>
      </w:r>
      <w:r w:rsidR="00A037EF" w:rsidRPr="009F4AC5">
        <w:rPr>
          <w:rFonts w:ascii="Arial" w:hAnsi="Arial" w:cs="Arial"/>
          <w:w w:val="95"/>
          <w:highlight w:val="yellow"/>
        </w:rPr>
        <w:t>6</w:t>
      </w:r>
      <w:r w:rsidRPr="009F4AC5">
        <w:rPr>
          <w:rFonts w:ascii="Arial" w:hAnsi="Arial" w:cs="Arial"/>
          <w:w w:val="95"/>
          <w:highlight w:val="yellow"/>
          <w:vertAlign w:val="superscript"/>
        </w:rPr>
        <w:t>th</w:t>
      </w:r>
      <w:r w:rsidRPr="009F4AC5">
        <w:rPr>
          <w:rFonts w:ascii="Arial" w:hAnsi="Arial" w:cs="Arial"/>
          <w:w w:val="95"/>
          <w:highlight w:val="yellow"/>
        </w:rPr>
        <w:t xml:space="preserve"> Generation</w:t>
      </w:r>
      <w:r w:rsidRPr="007E3DFD">
        <w:rPr>
          <w:rFonts w:ascii="Arial" w:hAnsi="Arial" w:cs="Arial"/>
          <w:w w:val="95"/>
        </w:rPr>
        <w:t xml:space="preserve"> of</w:t>
      </w:r>
      <w:r w:rsidRPr="007E3DFD">
        <w:rPr>
          <w:rFonts w:ascii="Arial" w:hAnsi="Arial" w:cs="Arial"/>
          <w:spacing w:val="-8"/>
          <w:w w:val="95"/>
        </w:rPr>
        <w:t xml:space="preserve"> </w:t>
      </w:r>
      <w:r w:rsidRPr="007E3DFD">
        <w:rPr>
          <w:rFonts w:ascii="Arial" w:hAnsi="Arial" w:cs="Arial"/>
          <w:w w:val="95"/>
        </w:rPr>
        <w:t>Integrated</w:t>
      </w:r>
      <w:r w:rsidRPr="007E3DFD">
        <w:rPr>
          <w:rFonts w:ascii="Arial" w:hAnsi="Arial" w:cs="Arial"/>
          <w:spacing w:val="-65"/>
          <w:w w:val="95"/>
        </w:rPr>
        <w:t xml:space="preserve"> </w:t>
      </w:r>
      <w:r w:rsidRPr="007E3DFD">
        <w:rPr>
          <w:rFonts w:ascii="Arial" w:hAnsi="Arial" w:cs="Arial"/>
        </w:rPr>
        <w:t xml:space="preserve">Development Plan (IDP) for the implementation period </w:t>
      </w:r>
      <w:r w:rsidRPr="009F4AC5">
        <w:rPr>
          <w:rFonts w:ascii="Arial" w:hAnsi="Arial" w:cs="Arial"/>
          <w:highlight w:val="yellow"/>
        </w:rPr>
        <w:t>202</w:t>
      </w:r>
      <w:r w:rsidR="00A037EF" w:rsidRPr="009F4AC5">
        <w:rPr>
          <w:rFonts w:ascii="Arial" w:hAnsi="Arial" w:cs="Arial"/>
          <w:highlight w:val="yellow"/>
        </w:rPr>
        <w:t>7</w:t>
      </w:r>
      <w:r w:rsidRPr="009F4AC5">
        <w:rPr>
          <w:rFonts w:ascii="Arial" w:hAnsi="Arial" w:cs="Arial"/>
          <w:highlight w:val="yellow"/>
        </w:rPr>
        <w:t>/20</w:t>
      </w:r>
      <w:r w:rsidR="00A037EF" w:rsidRPr="009F4AC5">
        <w:rPr>
          <w:rFonts w:ascii="Arial" w:hAnsi="Arial" w:cs="Arial"/>
          <w:highlight w:val="yellow"/>
        </w:rPr>
        <w:t>32</w:t>
      </w:r>
      <w:r w:rsidRPr="009F4AC5">
        <w:rPr>
          <w:rFonts w:ascii="Arial" w:hAnsi="Arial" w:cs="Arial"/>
          <w:highlight w:val="yellow"/>
        </w:rPr>
        <w:t>.</w:t>
      </w:r>
      <w:r w:rsidRPr="007E3DFD">
        <w:rPr>
          <w:rFonts w:ascii="Arial" w:hAnsi="Arial" w:cs="Arial"/>
        </w:rPr>
        <w:t xml:space="preserve"> The process plan enhances </w:t>
      </w:r>
      <w:r w:rsidRPr="007E3DFD">
        <w:rPr>
          <w:rFonts w:ascii="Arial" w:hAnsi="Arial" w:cs="Arial"/>
          <w:w w:val="95"/>
        </w:rPr>
        <w:t>integration and alignment between the IDP</w:t>
      </w:r>
      <w:r w:rsidR="002126FC">
        <w:rPr>
          <w:rFonts w:ascii="Arial" w:hAnsi="Arial" w:cs="Arial"/>
          <w:w w:val="95"/>
        </w:rPr>
        <w:t>, PMS</w:t>
      </w:r>
      <w:r w:rsidRPr="007E3DFD">
        <w:rPr>
          <w:rFonts w:ascii="Arial" w:hAnsi="Arial" w:cs="Arial"/>
          <w:w w:val="95"/>
        </w:rPr>
        <w:t xml:space="preserve"> and the Budget, thereby ensuring the development of an</w:t>
      </w:r>
      <w:r w:rsidRPr="007E3DFD">
        <w:rPr>
          <w:rFonts w:ascii="Arial" w:hAnsi="Arial" w:cs="Arial"/>
          <w:spacing w:val="1"/>
          <w:w w:val="95"/>
        </w:rPr>
        <w:t xml:space="preserve"> </w:t>
      </w:r>
      <w:r w:rsidRPr="007E3DFD">
        <w:rPr>
          <w:rFonts w:ascii="Arial" w:hAnsi="Arial" w:cs="Arial"/>
          <w:spacing w:val="2"/>
          <w:w w:val="53"/>
        </w:rPr>
        <w:t>I</w:t>
      </w:r>
      <w:r w:rsidRPr="007E3DFD">
        <w:rPr>
          <w:rFonts w:ascii="Arial" w:hAnsi="Arial" w:cs="Arial"/>
          <w:spacing w:val="-1"/>
          <w:w w:val="96"/>
        </w:rPr>
        <w:t>D</w:t>
      </w:r>
      <w:r w:rsidRPr="007E3DFD">
        <w:rPr>
          <w:rFonts w:ascii="Arial" w:hAnsi="Arial" w:cs="Arial"/>
          <w:w w:val="96"/>
        </w:rPr>
        <w:t>P</w:t>
      </w:r>
      <w:r w:rsidRPr="007E3DFD">
        <w:rPr>
          <w:rFonts w:ascii="Arial" w:hAnsi="Arial" w:cs="Arial"/>
          <w:spacing w:val="1"/>
          <w:w w:val="72"/>
        </w:rPr>
        <w:t>-</w:t>
      </w:r>
      <w:r w:rsidRPr="007E3DFD">
        <w:rPr>
          <w:rFonts w:ascii="Arial" w:hAnsi="Arial" w:cs="Arial"/>
          <w:w w:val="109"/>
        </w:rPr>
        <w:t>b</w:t>
      </w:r>
      <w:r w:rsidRPr="007E3DFD">
        <w:rPr>
          <w:rFonts w:ascii="Arial" w:hAnsi="Arial" w:cs="Arial"/>
          <w:w w:val="113"/>
        </w:rPr>
        <w:t>a</w:t>
      </w:r>
      <w:r w:rsidRPr="007E3DFD">
        <w:rPr>
          <w:rFonts w:ascii="Arial" w:hAnsi="Arial" w:cs="Arial"/>
          <w:spacing w:val="-1"/>
          <w:w w:val="98"/>
        </w:rPr>
        <w:t>se</w:t>
      </w:r>
      <w:r w:rsidRPr="007E3DFD">
        <w:rPr>
          <w:rFonts w:ascii="Arial" w:hAnsi="Arial" w:cs="Arial"/>
          <w:w w:val="98"/>
        </w:rPr>
        <w:t>d</w:t>
      </w:r>
      <w:r w:rsidRPr="007E3DFD">
        <w:rPr>
          <w:rFonts w:ascii="Arial" w:hAnsi="Arial" w:cs="Arial"/>
          <w:spacing w:val="-16"/>
        </w:rPr>
        <w:t xml:space="preserve"> </w:t>
      </w:r>
      <w:r w:rsidRPr="007E3DFD">
        <w:rPr>
          <w:rFonts w:ascii="Arial" w:hAnsi="Arial" w:cs="Arial"/>
          <w:w w:val="109"/>
        </w:rPr>
        <w:t>b</w:t>
      </w:r>
      <w:r w:rsidRPr="007E3DFD">
        <w:rPr>
          <w:rFonts w:ascii="Arial" w:hAnsi="Arial" w:cs="Arial"/>
          <w:spacing w:val="-2"/>
          <w:w w:val="95"/>
        </w:rPr>
        <w:t>u</w:t>
      </w:r>
      <w:r w:rsidRPr="007E3DFD">
        <w:rPr>
          <w:rFonts w:ascii="Arial" w:hAnsi="Arial" w:cs="Arial"/>
          <w:spacing w:val="-1"/>
          <w:w w:val="108"/>
        </w:rPr>
        <w:t>d</w:t>
      </w:r>
      <w:r w:rsidRPr="007E3DFD">
        <w:rPr>
          <w:rFonts w:ascii="Arial" w:hAnsi="Arial" w:cs="Arial"/>
          <w:w w:val="108"/>
        </w:rPr>
        <w:t>g</w:t>
      </w:r>
      <w:r w:rsidRPr="007E3DFD">
        <w:rPr>
          <w:rFonts w:ascii="Arial" w:hAnsi="Arial" w:cs="Arial"/>
          <w:w w:val="99"/>
        </w:rPr>
        <w:t>e</w:t>
      </w:r>
      <w:r w:rsidRPr="007E3DFD">
        <w:rPr>
          <w:rFonts w:ascii="Arial" w:hAnsi="Arial" w:cs="Arial"/>
          <w:spacing w:val="2"/>
          <w:w w:val="99"/>
        </w:rPr>
        <w:t>t</w:t>
      </w:r>
      <w:r w:rsidRPr="007E3DFD">
        <w:rPr>
          <w:rFonts w:ascii="Arial" w:hAnsi="Arial" w:cs="Arial"/>
          <w:w w:val="75"/>
        </w:rPr>
        <w:t>.</w:t>
      </w:r>
    </w:p>
    <w:p w14:paraId="040B0167" w14:textId="6643C91E" w:rsidR="00B70567" w:rsidRPr="007E3DFD" w:rsidRDefault="00B70567" w:rsidP="006059AA">
      <w:pPr>
        <w:pStyle w:val="BodyText"/>
        <w:spacing w:before="121" w:line="360" w:lineRule="auto"/>
        <w:ind w:left="90" w:right="272"/>
        <w:jc w:val="both"/>
        <w:rPr>
          <w:rFonts w:ascii="Arial" w:hAnsi="Arial" w:cs="Arial"/>
        </w:rPr>
      </w:pPr>
      <w:r w:rsidRPr="007E3DFD">
        <w:rPr>
          <w:rFonts w:ascii="Arial" w:hAnsi="Arial" w:cs="Arial"/>
        </w:rPr>
        <w:t>To ensure certain minimum quality standards of the IDP and proper coordination between all</w:t>
      </w:r>
      <w:r w:rsidRPr="007E3DFD">
        <w:rPr>
          <w:rFonts w:ascii="Arial" w:hAnsi="Arial" w:cs="Arial"/>
          <w:spacing w:val="1"/>
        </w:rPr>
        <w:t xml:space="preserve"> </w:t>
      </w:r>
      <w:r w:rsidRPr="007E3DFD">
        <w:rPr>
          <w:rFonts w:ascii="Arial" w:hAnsi="Arial" w:cs="Arial"/>
          <w:w w:val="95"/>
        </w:rPr>
        <w:t>stakeholders, including the Council, administration, different spheres of government, institutional</w:t>
      </w:r>
      <w:r w:rsidRPr="007E3DFD">
        <w:rPr>
          <w:rFonts w:ascii="Arial" w:hAnsi="Arial" w:cs="Arial"/>
          <w:spacing w:val="1"/>
          <w:w w:val="95"/>
        </w:rPr>
        <w:t xml:space="preserve"> </w:t>
      </w:r>
      <w:r w:rsidRPr="007E3DFD">
        <w:rPr>
          <w:rFonts w:ascii="Arial" w:hAnsi="Arial" w:cs="Arial"/>
        </w:rPr>
        <w:t>structures,</w:t>
      </w:r>
      <w:r w:rsidRPr="007E3DFD">
        <w:rPr>
          <w:rFonts w:ascii="Arial" w:hAnsi="Arial" w:cs="Arial"/>
          <w:spacing w:val="-6"/>
        </w:rPr>
        <w:t xml:space="preserve"> </w:t>
      </w:r>
      <w:r w:rsidRPr="007E3DFD">
        <w:rPr>
          <w:rFonts w:ascii="Arial" w:hAnsi="Arial" w:cs="Arial"/>
        </w:rPr>
        <w:t>ward</w:t>
      </w:r>
      <w:r w:rsidRPr="007E3DFD">
        <w:rPr>
          <w:rFonts w:ascii="Arial" w:hAnsi="Arial" w:cs="Arial"/>
          <w:spacing w:val="-5"/>
        </w:rPr>
        <w:t xml:space="preserve"> </w:t>
      </w:r>
      <w:r w:rsidRPr="007E3DFD">
        <w:rPr>
          <w:rFonts w:ascii="Arial" w:hAnsi="Arial" w:cs="Arial"/>
        </w:rPr>
        <w:t>committees</w:t>
      </w:r>
      <w:r w:rsidRPr="007E3DFD">
        <w:rPr>
          <w:rFonts w:ascii="Arial" w:hAnsi="Arial" w:cs="Arial"/>
          <w:spacing w:val="-5"/>
        </w:rPr>
        <w:t xml:space="preserve"> </w:t>
      </w:r>
      <w:r w:rsidRPr="007E3DFD">
        <w:rPr>
          <w:rFonts w:ascii="Arial" w:hAnsi="Arial" w:cs="Arial"/>
        </w:rPr>
        <w:t>and</w:t>
      </w:r>
      <w:r w:rsidRPr="007E3DFD">
        <w:rPr>
          <w:rFonts w:ascii="Arial" w:hAnsi="Arial" w:cs="Arial"/>
          <w:spacing w:val="-4"/>
        </w:rPr>
        <w:t xml:space="preserve"> </w:t>
      </w:r>
      <w:r w:rsidRPr="007E3DFD">
        <w:rPr>
          <w:rFonts w:ascii="Arial" w:hAnsi="Arial" w:cs="Arial"/>
        </w:rPr>
        <w:t>various</w:t>
      </w:r>
      <w:r w:rsidRPr="007E3DFD">
        <w:rPr>
          <w:rFonts w:ascii="Arial" w:hAnsi="Arial" w:cs="Arial"/>
          <w:spacing w:val="-6"/>
        </w:rPr>
        <w:t xml:space="preserve"> </w:t>
      </w:r>
      <w:r w:rsidRPr="007E3DFD">
        <w:rPr>
          <w:rFonts w:ascii="Arial" w:hAnsi="Arial" w:cs="Arial"/>
        </w:rPr>
        <w:t>community-based</w:t>
      </w:r>
      <w:r w:rsidRPr="007E3DFD">
        <w:rPr>
          <w:rFonts w:ascii="Arial" w:hAnsi="Arial" w:cs="Arial"/>
          <w:spacing w:val="-4"/>
        </w:rPr>
        <w:t xml:space="preserve"> </w:t>
      </w:r>
      <w:r w:rsidRPr="007E3DFD">
        <w:rPr>
          <w:rFonts w:ascii="Arial" w:hAnsi="Arial" w:cs="Arial"/>
        </w:rPr>
        <w:t>organizations,</w:t>
      </w:r>
      <w:r w:rsidRPr="007E3DFD">
        <w:rPr>
          <w:rFonts w:ascii="Arial" w:hAnsi="Arial" w:cs="Arial"/>
          <w:spacing w:val="-7"/>
        </w:rPr>
        <w:t xml:space="preserve"> </w:t>
      </w:r>
      <w:r w:rsidRPr="007E3DFD">
        <w:rPr>
          <w:rFonts w:ascii="Arial" w:hAnsi="Arial" w:cs="Arial"/>
        </w:rPr>
        <w:t>the</w:t>
      </w:r>
      <w:r w:rsidRPr="007E3DFD">
        <w:rPr>
          <w:rFonts w:ascii="Arial" w:hAnsi="Arial" w:cs="Arial"/>
          <w:spacing w:val="-4"/>
        </w:rPr>
        <w:t xml:space="preserve"> </w:t>
      </w:r>
      <w:r w:rsidRPr="007E3DFD">
        <w:rPr>
          <w:rFonts w:ascii="Arial" w:hAnsi="Arial" w:cs="Arial"/>
        </w:rPr>
        <w:t>preparation</w:t>
      </w:r>
      <w:r w:rsidRPr="007E3DFD">
        <w:rPr>
          <w:rFonts w:ascii="Arial" w:hAnsi="Arial" w:cs="Arial"/>
          <w:spacing w:val="-4"/>
        </w:rPr>
        <w:t xml:space="preserve"> </w:t>
      </w:r>
      <w:r w:rsidRPr="007E3DFD">
        <w:rPr>
          <w:rFonts w:ascii="Arial" w:hAnsi="Arial" w:cs="Arial"/>
        </w:rPr>
        <w:t>of</w:t>
      </w:r>
      <w:r w:rsidRPr="007E3DFD">
        <w:rPr>
          <w:rFonts w:ascii="Arial" w:hAnsi="Arial" w:cs="Arial"/>
          <w:spacing w:val="-5"/>
        </w:rPr>
        <w:t xml:space="preserve"> </w:t>
      </w:r>
      <w:r w:rsidRPr="007E3DFD">
        <w:rPr>
          <w:rFonts w:ascii="Arial" w:hAnsi="Arial" w:cs="Arial"/>
        </w:rPr>
        <w:t xml:space="preserve">the Process </w:t>
      </w:r>
      <w:r w:rsidRPr="007E3DFD">
        <w:rPr>
          <w:rFonts w:ascii="Arial" w:hAnsi="Arial" w:cs="Arial"/>
          <w:w w:val="95"/>
        </w:rPr>
        <w:t>Plan has been regulated in the Local Government: Municipal Systems Act,</w:t>
      </w:r>
      <w:r w:rsidRPr="007E3DFD">
        <w:rPr>
          <w:rFonts w:ascii="Arial" w:hAnsi="Arial" w:cs="Arial"/>
          <w:spacing w:val="1"/>
          <w:w w:val="95"/>
        </w:rPr>
        <w:t xml:space="preserve"> </w:t>
      </w:r>
      <w:r w:rsidRPr="007E3DFD">
        <w:rPr>
          <w:rFonts w:ascii="Arial" w:hAnsi="Arial" w:cs="Arial"/>
        </w:rPr>
        <w:t>No.</w:t>
      </w:r>
      <w:r w:rsidRPr="007E3DFD">
        <w:rPr>
          <w:rFonts w:ascii="Arial" w:hAnsi="Arial" w:cs="Arial"/>
          <w:spacing w:val="-20"/>
        </w:rPr>
        <w:t xml:space="preserve"> </w:t>
      </w:r>
      <w:r w:rsidRPr="007E3DFD">
        <w:rPr>
          <w:rFonts w:ascii="Arial" w:hAnsi="Arial" w:cs="Arial"/>
        </w:rPr>
        <w:t>32</w:t>
      </w:r>
      <w:r w:rsidRPr="007E3DFD">
        <w:rPr>
          <w:rFonts w:ascii="Arial" w:hAnsi="Arial" w:cs="Arial"/>
          <w:spacing w:val="-15"/>
        </w:rPr>
        <w:t xml:space="preserve"> </w:t>
      </w:r>
      <w:r w:rsidRPr="007E3DFD">
        <w:rPr>
          <w:rFonts w:ascii="Arial" w:hAnsi="Arial" w:cs="Arial"/>
        </w:rPr>
        <w:t>of</w:t>
      </w:r>
      <w:r w:rsidRPr="007E3DFD">
        <w:rPr>
          <w:rFonts w:ascii="Arial" w:hAnsi="Arial" w:cs="Arial"/>
          <w:spacing w:val="-18"/>
        </w:rPr>
        <w:t xml:space="preserve"> </w:t>
      </w:r>
      <w:r w:rsidRPr="007E3DFD">
        <w:rPr>
          <w:rFonts w:ascii="Arial" w:hAnsi="Arial" w:cs="Arial"/>
        </w:rPr>
        <w:t>2000.</w:t>
      </w:r>
    </w:p>
    <w:p w14:paraId="354186CA" w14:textId="0925267D" w:rsidR="00B70567" w:rsidRPr="007E3DFD" w:rsidRDefault="00B70567" w:rsidP="006059AA">
      <w:pPr>
        <w:pStyle w:val="BodyText"/>
        <w:tabs>
          <w:tab w:val="left" w:pos="709"/>
        </w:tabs>
        <w:spacing w:before="119" w:line="360" w:lineRule="auto"/>
        <w:ind w:left="90" w:right="274"/>
        <w:jc w:val="both"/>
        <w:rPr>
          <w:rFonts w:ascii="Arial" w:hAnsi="Arial" w:cs="Arial"/>
        </w:rPr>
      </w:pPr>
      <w:r w:rsidRPr="007E3DFD">
        <w:rPr>
          <w:rFonts w:ascii="Arial" w:hAnsi="Arial" w:cs="Arial"/>
        </w:rPr>
        <w:t>The IDP Process Plan incorporates all municipal planning, budgeting, performance management,</w:t>
      </w:r>
      <w:r w:rsidRPr="007E3DFD">
        <w:rPr>
          <w:rFonts w:ascii="Arial" w:hAnsi="Arial" w:cs="Arial"/>
          <w:spacing w:val="-68"/>
        </w:rPr>
        <w:t xml:space="preserve"> </w:t>
      </w:r>
      <w:r w:rsidRPr="007E3DFD">
        <w:rPr>
          <w:rFonts w:ascii="Arial" w:hAnsi="Arial" w:cs="Arial"/>
        </w:rPr>
        <w:t>performance reporting, public and stakeholder engagement processes. The preparation of a</w:t>
      </w:r>
      <w:r w:rsidRPr="007E3DFD">
        <w:rPr>
          <w:rFonts w:ascii="Arial" w:hAnsi="Arial" w:cs="Arial"/>
          <w:spacing w:val="1"/>
        </w:rPr>
        <w:t xml:space="preserve"> </w:t>
      </w:r>
      <w:r w:rsidRPr="007E3DFD">
        <w:rPr>
          <w:rFonts w:ascii="Arial" w:hAnsi="Arial" w:cs="Arial"/>
          <w:spacing w:val="-1"/>
          <w:w w:val="95"/>
        </w:rPr>
        <w:t>Process</w:t>
      </w:r>
      <w:r w:rsidRPr="007E3DFD">
        <w:rPr>
          <w:rFonts w:ascii="Arial" w:hAnsi="Arial" w:cs="Arial"/>
          <w:spacing w:val="-15"/>
          <w:w w:val="95"/>
        </w:rPr>
        <w:t xml:space="preserve"> </w:t>
      </w:r>
      <w:r w:rsidRPr="007E3DFD">
        <w:rPr>
          <w:rFonts w:ascii="Arial" w:hAnsi="Arial" w:cs="Arial"/>
          <w:spacing w:val="-1"/>
          <w:w w:val="95"/>
        </w:rPr>
        <w:t>Plan,</w:t>
      </w:r>
      <w:r w:rsidRPr="007E3DFD">
        <w:rPr>
          <w:rFonts w:ascii="Arial" w:hAnsi="Arial" w:cs="Arial"/>
          <w:spacing w:val="-16"/>
          <w:w w:val="95"/>
        </w:rPr>
        <w:t xml:space="preserve"> </w:t>
      </w:r>
      <w:r w:rsidRPr="007E3DFD">
        <w:rPr>
          <w:rFonts w:ascii="Arial" w:hAnsi="Arial" w:cs="Arial"/>
          <w:w w:val="95"/>
        </w:rPr>
        <w:t>which</w:t>
      </w:r>
      <w:r w:rsidRPr="007E3DFD">
        <w:rPr>
          <w:rFonts w:ascii="Arial" w:hAnsi="Arial" w:cs="Arial"/>
          <w:spacing w:val="-13"/>
          <w:w w:val="95"/>
        </w:rPr>
        <w:t xml:space="preserve"> </w:t>
      </w:r>
      <w:r w:rsidRPr="007E3DFD">
        <w:rPr>
          <w:rFonts w:ascii="Arial" w:hAnsi="Arial" w:cs="Arial"/>
          <w:w w:val="95"/>
        </w:rPr>
        <w:t>is</w:t>
      </w:r>
      <w:r w:rsidRPr="007E3DFD">
        <w:rPr>
          <w:rFonts w:ascii="Arial" w:hAnsi="Arial" w:cs="Arial"/>
          <w:spacing w:val="-18"/>
          <w:w w:val="95"/>
        </w:rPr>
        <w:t xml:space="preserve"> </w:t>
      </w:r>
      <w:r w:rsidRPr="007E3DFD">
        <w:rPr>
          <w:rFonts w:ascii="Arial" w:hAnsi="Arial" w:cs="Arial"/>
          <w:w w:val="95"/>
        </w:rPr>
        <w:t>the</w:t>
      </w:r>
      <w:r w:rsidRPr="007E3DFD">
        <w:rPr>
          <w:rFonts w:ascii="Arial" w:hAnsi="Arial" w:cs="Arial"/>
          <w:spacing w:val="-16"/>
          <w:w w:val="95"/>
        </w:rPr>
        <w:t xml:space="preserve"> </w:t>
      </w:r>
      <w:r w:rsidRPr="007E3DFD">
        <w:rPr>
          <w:rFonts w:ascii="Arial" w:hAnsi="Arial" w:cs="Arial"/>
          <w:w w:val="95"/>
        </w:rPr>
        <w:t>IDP</w:t>
      </w:r>
      <w:r w:rsidRPr="007E3DFD">
        <w:rPr>
          <w:rFonts w:ascii="Arial" w:hAnsi="Arial" w:cs="Arial"/>
          <w:spacing w:val="-14"/>
          <w:w w:val="95"/>
        </w:rPr>
        <w:t xml:space="preserve"> </w:t>
      </w:r>
      <w:r w:rsidRPr="007E3DFD">
        <w:rPr>
          <w:rFonts w:ascii="Arial" w:hAnsi="Arial" w:cs="Arial"/>
          <w:w w:val="95"/>
        </w:rPr>
        <w:t>Process</w:t>
      </w:r>
      <w:r w:rsidRPr="007E3DFD">
        <w:rPr>
          <w:rFonts w:ascii="Arial" w:hAnsi="Arial" w:cs="Arial"/>
          <w:spacing w:val="-16"/>
          <w:w w:val="95"/>
        </w:rPr>
        <w:t xml:space="preserve"> </w:t>
      </w:r>
      <w:r w:rsidRPr="007E3DFD">
        <w:rPr>
          <w:rFonts w:ascii="Arial" w:hAnsi="Arial" w:cs="Arial"/>
          <w:w w:val="95"/>
        </w:rPr>
        <w:t>set</w:t>
      </w:r>
      <w:r w:rsidRPr="007E3DFD">
        <w:rPr>
          <w:rFonts w:ascii="Arial" w:hAnsi="Arial" w:cs="Arial"/>
          <w:spacing w:val="-12"/>
          <w:w w:val="95"/>
        </w:rPr>
        <w:t xml:space="preserve"> </w:t>
      </w:r>
      <w:r w:rsidRPr="007E3DFD">
        <w:rPr>
          <w:rFonts w:ascii="Arial" w:hAnsi="Arial" w:cs="Arial"/>
          <w:w w:val="95"/>
        </w:rPr>
        <w:t>out</w:t>
      </w:r>
      <w:r w:rsidRPr="007E3DFD">
        <w:rPr>
          <w:rFonts w:ascii="Arial" w:hAnsi="Arial" w:cs="Arial"/>
          <w:spacing w:val="-12"/>
          <w:w w:val="95"/>
        </w:rPr>
        <w:t xml:space="preserve"> </w:t>
      </w:r>
      <w:r w:rsidRPr="007E3DFD">
        <w:rPr>
          <w:rFonts w:ascii="Arial" w:hAnsi="Arial" w:cs="Arial"/>
          <w:w w:val="95"/>
        </w:rPr>
        <w:t>in</w:t>
      </w:r>
      <w:r w:rsidRPr="007E3DFD">
        <w:rPr>
          <w:rFonts w:ascii="Arial" w:hAnsi="Arial" w:cs="Arial"/>
          <w:spacing w:val="-17"/>
          <w:w w:val="95"/>
        </w:rPr>
        <w:t xml:space="preserve"> </w:t>
      </w:r>
      <w:r w:rsidRPr="007E3DFD">
        <w:rPr>
          <w:rFonts w:ascii="Arial" w:hAnsi="Arial" w:cs="Arial"/>
          <w:w w:val="95"/>
        </w:rPr>
        <w:t>writing,</w:t>
      </w:r>
      <w:r w:rsidRPr="007E3DFD">
        <w:rPr>
          <w:rFonts w:ascii="Arial" w:hAnsi="Arial" w:cs="Arial"/>
          <w:spacing w:val="-16"/>
          <w:w w:val="95"/>
        </w:rPr>
        <w:t xml:space="preserve"> </w:t>
      </w:r>
      <w:r w:rsidRPr="007E3DFD">
        <w:rPr>
          <w:rFonts w:ascii="Arial" w:hAnsi="Arial" w:cs="Arial"/>
          <w:w w:val="95"/>
        </w:rPr>
        <w:t>requires</w:t>
      </w:r>
      <w:r w:rsidRPr="007E3DFD">
        <w:rPr>
          <w:rFonts w:ascii="Arial" w:hAnsi="Arial" w:cs="Arial"/>
          <w:spacing w:val="-14"/>
          <w:w w:val="95"/>
        </w:rPr>
        <w:t xml:space="preserve"> </w:t>
      </w:r>
      <w:r w:rsidR="00A037EF" w:rsidRPr="007E3DFD">
        <w:rPr>
          <w:rFonts w:ascii="Arial" w:hAnsi="Arial" w:cs="Arial"/>
          <w:w w:val="95"/>
        </w:rPr>
        <w:t>adoption</w:t>
      </w:r>
      <w:r w:rsidRPr="007E3DFD">
        <w:rPr>
          <w:rFonts w:ascii="Arial" w:hAnsi="Arial" w:cs="Arial"/>
          <w:spacing w:val="-13"/>
          <w:w w:val="95"/>
        </w:rPr>
        <w:t xml:space="preserve"> </w:t>
      </w:r>
      <w:r w:rsidRPr="007E3DFD">
        <w:rPr>
          <w:rFonts w:ascii="Arial" w:hAnsi="Arial" w:cs="Arial"/>
          <w:w w:val="95"/>
        </w:rPr>
        <w:t>by</w:t>
      </w:r>
      <w:r w:rsidRPr="007E3DFD">
        <w:rPr>
          <w:rFonts w:ascii="Arial" w:hAnsi="Arial" w:cs="Arial"/>
          <w:spacing w:val="-15"/>
          <w:w w:val="95"/>
        </w:rPr>
        <w:t xml:space="preserve"> </w:t>
      </w:r>
      <w:r w:rsidRPr="007E3DFD">
        <w:rPr>
          <w:rFonts w:ascii="Arial" w:hAnsi="Arial" w:cs="Arial"/>
          <w:w w:val="95"/>
        </w:rPr>
        <w:t>Council.</w:t>
      </w:r>
      <w:r w:rsidRPr="007E3DFD">
        <w:rPr>
          <w:rFonts w:ascii="Arial" w:hAnsi="Arial" w:cs="Arial"/>
          <w:spacing w:val="-17"/>
          <w:w w:val="95"/>
        </w:rPr>
        <w:t xml:space="preserve"> </w:t>
      </w:r>
      <w:r w:rsidRPr="007E3DFD">
        <w:rPr>
          <w:rFonts w:ascii="Arial" w:hAnsi="Arial" w:cs="Arial"/>
          <w:w w:val="95"/>
        </w:rPr>
        <w:t>This</w:t>
      </w:r>
      <w:r w:rsidRPr="007E3DFD">
        <w:rPr>
          <w:rFonts w:ascii="Arial" w:hAnsi="Arial" w:cs="Arial"/>
          <w:spacing w:val="-14"/>
          <w:w w:val="95"/>
        </w:rPr>
        <w:t xml:space="preserve"> </w:t>
      </w:r>
      <w:r w:rsidRPr="007E3DFD">
        <w:rPr>
          <w:rFonts w:ascii="Arial" w:hAnsi="Arial" w:cs="Arial"/>
          <w:w w:val="95"/>
        </w:rPr>
        <w:t>plan</w:t>
      </w:r>
      <w:r w:rsidRPr="007E3DFD">
        <w:rPr>
          <w:rFonts w:ascii="Arial" w:hAnsi="Arial" w:cs="Arial"/>
          <w:spacing w:val="-13"/>
          <w:w w:val="95"/>
        </w:rPr>
        <w:t xml:space="preserve"> </w:t>
      </w:r>
      <w:r w:rsidR="00A037EF" w:rsidRPr="007E3DFD">
        <w:rPr>
          <w:rFonts w:ascii="Arial" w:hAnsi="Arial" w:cs="Arial"/>
          <w:w w:val="95"/>
        </w:rPr>
        <w:t>must</w:t>
      </w:r>
      <w:r w:rsidRPr="007E3DFD">
        <w:rPr>
          <w:rFonts w:ascii="Arial" w:hAnsi="Arial" w:cs="Arial"/>
          <w:w w:val="95"/>
        </w:rPr>
        <w:t xml:space="preserve"> </w:t>
      </w:r>
      <w:r w:rsidRPr="007E3DFD">
        <w:rPr>
          <w:rFonts w:ascii="Arial" w:hAnsi="Arial" w:cs="Arial"/>
        </w:rPr>
        <w:t>include</w:t>
      </w:r>
      <w:r w:rsidRPr="007E3DFD">
        <w:rPr>
          <w:rFonts w:ascii="Arial" w:hAnsi="Arial" w:cs="Arial"/>
          <w:spacing w:val="-16"/>
        </w:rPr>
        <w:t xml:space="preserve"> </w:t>
      </w:r>
      <w:r w:rsidRPr="007E3DFD">
        <w:rPr>
          <w:rFonts w:ascii="Arial" w:hAnsi="Arial" w:cs="Arial"/>
        </w:rPr>
        <w:t>the</w:t>
      </w:r>
      <w:r w:rsidRPr="007E3DFD">
        <w:rPr>
          <w:rFonts w:ascii="Arial" w:hAnsi="Arial" w:cs="Arial"/>
          <w:spacing w:val="-17"/>
        </w:rPr>
        <w:t xml:space="preserve"> </w:t>
      </w:r>
      <w:r w:rsidRPr="007E3DFD">
        <w:rPr>
          <w:rFonts w:ascii="Arial" w:hAnsi="Arial" w:cs="Arial"/>
        </w:rPr>
        <w:t>following:</w:t>
      </w:r>
    </w:p>
    <w:p w14:paraId="2DDCB9F7" w14:textId="77777777" w:rsidR="00B70567" w:rsidRPr="007E3DFD" w:rsidRDefault="00B70567" w:rsidP="006059AA">
      <w:pPr>
        <w:pStyle w:val="BodyText"/>
        <w:numPr>
          <w:ilvl w:val="0"/>
          <w:numId w:val="22"/>
        </w:numPr>
        <w:spacing w:before="119" w:line="360" w:lineRule="auto"/>
        <w:ind w:left="630" w:right="274" w:hanging="270"/>
        <w:jc w:val="both"/>
        <w:rPr>
          <w:rFonts w:ascii="Arial" w:hAnsi="Arial" w:cs="Arial"/>
        </w:rPr>
      </w:pPr>
      <w:r w:rsidRPr="007E3DFD">
        <w:rPr>
          <w:rFonts w:ascii="Arial" w:hAnsi="Arial" w:cs="Arial"/>
        </w:rPr>
        <w:t xml:space="preserve">A </w:t>
      </w:r>
      <w:proofErr w:type="spellStart"/>
      <w:r w:rsidRPr="007E3DFD">
        <w:rPr>
          <w:rFonts w:ascii="Arial" w:hAnsi="Arial" w:cs="Arial"/>
        </w:rPr>
        <w:t>programme</w:t>
      </w:r>
      <w:proofErr w:type="spellEnd"/>
      <w:r w:rsidRPr="007E3DFD">
        <w:rPr>
          <w:rFonts w:ascii="Arial" w:hAnsi="Arial" w:cs="Arial"/>
        </w:rPr>
        <w:t xml:space="preserve"> specifying the time frames for the different planning steps,</w:t>
      </w:r>
    </w:p>
    <w:p w14:paraId="07D7169F" w14:textId="77777777" w:rsidR="00B70567" w:rsidRPr="007E3DFD" w:rsidRDefault="00B70567" w:rsidP="006059AA">
      <w:pPr>
        <w:pStyle w:val="BodyText"/>
        <w:numPr>
          <w:ilvl w:val="0"/>
          <w:numId w:val="22"/>
        </w:numPr>
        <w:spacing w:before="119" w:line="360" w:lineRule="auto"/>
        <w:ind w:left="630" w:right="274" w:hanging="270"/>
        <w:jc w:val="both"/>
        <w:rPr>
          <w:rFonts w:ascii="Arial" w:hAnsi="Arial" w:cs="Arial"/>
        </w:rPr>
      </w:pPr>
      <w:r w:rsidRPr="007E3DFD">
        <w:rPr>
          <w:rFonts w:ascii="Arial" w:hAnsi="Arial" w:cs="Arial"/>
        </w:rPr>
        <w:t>Appropriate mechanisms, processes and procedures for consultation and participation of local communities, organs of state, traditional authorities and other role players in the IDP drafting process,</w:t>
      </w:r>
    </w:p>
    <w:p w14:paraId="618B75BA" w14:textId="77777777" w:rsidR="00B70567" w:rsidRPr="007E3DFD" w:rsidRDefault="00B70567" w:rsidP="006059AA">
      <w:pPr>
        <w:pStyle w:val="BodyText"/>
        <w:numPr>
          <w:ilvl w:val="0"/>
          <w:numId w:val="22"/>
        </w:numPr>
        <w:spacing w:before="119" w:line="360" w:lineRule="auto"/>
        <w:ind w:left="630" w:right="274" w:hanging="270"/>
        <w:jc w:val="both"/>
        <w:rPr>
          <w:rFonts w:ascii="Arial" w:hAnsi="Arial" w:cs="Arial"/>
        </w:rPr>
      </w:pPr>
      <w:r w:rsidRPr="007E3DFD">
        <w:rPr>
          <w:rFonts w:ascii="Arial" w:hAnsi="Arial" w:cs="Arial"/>
        </w:rPr>
        <w:t>An indication of the organizational arrangements for the IDP process,</w:t>
      </w:r>
    </w:p>
    <w:p w14:paraId="3E30419A" w14:textId="77777777" w:rsidR="00B70567" w:rsidRPr="007E3DFD" w:rsidRDefault="00B70567" w:rsidP="006059AA">
      <w:pPr>
        <w:pStyle w:val="BodyText"/>
        <w:numPr>
          <w:ilvl w:val="0"/>
          <w:numId w:val="22"/>
        </w:numPr>
        <w:spacing w:before="119" w:line="360" w:lineRule="auto"/>
        <w:ind w:left="630" w:right="274" w:hanging="270"/>
        <w:jc w:val="both"/>
        <w:rPr>
          <w:rFonts w:ascii="Arial" w:hAnsi="Arial" w:cs="Arial"/>
        </w:rPr>
      </w:pPr>
      <w:r w:rsidRPr="007E3DFD">
        <w:rPr>
          <w:rFonts w:ascii="Arial" w:hAnsi="Arial" w:cs="Arial"/>
        </w:rPr>
        <w:t>Binding plans and planning requirements, i.e. policy and legislation,</w:t>
      </w:r>
    </w:p>
    <w:p w14:paraId="52699598" w14:textId="595D64B2" w:rsidR="00A67667" w:rsidRPr="007E3DFD" w:rsidRDefault="00B70567" w:rsidP="006059AA">
      <w:pPr>
        <w:pStyle w:val="BodyText"/>
        <w:numPr>
          <w:ilvl w:val="0"/>
          <w:numId w:val="22"/>
        </w:numPr>
        <w:spacing w:before="119" w:line="360" w:lineRule="auto"/>
        <w:ind w:left="630" w:right="274" w:hanging="270"/>
        <w:jc w:val="both"/>
        <w:rPr>
          <w:rFonts w:ascii="Arial" w:hAnsi="Arial" w:cs="Arial"/>
        </w:rPr>
      </w:pPr>
      <w:r w:rsidRPr="007E3DFD">
        <w:rPr>
          <w:rFonts w:ascii="Arial" w:hAnsi="Arial" w:cs="Arial"/>
        </w:rPr>
        <w:t>And Mechanisms and procedures for vertical and horizontal alignment.</w:t>
      </w:r>
    </w:p>
    <w:p w14:paraId="40A19E09" w14:textId="77777777" w:rsidR="00C3623F" w:rsidRPr="007E3DFD" w:rsidRDefault="00C3623F" w:rsidP="00C3623F">
      <w:pPr>
        <w:pStyle w:val="NoSpacing"/>
        <w:rPr>
          <w:rFonts w:ascii="Arial" w:hAnsi="Arial" w:cs="Arial"/>
          <w:lang w:val="en-US"/>
        </w:rPr>
      </w:pPr>
    </w:p>
    <w:p w14:paraId="06162623" w14:textId="77777777" w:rsidR="00C3623F" w:rsidRPr="007E3DFD" w:rsidRDefault="00C3623F" w:rsidP="00C3623F">
      <w:pPr>
        <w:pStyle w:val="NoSpacing"/>
        <w:rPr>
          <w:rFonts w:ascii="Arial" w:hAnsi="Arial" w:cs="Arial"/>
          <w:lang w:val="en-US"/>
        </w:rPr>
      </w:pPr>
    </w:p>
    <w:p w14:paraId="7A3038A4" w14:textId="5FBB982B" w:rsidR="00787092" w:rsidRPr="002A7DC1" w:rsidRDefault="00787092" w:rsidP="002A7DC1">
      <w:pPr>
        <w:pStyle w:val="Heading1"/>
        <w:numPr>
          <w:ilvl w:val="0"/>
          <w:numId w:val="31"/>
        </w:numPr>
        <w:rPr>
          <w:rFonts w:ascii="Arial" w:eastAsia="Times New Roman" w:hAnsi="Arial" w:cs="Arial"/>
          <w:b/>
          <w:bCs/>
          <w:color w:val="auto"/>
          <w:sz w:val="24"/>
          <w:szCs w:val="24"/>
          <w:lang w:val="en-US"/>
        </w:rPr>
      </w:pPr>
      <w:bookmarkStart w:id="3" w:name="_Toc235701253"/>
      <w:r w:rsidRPr="002A7DC1">
        <w:rPr>
          <w:rFonts w:ascii="Arial" w:eastAsia="Times New Roman" w:hAnsi="Arial" w:cs="Arial"/>
          <w:b/>
          <w:bCs/>
          <w:color w:val="auto"/>
          <w:sz w:val="24"/>
          <w:szCs w:val="24"/>
          <w:lang w:val="en-US"/>
        </w:rPr>
        <w:lastRenderedPageBreak/>
        <w:t>L</w:t>
      </w:r>
      <w:r w:rsidR="005C4C15" w:rsidRPr="002A7DC1">
        <w:rPr>
          <w:rFonts w:ascii="Arial" w:eastAsia="Times New Roman" w:hAnsi="Arial" w:cs="Arial"/>
          <w:b/>
          <w:bCs/>
          <w:color w:val="auto"/>
          <w:sz w:val="24"/>
          <w:szCs w:val="24"/>
          <w:lang w:val="en-US"/>
        </w:rPr>
        <w:t>egislation</w:t>
      </w:r>
      <w:r w:rsidRPr="002A7DC1">
        <w:rPr>
          <w:rFonts w:ascii="Arial" w:eastAsia="Times New Roman" w:hAnsi="Arial" w:cs="Arial"/>
          <w:b/>
          <w:bCs/>
          <w:color w:val="auto"/>
          <w:sz w:val="24"/>
          <w:szCs w:val="24"/>
          <w:lang w:val="en-US"/>
        </w:rPr>
        <w:t xml:space="preserve"> </w:t>
      </w:r>
      <w:r w:rsidR="005C4C15" w:rsidRPr="002A7DC1">
        <w:rPr>
          <w:rFonts w:ascii="Arial" w:eastAsia="Times New Roman" w:hAnsi="Arial" w:cs="Arial"/>
          <w:b/>
          <w:bCs/>
          <w:color w:val="auto"/>
          <w:sz w:val="24"/>
          <w:szCs w:val="24"/>
          <w:lang w:val="en-US"/>
        </w:rPr>
        <w:t>taken</w:t>
      </w:r>
      <w:r w:rsidRPr="002A7DC1">
        <w:rPr>
          <w:rFonts w:ascii="Arial" w:eastAsia="Times New Roman" w:hAnsi="Arial" w:cs="Arial"/>
          <w:b/>
          <w:bCs/>
          <w:color w:val="auto"/>
          <w:sz w:val="24"/>
          <w:szCs w:val="24"/>
          <w:lang w:val="en-US"/>
        </w:rPr>
        <w:t xml:space="preserve"> </w:t>
      </w:r>
      <w:r w:rsidR="002A7DC1" w:rsidRPr="002A7DC1">
        <w:rPr>
          <w:rFonts w:ascii="Arial" w:eastAsia="Times New Roman" w:hAnsi="Arial" w:cs="Arial"/>
          <w:b/>
          <w:bCs/>
          <w:color w:val="auto"/>
          <w:sz w:val="24"/>
          <w:szCs w:val="24"/>
          <w:lang w:val="en-US"/>
        </w:rPr>
        <w:t>into</w:t>
      </w:r>
      <w:r w:rsidRPr="002A7DC1">
        <w:rPr>
          <w:rFonts w:ascii="Arial" w:eastAsia="Times New Roman" w:hAnsi="Arial" w:cs="Arial"/>
          <w:b/>
          <w:bCs/>
          <w:color w:val="auto"/>
          <w:sz w:val="24"/>
          <w:szCs w:val="24"/>
          <w:lang w:val="en-US"/>
        </w:rPr>
        <w:t xml:space="preserve"> </w:t>
      </w:r>
      <w:r w:rsidR="005C4C15" w:rsidRPr="002A7DC1">
        <w:rPr>
          <w:rFonts w:ascii="Arial" w:eastAsia="Times New Roman" w:hAnsi="Arial" w:cs="Arial"/>
          <w:b/>
          <w:bCs/>
          <w:color w:val="auto"/>
          <w:sz w:val="24"/>
          <w:szCs w:val="24"/>
          <w:lang w:val="en-US"/>
        </w:rPr>
        <w:t>consideration</w:t>
      </w:r>
      <w:r w:rsidRPr="002A7DC1">
        <w:rPr>
          <w:rFonts w:ascii="Arial" w:eastAsia="Times New Roman" w:hAnsi="Arial" w:cs="Arial"/>
          <w:b/>
          <w:bCs/>
          <w:color w:val="auto"/>
          <w:sz w:val="24"/>
          <w:szCs w:val="24"/>
          <w:lang w:val="en-US"/>
        </w:rPr>
        <w:t xml:space="preserve"> </w:t>
      </w:r>
      <w:r w:rsidR="005C4C15" w:rsidRPr="002A7DC1">
        <w:rPr>
          <w:rFonts w:ascii="Arial" w:eastAsia="Times New Roman" w:hAnsi="Arial" w:cs="Arial"/>
          <w:b/>
          <w:bCs/>
          <w:color w:val="auto"/>
          <w:sz w:val="24"/>
          <w:szCs w:val="24"/>
          <w:lang w:val="en-US"/>
        </w:rPr>
        <w:t>for</w:t>
      </w:r>
      <w:r w:rsidRPr="002A7DC1">
        <w:rPr>
          <w:rFonts w:ascii="Arial" w:eastAsia="Times New Roman" w:hAnsi="Arial" w:cs="Arial"/>
          <w:b/>
          <w:bCs/>
          <w:color w:val="auto"/>
          <w:sz w:val="24"/>
          <w:szCs w:val="24"/>
          <w:lang w:val="en-US"/>
        </w:rPr>
        <w:t xml:space="preserve"> IDP </w:t>
      </w:r>
      <w:r w:rsidR="00B61384" w:rsidRPr="002A7DC1">
        <w:rPr>
          <w:rFonts w:ascii="Arial" w:eastAsia="Times New Roman" w:hAnsi="Arial" w:cs="Arial"/>
          <w:b/>
          <w:bCs/>
          <w:color w:val="auto"/>
          <w:sz w:val="24"/>
          <w:szCs w:val="24"/>
          <w:lang w:val="en-US"/>
        </w:rPr>
        <w:t>P</w:t>
      </w:r>
      <w:r w:rsidR="005C4C15" w:rsidRPr="002A7DC1">
        <w:rPr>
          <w:rFonts w:ascii="Arial" w:eastAsia="Times New Roman" w:hAnsi="Arial" w:cs="Arial"/>
          <w:b/>
          <w:bCs/>
          <w:color w:val="auto"/>
          <w:sz w:val="24"/>
          <w:szCs w:val="24"/>
          <w:lang w:val="en-US"/>
        </w:rPr>
        <w:t>rocesses</w:t>
      </w:r>
      <w:bookmarkEnd w:id="3"/>
    </w:p>
    <w:p w14:paraId="5F5D0BD9" w14:textId="77777777" w:rsidR="00A72560" w:rsidRPr="007E3DFD" w:rsidRDefault="00A72560" w:rsidP="00C3623F">
      <w:pPr>
        <w:pStyle w:val="NoSpacing"/>
        <w:rPr>
          <w:rFonts w:ascii="Arial" w:hAnsi="Arial" w:cs="Arial"/>
          <w:lang w:val="en-US"/>
        </w:rPr>
      </w:pPr>
    </w:p>
    <w:p w14:paraId="59EEAAD2" w14:textId="77777777" w:rsidR="00787092" w:rsidRPr="007E3DFD" w:rsidRDefault="00787092" w:rsidP="00C90D4D">
      <w:pPr>
        <w:autoSpaceDE w:val="0"/>
        <w:autoSpaceDN w:val="0"/>
        <w:adjustRightInd w:val="0"/>
        <w:spacing w:after="0" w:line="360" w:lineRule="auto"/>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The process of developing an Integrated Development Plan for </w:t>
      </w:r>
      <w:r w:rsidRPr="007E3DFD">
        <w:rPr>
          <w:rFonts w:ascii="Arial" w:eastAsia="Times New Roman" w:hAnsi="Arial" w:cs="Arial"/>
          <w:b/>
          <w:kern w:val="0"/>
          <w:sz w:val="24"/>
          <w:szCs w:val="24"/>
          <w:lang w:val="en-US"/>
          <w14:ligatures w14:val="none"/>
        </w:rPr>
        <w:t xml:space="preserve">the </w:t>
      </w:r>
      <w:proofErr w:type="spellStart"/>
      <w:r w:rsidRPr="007E3DFD">
        <w:rPr>
          <w:rFonts w:ascii="Arial" w:eastAsia="Times New Roman" w:hAnsi="Arial" w:cs="Arial"/>
          <w:b/>
          <w:kern w:val="0"/>
          <w:sz w:val="24"/>
          <w:szCs w:val="24"/>
          <w:lang w:val="en-US"/>
          <w14:ligatures w14:val="none"/>
        </w:rPr>
        <w:t>Metsimaholo</w:t>
      </w:r>
      <w:proofErr w:type="spellEnd"/>
      <w:r w:rsidRPr="007E3DFD">
        <w:rPr>
          <w:rFonts w:ascii="Arial" w:eastAsia="Times New Roman" w:hAnsi="Arial" w:cs="Arial"/>
          <w:b/>
          <w:kern w:val="0"/>
          <w:sz w:val="24"/>
          <w:szCs w:val="24"/>
          <w:lang w:val="en-US"/>
          <w14:ligatures w14:val="none"/>
        </w:rPr>
        <w:t xml:space="preserve"> Local Municipality</w:t>
      </w:r>
      <w:r w:rsidRPr="007E3DFD">
        <w:rPr>
          <w:rFonts w:ascii="Arial" w:eastAsia="Times New Roman" w:hAnsi="Arial" w:cs="Arial"/>
          <w:kern w:val="0"/>
          <w:sz w:val="24"/>
          <w:szCs w:val="24"/>
          <w:lang w:val="en-US"/>
          <w14:ligatures w14:val="none"/>
        </w:rPr>
        <w:t xml:space="preserve"> does not take place within a policy and legislative vacuum. Some of the most important legislation, which has been considered during the IDP process, includes the following: </w:t>
      </w:r>
    </w:p>
    <w:p w14:paraId="341C3339" w14:textId="77777777" w:rsidR="00787092" w:rsidRPr="007E3DFD" w:rsidRDefault="00787092" w:rsidP="00787092">
      <w:pPr>
        <w:autoSpaceDE w:val="0"/>
        <w:autoSpaceDN w:val="0"/>
        <w:adjustRightInd w:val="0"/>
        <w:spacing w:after="0" w:line="240" w:lineRule="auto"/>
        <w:jc w:val="both"/>
        <w:rPr>
          <w:rFonts w:ascii="Arial" w:eastAsia="Times New Roman" w:hAnsi="Arial" w:cs="Arial"/>
          <w:kern w:val="0"/>
          <w:sz w:val="24"/>
          <w:szCs w:val="24"/>
          <w:lang w:val="en-US"/>
          <w14:ligatures w14:val="none"/>
        </w:rPr>
      </w:pPr>
    </w:p>
    <w:p w14:paraId="7E300567" w14:textId="77777777" w:rsidR="001151FC" w:rsidRPr="007E3DFD" w:rsidRDefault="001151FC" w:rsidP="001151FC">
      <w:pPr>
        <w:numPr>
          <w:ilvl w:val="0"/>
          <w:numId w:val="19"/>
        </w:numPr>
        <w:autoSpaceDE w:val="0"/>
        <w:autoSpaceDN w:val="0"/>
        <w:adjustRightInd w:val="0"/>
        <w:spacing w:after="0" w:line="360" w:lineRule="auto"/>
        <w:ind w:left="714" w:hanging="357"/>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The Constitution of the Republic of South Africa, 1996 </w:t>
      </w:r>
    </w:p>
    <w:p w14:paraId="38E5F1FE" w14:textId="7BCCC891" w:rsidR="00787092" w:rsidRPr="002900FE" w:rsidRDefault="00787092" w:rsidP="002900FE">
      <w:pPr>
        <w:numPr>
          <w:ilvl w:val="0"/>
          <w:numId w:val="19"/>
        </w:numPr>
        <w:autoSpaceDE w:val="0"/>
        <w:autoSpaceDN w:val="0"/>
        <w:adjustRightInd w:val="0"/>
        <w:spacing w:after="0" w:line="360" w:lineRule="auto"/>
        <w:ind w:left="714" w:hanging="357"/>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 </w:t>
      </w:r>
      <w:r w:rsidR="001151FC" w:rsidRPr="007E3DFD">
        <w:rPr>
          <w:rFonts w:ascii="Arial" w:eastAsia="Times New Roman" w:hAnsi="Arial" w:cs="Arial"/>
          <w:kern w:val="0"/>
          <w:sz w:val="24"/>
          <w:szCs w:val="24"/>
          <w:lang w:val="en-US"/>
          <w14:ligatures w14:val="none"/>
        </w:rPr>
        <w:t>Municipal Systems Act, No 32 of 2000</w:t>
      </w:r>
    </w:p>
    <w:p w14:paraId="465C6C65" w14:textId="77777777" w:rsidR="00787092" w:rsidRPr="007E3DFD" w:rsidRDefault="00787092" w:rsidP="00C90D4D">
      <w:pPr>
        <w:numPr>
          <w:ilvl w:val="0"/>
          <w:numId w:val="19"/>
        </w:numPr>
        <w:autoSpaceDE w:val="0"/>
        <w:autoSpaceDN w:val="0"/>
        <w:adjustRightInd w:val="0"/>
        <w:spacing w:after="0" w:line="360" w:lineRule="auto"/>
        <w:ind w:left="714" w:hanging="357"/>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Municipal Structures Act, No 117 of 1998 </w:t>
      </w:r>
    </w:p>
    <w:p w14:paraId="62B726C5" w14:textId="77777777" w:rsidR="00787092" w:rsidRPr="007E3DFD" w:rsidRDefault="00787092" w:rsidP="00C90D4D">
      <w:pPr>
        <w:numPr>
          <w:ilvl w:val="0"/>
          <w:numId w:val="19"/>
        </w:numPr>
        <w:autoSpaceDE w:val="0"/>
        <w:autoSpaceDN w:val="0"/>
        <w:adjustRightInd w:val="0"/>
        <w:spacing w:after="0" w:line="360" w:lineRule="auto"/>
        <w:ind w:left="714" w:hanging="357"/>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Municipal Finance Management Act, No 56 of 2003 </w:t>
      </w:r>
    </w:p>
    <w:p w14:paraId="275749BB" w14:textId="77777777" w:rsidR="00787092" w:rsidRDefault="00787092" w:rsidP="00C90D4D">
      <w:pPr>
        <w:numPr>
          <w:ilvl w:val="0"/>
          <w:numId w:val="19"/>
        </w:numPr>
        <w:autoSpaceDE w:val="0"/>
        <w:autoSpaceDN w:val="0"/>
        <w:adjustRightInd w:val="0"/>
        <w:spacing w:after="0" w:line="360" w:lineRule="auto"/>
        <w:ind w:left="714" w:hanging="357"/>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White Paper on Local Government. </w:t>
      </w:r>
    </w:p>
    <w:p w14:paraId="490D2F55" w14:textId="0D3127EE" w:rsidR="00BE1FC1" w:rsidRPr="00CB573C" w:rsidRDefault="00BE1FC1" w:rsidP="00BE1FC1">
      <w:pPr>
        <w:numPr>
          <w:ilvl w:val="0"/>
          <w:numId w:val="19"/>
        </w:numPr>
        <w:autoSpaceDE w:val="0"/>
        <w:autoSpaceDN w:val="0"/>
        <w:adjustRightInd w:val="0"/>
        <w:spacing w:after="0" w:line="360" w:lineRule="auto"/>
        <w:ind w:left="714" w:hanging="357"/>
        <w:jc w:val="both"/>
        <w:rPr>
          <w:rFonts w:ascii="Arial" w:eastAsia="Times New Roman" w:hAnsi="Arial" w:cs="Arial"/>
          <w:kern w:val="0"/>
          <w:sz w:val="24"/>
          <w:szCs w:val="24"/>
          <w:lang w:val="en-US"/>
          <w14:ligatures w14:val="none"/>
        </w:rPr>
      </w:pPr>
      <w:r w:rsidRPr="00BE1FC1">
        <w:rPr>
          <w:rFonts w:ascii="Arial" w:eastAsia="Times New Roman" w:hAnsi="Arial" w:cs="Arial"/>
          <w:kern w:val="0"/>
          <w:sz w:val="24"/>
          <w:szCs w:val="24"/>
          <w14:ligatures w14:val="none"/>
        </w:rPr>
        <w:t>Municipal Demarcation Act, 1998 (Act No. 27 of 1998)</w:t>
      </w:r>
    </w:p>
    <w:p w14:paraId="12FB859F" w14:textId="77777777" w:rsidR="00834C2F" w:rsidRDefault="00834C2F" w:rsidP="00F52CFA">
      <w:pPr>
        <w:rPr>
          <w:rFonts w:ascii="Arial" w:hAnsi="Arial" w:cs="Arial"/>
          <w:b/>
          <w:bCs/>
          <w:sz w:val="24"/>
          <w:szCs w:val="24"/>
        </w:rPr>
      </w:pPr>
    </w:p>
    <w:p w14:paraId="5E6754C0" w14:textId="5C51D3DE" w:rsidR="000D4B4E" w:rsidRPr="00834C2F" w:rsidRDefault="00BE1FC1" w:rsidP="00834C2F">
      <w:pPr>
        <w:rPr>
          <w:rFonts w:ascii="Arial" w:hAnsi="Arial" w:cs="Arial"/>
          <w:b/>
          <w:bCs/>
          <w:sz w:val="24"/>
          <w:szCs w:val="24"/>
        </w:rPr>
      </w:pPr>
      <w:r w:rsidRPr="00834C2F">
        <w:rPr>
          <w:rFonts w:ascii="Arial" w:hAnsi="Arial" w:cs="Arial"/>
          <w:b/>
          <w:bCs/>
          <w:sz w:val="24"/>
          <w:szCs w:val="24"/>
        </w:rPr>
        <w:t xml:space="preserve">Outer boundary re-determination: </w:t>
      </w:r>
      <w:proofErr w:type="spellStart"/>
      <w:r w:rsidRPr="00834C2F">
        <w:rPr>
          <w:rFonts w:ascii="Arial" w:hAnsi="Arial" w:cs="Arial"/>
          <w:b/>
          <w:bCs/>
          <w:sz w:val="24"/>
          <w:szCs w:val="24"/>
        </w:rPr>
        <w:t>Metsimaholo</w:t>
      </w:r>
      <w:proofErr w:type="spellEnd"/>
      <w:r w:rsidRPr="00834C2F">
        <w:rPr>
          <w:rFonts w:ascii="Arial" w:hAnsi="Arial" w:cs="Arial"/>
          <w:b/>
          <w:bCs/>
          <w:sz w:val="24"/>
          <w:szCs w:val="24"/>
        </w:rPr>
        <w:t xml:space="preserve"> Local Municipality and </w:t>
      </w:r>
      <w:proofErr w:type="spellStart"/>
      <w:r w:rsidRPr="00834C2F">
        <w:rPr>
          <w:rFonts w:ascii="Arial" w:hAnsi="Arial" w:cs="Arial"/>
          <w:b/>
          <w:bCs/>
          <w:sz w:val="24"/>
          <w:szCs w:val="24"/>
        </w:rPr>
        <w:t>Ngwathe</w:t>
      </w:r>
      <w:proofErr w:type="spellEnd"/>
      <w:r w:rsidRPr="00834C2F">
        <w:rPr>
          <w:rFonts w:ascii="Arial" w:hAnsi="Arial" w:cs="Arial"/>
          <w:b/>
          <w:bCs/>
          <w:sz w:val="24"/>
          <w:szCs w:val="24"/>
        </w:rPr>
        <w:t xml:space="preserve"> Local Municipality</w:t>
      </w:r>
    </w:p>
    <w:p w14:paraId="5754384F" w14:textId="071B9C0A" w:rsidR="00A72560" w:rsidRPr="000D4B4E" w:rsidRDefault="00BE1FC1" w:rsidP="000D4B4E">
      <w:pPr>
        <w:autoSpaceDE w:val="0"/>
        <w:autoSpaceDN w:val="0"/>
        <w:adjustRightInd w:val="0"/>
        <w:spacing w:after="0" w:line="360" w:lineRule="auto"/>
        <w:jc w:val="both"/>
        <w:rPr>
          <w:rFonts w:ascii="Arial" w:eastAsia="Times New Roman" w:hAnsi="Arial" w:cs="Arial"/>
          <w:kern w:val="0"/>
          <w:sz w:val="24"/>
          <w:szCs w:val="24"/>
          <w:lang w:val="en-US"/>
          <w14:ligatures w14:val="none"/>
        </w:rPr>
      </w:pPr>
      <w:r w:rsidRPr="00BE1FC1">
        <w:rPr>
          <w:rFonts w:ascii="Arial" w:eastAsia="Times New Roman" w:hAnsi="Arial" w:cs="Arial"/>
          <w:kern w:val="0"/>
          <w:sz w:val="24"/>
          <w:szCs w:val="24"/>
          <w14:ligatures w14:val="none"/>
        </w:rPr>
        <w:t xml:space="preserve">This IDP Process Plan is prepared in compliance with the Municipal Demarcation Act, 1998 (Act No. 27 of 1998), the Municipal Structures Act, 1998 (Act No. 117 of 1998), and the Municipal Systems Act, 2000 (Act No. 32 of 2000). Section 21 of the Municipal Demarcation Act empowers the Municipal Demarcation Board to determine or re-determine municipal boundaries, while Section 25 prescribes the factors to be </w:t>
      </w:r>
      <w:proofErr w:type="gramStart"/>
      <w:r w:rsidRPr="00BE1FC1">
        <w:rPr>
          <w:rFonts w:ascii="Arial" w:eastAsia="Times New Roman" w:hAnsi="Arial" w:cs="Arial"/>
          <w:kern w:val="0"/>
          <w:sz w:val="24"/>
          <w:szCs w:val="24"/>
          <w14:ligatures w14:val="none"/>
        </w:rPr>
        <w:t>taken into account</w:t>
      </w:r>
      <w:proofErr w:type="gramEnd"/>
      <w:r w:rsidRPr="00BE1FC1">
        <w:rPr>
          <w:rFonts w:ascii="Arial" w:eastAsia="Times New Roman" w:hAnsi="Arial" w:cs="Arial"/>
          <w:kern w:val="0"/>
          <w:sz w:val="24"/>
          <w:szCs w:val="24"/>
          <w14:ligatures w14:val="none"/>
        </w:rPr>
        <w:t xml:space="preserve"> during such determinations. Section 12 of the Municipal Structures Act further authorises the MEC for Cooperative Governance to establish municipalities and their internal boundaries through a Section 12 Notice, thereby giving legal effect to boundary re-determinations. In addition, Section 34 of the Municipal Systems Act requires municipalities to review their Integrated Development Plans annually and whenever necessitated by changing circumstances, including boundary adjustments. In line with these provisions, the current demarcation processes proposing the incorporation of additional wards from an adjacent municipality into this jurisdiction are acknowledged. The Process Plan </w:t>
      </w:r>
      <w:r w:rsidR="000D4B4E">
        <w:rPr>
          <w:rFonts w:ascii="Arial" w:eastAsia="Times New Roman" w:hAnsi="Arial" w:cs="Arial"/>
          <w:kern w:val="0"/>
          <w:sz w:val="24"/>
          <w:szCs w:val="24"/>
          <w14:ligatures w14:val="none"/>
        </w:rPr>
        <w:t xml:space="preserve">will </w:t>
      </w:r>
      <w:r w:rsidRPr="00BE1FC1">
        <w:rPr>
          <w:rFonts w:ascii="Arial" w:eastAsia="Times New Roman" w:hAnsi="Arial" w:cs="Arial"/>
          <w:kern w:val="0"/>
          <w:sz w:val="24"/>
          <w:szCs w:val="24"/>
          <w14:ligatures w14:val="none"/>
        </w:rPr>
        <w:t>therefore provide for the seamless inclusion of such wards and communities into the Integrated Development Planning, Budgeting, Performance Management and Public Participation processes, ensuring legislative compliance and equitable service delivery across the re-determined municipal area</w:t>
      </w:r>
      <w:r w:rsidR="000D4B4E">
        <w:rPr>
          <w:rFonts w:ascii="Arial" w:eastAsia="Times New Roman" w:hAnsi="Arial" w:cs="Arial"/>
          <w:kern w:val="0"/>
          <w:sz w:val="24"/>
          <w:szCs w:val="24"/>
          <w14:ligatures w14:val="none"/>
        </w:rPr>
        <w:t xml:space="preserve"> upon finalisation of the demarcation processes.</w:t>
      </w:r>
    </w:p>
    <w:p w14:paraId="7A6160A5" w14:textId="43A30B8B" w:rsidR="000952A2" w:rsidRPr="002A7DC1" w:rsidRDefault="000952A2" w:rsidP="002A7DC1">
      <w:pPr>
        <w:pStyle w:val="Heading1"/>
        <w:numPr>
          <w:ilvl w:val="0"/>
          <w:numId w:val="31"/>
        </w:numPr>
        <w:rPr>
          <w:rFonts w:ascii="Arial" w:eastAsia="Calibri" w:hAnsi="Arial" w:cs="Arial"/>
          <w:b/>
          <w:bCs/>
          <w:color w:val="auto"/>
          <w:sz w:val="24"/>
          <w:szCs w:val="24"/>
        </w:rPr>
      </w:pPr>
      <w:bookmarkStart w:id="4" w:name="_Toc235701254"/>
      <w:r w:rsidRPr="002A7DC1">
        <w:rPr>
          <w:rFonts w:ascii="Arial" w:eastAsia="Calibri" w:hAnsi="Arial" w:cs="Arial"/>
          <w:b/>
          <w:bCs/>
          <w:color w:val="auto"/>
          <w:sz w:val="24"/>
          <w:szCs w:val="24"/>
        </w:rPr>
        <w:lastRenderedPageBreak/>
        <w:t>IDP D</w:t>
      </w:r>
      <w:r w:rsidR="005C4C15" w:rsidRPr="002A7DC1">
        <w:rPr>
          <w:rFonts w:ascii="Arial" w:eastAsia="Calibri" w:hAnsi="Arial" w:cs="Arial"/>
          <w:b/>
          <w:bCs/>
          <w:color w:val="auto"/>
          <w:sz w:val="24"/>
          <w:szCs w:val="24"/>
        </w:rPr>
        <w:t>evelopment</w:t>
      </w:r>
      <w:r w:rsidRPr="002A7DC1">
        <w:rPr>
          <w:rFonts w:ascii="Arial" w:eastAsia="Calibri" w:hAnsi="Arial" w:cs="Arial"/>
          <w:b/>
          <w:bCs/>
          <w:color w:val="auto"/>
          <w:sz w:val="24"/>
          <w:szCs w:val="24"/>
        </w:rPr>
        <w:t xml:space="preserve"> </w:t>
      </w:r>
      <w:r w:rsidR="005C4C15" w:rsidRPr="002A7DC1">
        <w:rPr>
          <w:rFonts w:ascii="Arial" w:eastAsia="Calibri" w:hAnsi="Arial" w:cs="Arial"/>
          <w:b/>
          <w:bCs/>
          <w:color w:val="auto"/>
          <w:sz w:val="24"/>
          <w:szCs w:val="24"/>
        </w:rPr>
        <w:t>Approach</w:t>
      </w:r>
      <w:bookmarkEnd w:id="4"/>
    </w:p>
    <w:p w14:paraId="2458204E" w14:textId="77777777" w:rsidR="00A72560" w:rsidRPr="007E3DFD" w:rsidRDefault="00A72560" w:rsidP="00A72560">
      <w:pPr>
        <w:autoSpaceDE w:val="0"/>
        <w:autoSpaceDN w:val="0"/>
        <w:adjustRightInd w:val="0"/>
        <w:spacing w:after="0" w:line="240" w:lineRule="auto"/>
        <w:rPr>
          <w:rFonts w:ascii="Arial" w:eastAsia="Times New Roman" w:hAnsi="Arial" w:cs="Arial"/>
          <w:kern w:val="0"/>
          <w:sz w:val="32"/>
          <w:szCs w:val="32"/>
          <w:lang w:val="en-US"/>
          <w14:ligatures w14:val="none"/>
        </w:rPr>
      </w:pPr>
    </w:p>
    <w:p w14:paraId="2941CB70" w14:textId="6B539628" w:rsidR="000952A2" w:rsidRPr="007E3DFD" w:rsidRDefault="000952A2" w:rsidP="000952A2">
      <w:pPr>
        <w:autoSpaceDE w:val="0"/>
        <w:autoSpaceDN w:val="0"/>
        <w:adjustRightInd w:val="0"/>
        <w:spacing w:after="0" w:line="240" w:lineRule="auto"/>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The suggested approach for IDP development </w:t>
      </w:r>
      <w:r w:rsidR="007B75DA" w:rsidRPr="007E3DFD">
        <w:rPr>
          <w:rFonts w:ascii="Arial" w:eastAsia="Times New Roman" w:hAnsi="Arial" w:cs="Arial"/>
          <w:kern w:val="0"/>
          <w:sz w:val="24"/>
          <w:szCs w:val="24"/>
          <w:lang w:val="en-US"/>
          <w14:ligatures w14:val="none"/>
        </w:rPr>
        <w:t>process</w:t>
      </w:r>
      <w:r w:rsidRPr="007E3DFD">
        <w:rPr>
          <w:rFonts w:ascii="Arial" w:eastAsia="Times New Roman" w:hAnsi="Arial" w:cs="Arial"/>
          <w:kern w:val="0"/>
          <w:sz w:val="24"/>
          <w:szCs w:val="24"/>
          <w:lang w:val="en-US"/>
          <w14:ligatures w14:val="none"/>
        </w:rPr>
        <w:t xml:space="preserve"> is as follows: </w:t>
      </w:r>
    </w:p>
    <w:p w14:paraId="5C264EDE" w14:textId="77777777" w:rsidR="000952A2" w:rsidRPr="007E3DFD" w:rsidRDefault="000952A2" w:rsidP="000952A2">
      <w:pPr>
        <w:autoSpaceDE w:val="0"/>
        <w:autoSpaceDN w:val="0"/>
        <w:adjustRightInd w:val="0"/>
        <w:spacing w:after="0" w:line="240" w:lineRule="auto"/>
        <w:jc w:val="both"/>
        <w:rPr>
          <w:rFonts w:ascii="Arial" w:eastAsia="Times New Roman" w:hAnsi="Arial" w:cs="Arial"/>
          <w:kern w:val="0"/>
          <w:sz w:val="24"/>
          <w:szCs w:val="24"/>
          <w:lang w:val="en-US"/>
          <w14:ligatures w14:val="none"/>
        </w:rPr>
      </w:pPr>
    </w:p>
    <w:p w14:paraId="2A33CC19" w14:textId="7D03CB9D" w:rsidR="000952A2" w:rsidRPr="00AC5049" w:rsidRDefault="00AC5049" w:rsidP="000952A2">
      <w:pPr>
        <w:autoSpaceDE w:val="0"/>
        <w:autoSpaceDN w:val="0"/>
        <w:adjustRightInd w:val="0"/>
        <w:spacing w:after="0" w:line="240" w:lineRule="auto"/>
        <w:jc w:val="both"/>
        <w:rPr>
          <w:rFonts w:ascii="Arial" w:eastAsia="Calibri" w:hAnsi="Arial" w:cs="Arial"/>
          <w:b/>
          <w:bCs/>
          <w:caps/>
          <w:color w:val="000000"/>
          <w:spacing w:val="10"/>
          <w:kern w:val="0"/>
          <w:sz w:val="16"/>
          <w:szCs w:val="16"/>
          <w14:ligatures w14:val="none"/>
        </w:rPr>
      </w:pPr>
      <w:r w:rsidRPr="007E3DFD">
        <w:rPr>
          <w:rFonts w:ascii="Arial" w:eastAsia="Calibri" w:hAnsi="Arial" w:cs="Arial"/>
          <w:b/>
          <w:bCs/>
          <w:color w:val="000000"/>
          <w:spacing w:val="10"/>
          <w:kern w:val="0"/>
          <w:sz w:val="16"/>
          <w:szCs w:val="16"/>
          <w14:ligatures w14:val="none"/>
        </w:rPr>
        <w:t>Table 1: I</w:t>
      </w:r>
      <w:r>
        <w:rPr>
          <w:rFonts w:ascii="Arial" w:eastAsia="Calibri" w:hAnsi="Arial" w:cs="Arial"/>
          <w:b/>
          <w:bCs/>
          <w:color w:val="000000"/>
          <w:spacing w:val="10"/>
          <w:kern w:val="0"/>
          <w:sz w:val="16"/>
          <w:szCs w:val="16"/>
          <w14:ligatures w14:val="none"/>
        </w:rPr>
        <w:t>DP</w:t>
      </w:r>
      <w:r w:rsidRPr="007E3DFD">
        <w:rPr>
          <w:rFonts w:ascii="Arial" w:eastAsia="Calibri" w:hAnsi="Arial" w:cs="Arial"/>
          <w:b/>
          <w:bCs/>
          <w:color w:val="000000"/>
          <w:spacing w:val="10"/>
          <w:kern w:val="0"/>
          <w:sz w:val="16"/>
          <w:szCs w:val="16"/>
          <w14:ligatures w14:val="none"/>
        </w:rPr>
        <w:t xml:space="preserve"> Development Approach</w:t>
      </w:r>
    </w:p>
    <w:tbl>
      <w:tblPr>
        <w:tblStyle w:val="TableGrid1"/>
        <w:tblW w:w="0" w:type="auto"/>
        <w:tblLook w:val="04A0" w:firstRow="1" w:lastRow="0" w:firstColumn="1" w:lastColumn="0" w:noHBand="0" w:noVBand="1"/>
      </w:tblPr>
      <w:tblGrid>
        <w:gridCol w:w="4106"/>
        <w:gridCol w:w="4910"/>
      </w:tblGrid>
      <w:tr w:rsidR="000952A2" w:rsidRPr="00AC5049" w14:paraId="01CE4F49" w14:textId="77777777" w:rsidTr="000952A2">
        <w:tc>
          <w:tcPr>
            <w:tcW w:w="4106" w:type="dxa"/>
            <w:shd w:val="clear" w:color="auto" w:fill="FFC000"/>
          </w:tcPr>
          <w:p w14:paraId="202998C0" w14:textId="77777777" w:rsidR="000952A2" w:rsidRPr="00AC5049" w:rsidRDefault="000952A2" w:rsidP="000952A2">
            <w:pPr>
              <w:jc w:val="both"/>
              <w:rPr>
                <w:rFonts w:ascii="Arial" w:eastAsia="Calibri" w:hAnsi="Arial" w:cs="Arial"/>
                <w:b/>
                <w:bCs/>
                <w:sz w:val="18"/>
                <w:szCs w:val="18"/>
              </w:rPr>
            </w:pPr>
            <w:r w:rsidRPr="00AC5049">
              <w:rPr>
                <w:rFonts w:ascii="Arial" w:eastAsia="Calibri" w:hAnsi="Arial" w:cs="Arial"/>
                <w:b/>
                <w:bCs/>
                <w:sz w:val="18"/>
                <w:szCs w:val="18"/>
              </w:rPr>
              <w:t>ACTIVITY</w:t>
            </w:r>
          </w:p>
        </w:tc>
        <w:tc>
          <w:tcPr>
            <w:tcW w:w="4910" w:type="dxa"/>
            <w:shd w:val="clear" w:color="auto" w:fill="FFC000"/>
          </w:tcPr>
          <w:p w14:paraId="76D5C408" w14:textId="77777777" w:rsidR="000952A2" w:rsidRPr="00AC5049" w:rsidRDefault="000952A2" w:rsidP="000952A2">
            <w:pPr>
              <w:jc w:val="both"/>
              <w:rPr>
                <w:rFonts w:ascii="Arial" w:eastAsia="Calibri" w:hAnsi="Arial" w:cs="Arial"/>
                <w:b/>
                <w:bCs/>
                <w:sz w:val="18"/>
                <w:szCs w:val="18"/>
              </w:rPr>
            </w:pPr>
            <w:r w:rsidRPr="00AC5049">
              <w:rPr>
                <w:rFonts w:ascii="Arial" w:eastAsia="Calibri" w:hAnsi="Arial" w:cs="Arial"/>
                <w:b/>
                <w:bCs/>
                <w:sz w:val="18"/>
                <w:szCs w:val="18"/>
              </w:rPr>
              <w:t>DESCRIPTION</w:t>
            </w:r>
          </w:p>
        </w:tc>
      </w:tr>
      <w:tr w:rsidR="000952A2" w:rsidRPr="00AC5049" w14:paraId="4151FF90" w14:textId="77777777" w:rsidTr="002B6BC9">
        <w:tc>
          <w:tcPr>
            <w:tcW w:w="4106" w:type="dxa"/>
          </w:tcPr>
          <w:p w14:paraId="62C4580B" w14:textId="77777777" w:rsidR="000952A2" w:rsidRPr="00AC5049" w:rsidRDefault="000952A2" w:rsidP="000952A2">
            <w:pPr>
              <w:jc w:val="both"/>
              <w:rPr>
                <w:rFonts w:ascii="Arial" w:eastAsia="Calibri" w:hAnsi="Arial" w:cs="Arial"/>
                <w:b/>
                <w:bCs/>
                <w:sz w:val="18"/>
                <w:szCs w:val="18"/>
              </w:rPr>
            </w:pPr>
            <w:r w:rsidRPr="00AC5049">
              <w:rPr>
                <w:rFonts w:ascii="Arial" w:eastAsia="Times New Roman" w:hAnsi="Arial" w:cs="Arial"/>
                <w:b/>
                <w:bCs/>
                <w:color w:val="000000"/>
                <w:kern w:val="0"/>
                <w:sz w:val="18"/>
                <w:szCs w:val="18"/>
                <w:lang w:val="en-US"/>
                <w14:ligatures w14:val="none"/>
              </w:rPr>
              <w:t>Preparing for IDP development</w:t>
            </w:r>
          </w:p>
        </w:tc>
        <w:tc>
          <w:tcPr>
            <w:tcW w:w="4910" w:type="dxa"/>
          </w:tcPr>
          <w:p w14:paraId="21728481" w14:textId="1DA62B8F" w:rsidR="000952A2" w:rsidRPr="00AC5049" w:rsidRDefault="000952A2" w:rsidP="000952A2">
            <w:pPr>
              <w:jc w:val="both"/>
              <w:rPr>
                <w:rFonts w:ascii="Arial" w:eastAsia="Calibri" w:hAnsi="Arial" w:cs="Arial"/>
                <w:b/>
                <w:bCs/>
                <w:sz w:val="18"/>
                <w:szCs w:val="18"/>
              </w:rPr>
            </w:pPr>
            <w:r w:rsidRPr="00AC5049">
              <w:rPr>
                <w:rFonts w:ascii="Arial" w:eastAsia="Times New Roman" w:hAnsi="Arial" w:cs="Arial"/>
                <w:kern w:val="0"/>
                <w:sz w:val="18"/>
                <w:szCs w:val="18"/>
                <w:lang w:val="en-US"/>
                <w14:ligatures w14:val="none"/>
              </w:rPr>
              <w:t xml:space="preserve">Before the process commences, certain arrangements </w:t>
            </w:r>
            <w:r w:rsidR="002660BF" w:rsidRPr="00AC5049">
              <w:rPr>
                <w:rFonts w:ascii="Arial" w:eastAsia="Times New Roman" w:hAnsi="Arial" w:cs="Arial"/>
                <w:kern w:val="0"/>
                <w:sz w:val="18"/>
                <w:szCs w:val="18"/>
                <w:lang w:val="en-US"/>
                <w14:ligatures w14:val="none"/>
              </w:rPr>
              <w:t>must</w:t>
            </w:r>
            <w:r w:rsidRPr="00AC5049">
              <w:rPr>
                <w:rFonts w:ascii="Arial" w:eastAsia="Times New Roman" w:hAnsi="Arial" w:cs="Arial"/>
                <w:kern w:val="0"/>
                <w:sz w:val="18"/>
                <w:szCs w:val="18"/>
                <w:lang w:val="en-US"/>
                <w14:ligatures w14:val="none"/>
              </w:rPr>
              <w:t xml:space="preserve"> be made to ensure that the process will run smoothly. Such a process needs to be properly organized and prepared. It needs some business plan</w:t>
            </w:r>
          </w:p>
        </w:tc>
      </w:tr>
      <w:tr w:rsidR="000952A2" w:rsidRPr="00AC5049" w14:paraId="47719A05" w14:textId="77777777" w:rsidTr="000952A2">
        <w:trPr>
          <w:trHeight w:val="1722"/>
        </w:trPr>
        <w:tc>
          <w:tcPr>
            <w:tcW w:w="4106" w:type="dxa"/>
            <w:vMerge w:val="restart"/>
            <w:shd w:val="clear" w:color="auto" w:fill="DEEAF6"/>
          </w:tcPr>
          <w:p w14:paraId="01C601B8" w14:textId="77777777" w:rsidR="000952A2" w:rsidRPr="00AC5049" w:rsidRDefault="000952A2" w:rsidP="000952A2">
            <w:pPr>
              <w:jc w:val="both"/>
              <w:rPr>
                <w:rFonts w:ascii="Arial" w:eastAsia="Calibri" w:hAnsi="Arial" w:cs="Arial"/>
                <w:b/>
                <w:bCs/>
                <w:sz w:val="18"/>
                <w:szCs w:val="18"/>
              </w:rPr>
            </w:pPr>
            <w:r w:rsidRPr="00AC5049">
              <w:rPr>
                <w:rFonts w:ascii="Arial" w:eastAsia="Times New Roman" w:hAnsi="Arial" w:cs="Arial"/>
                <w:b/>
                <w:bCs/>
                <w:kern w:val="0"/>
                <w:sz w:val="18"/>
                <w:szCs w:val="18"/>
                <w:lang w:val="en-US"/>
                <w14:ligatures w14:val="none"/>
              </w:rPr>
              <w:t>Assigning role and responsibilities</w:t>
            </w:r>
          </w:p>
        </w:tc>
        <w:tc>
          <w:tcPr>
            <w:tcW w:w="4910" w:type="dxa"/>
            <w:shd w:val="clear" w:color="auto" w:fill="FFC000"/>
          </w:tcPr>
          <w:p w14:paraId="243CB17C" w14:textId="77777777" w:rsidR="000952A2" w:rsidRPr="00AC5049" w:rsidRDefault="000952A2" w:rsidP="000952A2">
            <w:pPr>
              <w:autoSpaceDE w:val="0"/>
              <w:autoSpaceDN w:val="0"/>
              <w:adjustRightInd w:val="0"/>
              <w:jc w:val="both"/>
              <w:rPr>
                <w:rFonts w:ascii="Arial" w:eastAsia="Times New Roman" w:hAnsi="Arial" w:cs="Arial"/>
                <w:kern w:val="0"/>
                <w:sz w:val="18"/>
                <w:szCs w:val="18"/>
                <w:lang w:val="en-US"/>
                <w14:ligatures w14:val="none"/>
              </w:rPr>
            </w:pPr>
            <w:r w:rsidRPr="00AC5049">
              <w:rPr>
                <w:rFonts w:ascii="Arial" w:eastAsia="Times New Roman" w:hAnsi="Arial" w:cs="Arial"/>
                <w:kern w:val="0"/>
                <w:sz w:val="18"/>
                <w:szCs w:val="18"/>
                <w:lang w:val="en-US"/>
                <w14:ligatures w14:val="none"/>
              </w:rPr>
              <w:t xml:space="preserve">Organizational arrangements including confirmation of the </w:t>
            </w:r>
            <w:r w:rsidRPr="00AC5049">
              <w:rPr>
                <w:rFonts w:ascii="Arial" w:eastAsia="Times New Roman" w:hAnsi="Arial" w:cs="Arial"/>
                <w:b/>
                <w:kern w:val="0"/>
                <w:sz w:val="18"/>
                <w:szCs w:val="18"/>
                <w:lang w:val="en-US"/>
                <w14:ligatures w14:val="none"/>
              </w:rPr>
              <w:t>IDP Steering Committee (Directors)</w:t>
            </w:r>
            <w:r w:rsidRPr="00AC5049">
              <w:rPr>
                <w:rFonts w:ascii="Arial" w:eastAsia="Times New Roman" w:hAnsi="Arial" w:cs="Arial"/>
                <w:kern w:val="0"/>
                <w:sz w:val="18"/>
                <w:szCs w:val="18"/>
                <w:lang w:val="en-US"/>
                <w14:ligatures w14:val="none"/>
              </w:rPr>
              <w:t xml:space="preserve"> and the procedures and mechanisms for community and stakeholder participation. </w:t>
            </w:r>
          </w:p>
        </w:tc>
      </w:tr>
      <w:tr w:rsidR="000952A2" w:rsidRPr="00AC5049" w14:paraId="2D2EF37D" w14:textId="77777777" w:rsidTr="00130A7B">
        <w:trPr>
          <w:trHeight w:val="210"/>
        </w:trPr>
        <w:tc>
          <w:tcPr>
            <w:tcW w:w="4106" w:type="dxa"/>
            <w:vMerge/>
            <w:shd w:val="clear" w:color="auto" w:fill="DEEAF6"/>
          </w:tcPr>
          <w:p w14:paraId="6C2E9698" w14:textId="77777777" w:rsidR="000952A2" w:rsidRPr="00AC5049" w:rsidRDefault="000952A2" w:rsidP="000952A2">
            <w:pPr>
              <w:jc w:val="both"/>
              <w:rPr>
                <w:rFonts w:ascii="Arial" w:eastAsia="Times New Roman" w:hAnsi="Arial" w:cs="Arial"/>
                <w:b/>
                <w:bCs/>
                <w:kern w:val="0"/>
                <w:sz w:val="18"/>
                <w:szCs w:val="18"/>
                <w:lang w:val="en-US"/>
                <w14:ligatures w14:val="none"/>
              </w:rPr>
            </w:pPr>
          </w:p>
        </w:tc>
        <w:tc>
          <w:tcPr>
            <w:tcW w:w="4910" w:type="dxa"/>
          </w:tcPr>
          <w:p w14:paraId="52542AD2" w14:textId="77777777" w:rsidR="000952A2" w:rsidRPr="00AC5049" w:rsidRDefault="000952A2" w:rsidP="000952A2">
            <w:pPr>
              <w:autoSpaceDE w:val="0"/>
              <w:autoSpaceDN w:val="0"/>
              <w:adjustRightInd w:val="0"/>
              <w:jc w:val="both"/>
              <w:rPr>
                <w:rFonts w:ascii="Arial" w:eastAsia="Times New Roman" w:hAnsi="Arial" w:cs="Arial"/>
                <w:bCs/>
                <w:kern w:val="0"/>
                <w:sz w:val="18"/>
                <w:szCs w:val="18"/>
                <w:lang w:val="en-US"/>
                <w14:ligatures w14:val="none"/>
              </w:rPr>
            </w:pPr>
            <w:r w:rsidRPr="00AC5049">
              <w:rPr>
                <w:rFonts w:ascii="Arial" w:eastAsia="Times New Roman" w:hAnsi="Arial" w:cs="Arial"/>
                <w:bCs/>
                <w:kern w:val="0"/>
                <w:sz w:val="18"/>
                <w:szCs w:val="18"/>
                <w:lang w:val="en-US"/>
                <w14:ligatures w14:val="none"/>
              </w:rPr>
              <w:t xml:space="preserve">Design a mechanism and procedure for alignment with external stakeholders such as sister Municipalities and other spheres of government. </w:t>
            </w:r>
          </w:p>
          <w:p w14:paraId="01FB9FD2" w14:textId="77777777" w:rsidR="000952A2" w:rsidRPr="00AC5049" w:rsidRDefault="000952A2" w:rsidP="000952A2">
            <w:pPr>
              <w:jc w:val="both"/>
              <w:rPr>
                <w:rFonts w:ascii="Arial" w:eastAsia="Calibri" w:hAnsi="Arial" w:cs="Arial"/>
                <w:b/>
                <w:bCs/>
                <w:sz w:val="18"/>
                <w:szCs w:val="18"/>
              </w:rPr>
            </w:pPr>
          </w:p>
        </w:tc>
      </w:tr>
      <w:tr w:rsidR="000952A2" w:rsidRPr="00AC5049" w14:paraId="603EF543" w14:textId="77777777" w:rsidTr="000952A2">
        <w:trPr>
          <w:trHeight w:val="126"/>
        </w:trPr>
        <w:tc>
          <w:tcPr>
            <w:tcW w:w="4106" w:type="dxa"/>
            <w:vMerge/>
            <w:shd w:val="clear" w:color="auto" w:fill="DEEAF6"/>
          </w:tcPr>
          <w:p w14:paraId="7D3FBEBA" w14:textId="77777777" w:rsidR="000952A2" w:rsidRPr="00AC5049" w:rsidRDefault="000952A2" w:rsidP="000952A2">
            <w:pPr>
              <w:jc w:val="both"/>
              <w:rPr>
                <w:rFonts w:ascii="Arial" w:eastAsia="Times New Roman" w:hAnsi="Arial" w:cs="Arial"/>
                <w:b/>
                <w:bCs/>
                <w:kern w:val="0"/>
                <w:sz w:val="18"/>
                <w:szCs w:val="18"/>
                <w:lang w:val="en-US"/>
                <w14:ligatures w14:val="none"/>
              </w:rPr>
            </w:pPr>
          </w:p>
        </w:tc>
        <w:tc>
          <w:tcPr>
            <w:tcW w:w="4910" w:type="dxa"/>
            <w:shd w:val="clear" w:color="auto" w:fill="FFC000"/>
          </w:tcPr>
          <w:p w14:paraId="1184DEE2" w14:textId="77777777" w:rsidR="000952A2" w:rsidRPr="00AC5049" w:rsidRDefault="000952A2" w:rsidP="000952A2">
            <w:pPr>
              <w:autoSpaceDE w:val="0"/>
              <w:autoSpaceDN w:val="0"/>
              <w:adjustRightInd w:val="0"/>
              <w:jc w:val="both"/>
              <w:rPr>
                <w:rFonts w:ascii="Arial" w:eastAsia="Times New Roman" w:hAnsi="Arial" w:cs="Arial"/>
                <w:kern w:val="0"/>
                <w:sz w:val="18"/>
                <w:szCs w:val="18"/>
                <w:lang w:val="en-US"/>
                <w14:ligatures w14:val="none"/>
              </w:rPr>
            </w:pPr>
            <w:r w:rsidRPr="00AC5049">
              <w:rPr>
                <w:rFonts w:ascii="Arial" w:eastAsia="Times New Roman" w:hAnsi="Arial" w:cs="Arial"/>
                <w:kern w:val="0"/>
                <w:sz w:val="18"/>
                <w:szCs w:val="18"/>
                <w:lang w:val="en-US"/>
                <w14:ligatures w14:val="none"/>
              </w:rPr>
              <w:t xml:space="preserve">Designing a </w:t>
            </w:r>
            <w:proofErr w:type="spellStart"/>
            <w:r w:rsidRPr="00AC5049">
              <w:rPr>
                <w:rFonts w:ascii="Arial" w:eastAsia="Times New Roman" w:hAnsi="Arial" w:cs="Arial"/>
                <w:kern w:val="0"/>
                <w:sz w:val="18"/>
                <w:szCs w:val="18"/>
                <w:lang w:val="en-US"/>
                <w14:ligatures w14:val="none"/>
              </w:rPr>
              <w:t>programme</w:t>
            </w:r>
            <w:proofErr w:type="spellEnd"/>
            <w:r w:rsidRPr="00AC5049">
              <w:rPr>
                <w:rFonts w:ascii="Arial" w:eastAsia="Times New Roman" w:hAnsi="Arial" w:cs="Arial"/>
                <w:kern w:val="0"/>
                <w:sz w:val="18"/>
                <w:szCs w:val="18"/>
                <w:lang w:val="en-US"/>
                <w14:ligatures w14:val="none"/>
              </w:rPr>
              <w:t xml:space="preserve"> which sets out the envisaged planning activities, a time frame and resource requirements for the planning process. </w:t>
            </w:r>
          </w:p>
          <w:p w14:paraId="31673A93" w14:textId="77777777" w:rsidR="000952A2" w:rsidRPr="00AC5049" w:rsidRDefault="000952A2" w:rsidP="000952A2">
            <w:pPr>
              <w:jc w:val="both"/>
              <w:rPr>
                <w:rFonts w:ascii="Arial" w:eastAsia="Calibri" w:hAnsi="Arial" w:cs="Arial"/>
                <w:b/>
                <w:bCs/>
                <w:sz w:val="18"/>
                <w:szCs w:val="18"/>
              </w:rPr>
            </w:pPr>
          </w:p>
        </w:tc>
      </w:tr>
      <w:tr w:rsidR="000952A2" w:rsidRPr="00AC5049" w14:paraId="23D1806B" w14:textId="77777777" w:rsidTr="002B6BC9">
        <w:tc>
          <w:tcPr>
            <w:tcW w:w="4106" w:type="dxa"/>
          </w:tcPr>
          <w:p w14:paraId="6A53FFB4" w14:textId="77777777" w:rsidR="000952A2" w:rsidRPr="00AC5049" w:rsidRDefault="000952A2" w:rsidP="000952A2">
            <w:pPr>
              <w:autoSpaceDE w:val="0"/>
              <w:autoSpaceDN w:val="0"/>
              <w:adjustRightInd w:val="0"/>
              <w:jc w:val="both"/>
              <w:rPr>
                <w:rFonts w:ascii="Arial" w:eastAsia="Times New Roman" w:hAnsi="Arial" w:cs="Arial"/>
                <w:kern w:val="0"/>
                <w:sz w:val="18"/>
                <w:szCs w:val="18"/>
                <w:lang w:val="en-US"/>
                <w14:ligatures w14:val="none"/>
              </w:rPr>
            </w:pPr>
            <w:r w:rsidRPr="00AC5049">
              <w:rPr>
                <w:rFonts w:ascii="Arial" w:eastAsia="Times New Roman" w:hAnsi="Arial" w:cs="Arial"/>
                <w:b/>
                <w:bCs/>
                <w:kern w:val="0"/>
                <w:sz w:val="18"/>
                <w:szCs w:val="18"/>
                <w:lang w:val="en-US"/>
                <w14:ligatures w14:val="none"/>
              </w:rPr>
              <w:t xml:space="preserve">Monitoring – </w:t>
            </w:r>
            <w:r w:rsidRPr="00AC5049">
              <w:rPr>
                <w:rFonts w:ascii="Arial" w:eastAsia="Times New Roman" w:hAnsi="Arial" w:cs="Arial"/>
                <w:kern w:val="0"/>
                <w:sz w:val="18"/>
                <w:szCs w:val="18"/>
                <w:lang w:val="en-US"/>
                <w14:ligatures w14:val="none"/>
              </w:rPr>
              <w:t xml:space="preserve">(What is happening) </w:t>
            </w:r>
          </w:p>
          <w:p w14:paraId="3385799A" w14:textId="77777777" w:rsidR="000952A2" w:rsidRPr="00AC5049" w:rsidRDefault="000952A2" w:rsidP="000952A2">
            <w:pPr>
              <w:jc w:val="both"/>
              <w:rPr>
                <w:rFonts w:ascii="Arial" w:eastAsia="Calibri" w:hAnsi="Arial" w:cs="Arial"/>
                <w:sz w:val="18"/>
                <w:szCs w:val="18"/>
              </w:rPr>
            </w:pPr>
          </w:p>
        </w:tc>
        <w:tc>
          <w:tcPr>
            <w:tcW w:w="4910" w:type="dxa"/>
          </w:tcPr>
          <w:p w14:paraId="2296E14A" w14:textId="77777777" w:rsidR="000952A2" w:rsidRPr="00AC5049" w:rsidRDefault="000952A2" w:rsidP="000952A2">
            <w:pPr>
              <w:autoSpaceDE w:val="0"/>
              <w:autoSpaceDN w:val="0"/>
              <w:adjustRightInd w:val="0"/>
              <w:jc w:val="both"/>
              <w:rPr>
                <w:rFonts w:ascii="Arial" w:eastAsia="Times New Roman" w:hAnsi="Arial" w:cs="Arial"/>
                <w:kern w:val="0"/>
                <w:sz w:val="18"/>
                <w:szCs w:val="18"/>
                <w:lang w:val="en-US"/>
                <w14:ligatures w14:val="none"/>
              </w:rPr>
            </w:pPr>
            <w:r w:rsidRPr="00AC5049">
              <w:rPr>
                <w:rFonts w:ascii="Arial" w:eastAsia="Times New Roman" w:hAnsi="Arial" w:cs="Arial"/>
                <w:kern w:val="0"/>
                <w:sz w:val="18"/>
                <w:szCs w:val="18"/>
                <w:lang w:val="en-US"/>
                <w14:ligatures w14:val="none"/>
              </w:rPr>
              <w:t xml:space="preserve">Monitoring in the context of IDP Review refers to the gathering and the subsequent organizing of data into sets of information about certain actions/events/situations throughout the year. </w:t>
            </w:r>
          </w:p>
          <w:p w14:paraId="114D8D48" w14:textId="77777777" w:rsidR="000952A2" w:rsidRPr="00AC5049" w:rsidRDefault="000952A2" w:rsidP="000952A2">
            <w:pPr>
              <w:autoSpaceDE w:val="0"/>
              <w:autoSpaceDN w:val="0"/>
              <w:adjustRightInd w:val="0"/>
              <w:jc w:val="both"/>
              <w:rPr>
                <w:rFonts w:ascii="Arial" w:eastAsia="Times New Roman" w:hAnsi="Arial" w:cs="Arial"/>
                <w:b/>
                <w:kern w:val="0"/>
                <w:sz w:val="18"/>
                <w:szCs w:val="18"/>
                <w:lang w:val="en-US"/>
                <w14:ligatures w14:val="none"/>
              </w:rPr>
            </w:pPr>
          </w:p>
          <w:p w14:paraId="6731BBE0" w14:textId="77777777" w:rsidR="000952A2" w:rsidRPr="00AC5049" w:rsidRDefault="000952A2" w:rsidP="000952A2">
            <w:pPr>
              <w:autoSpaceDE w:val="0"/>
              <w:autoSpaceDN w:val="0"/>
              <w:adjustRightInd w:val="0"/>
              <w:jc w:val="both"/>
              <w:rPr>
                <w:rFonts w:ascii="Arial" w:eastAsia="Times New Roman" w:hAnsi="Arial" w:cs="Arial"/>
                <w:kern w:val="0"/>
                <w:sz w:val="18"/>
                <w:szCs w:val="18"/>
                <w:lang w:val="en-US"/>
                <w14:ligatures w14:val="none"/>
              </w:rPr>
            </w:pPr>
            <w:r w:rsidRPr="00AC5049">
              <w:rPr>
                <w:rFonts w:ascii="Arial" w:eastAsia="Times New Roman" w:hAnsi="Arial" w:cs="Arial"/>
                <w:bCs/>
                <w:kern w:val="0"/>
                <w:sz w:val="18"/>
                <w:szCs w:val="18"/>
                <w:lang w:val="en-US"/>
                <w14:ligatures w14:val="none"/>
              </w:rPr>
              <w:t xml:space="preserve">There are three main bodies of information, which are important as input into the process, </w:t>
            </w:r>
            <w:r w:rsidRPr="00AC5049">
              <w:rPr>
                <w:rFonts w:ascii="Arial" w:eastAsia="Times New Roman" w:hAnsi="Arial" w:cs="Arial"/>
                <w:bCs/>
                <w:i/>
                <w:iCs/>
                <w:kern w:val="0"/>
                <w:sz w:val="18"/>
                <w:szCs w:val="18"/>
                <w:lang w:val="en-US"/>
                <w14:ligatures w14:val="none"/>
              </w:rPr>
              <w:t>viz.:</w:t>
            </w:r>
            <w:r w:rsidRPr="00AC5049">
              <w:rPr>
                <w:rFonts w:ascii="Arial" w:eastAsia="Times New Roman" w:hAnsi="Arial" w:cs="Arial"/>
                <w:bCs/>
                <w:kern w:val="0"/>
                <w:sz w:val="18"/>
                <w:szCs w:val="18"/>
                <w:lang w:val="en-US"/>
                <w14:ligatures w14:val="none"/>
              </w:rPr>
              <w:t xml:space="preserve"> implementation management information; information about the achievement of objectives set in the IDP and new information.</w:t>
            </w:r>
            <w:r w:rsidRPr="00AC5049">
              <w:rPr>
                <w:rFonts w:ascii="Arial" w:eastAsia="Times New Roman" w:hAnsi="Arial" w:cs="Arial"/>
                <w:kern w:val="0"/>
                <w:sz w:val="18"/>
                <w:szCs w:val="18"/>
                <w:lang w:val="en-US"/>
                <w14:ligatures w14:val="none"/>
              </w:rPr>
              <w:t xml:space="preserve"> </w:t>
            </w:r>
          </w:p>
          <w:p w14:paraId="7A016D78" w14:textId="77777777" w:rsidR="000952A2" w:rsidRPr="00AC5049" w:rsidRDefault="000952A2" w:rsidP="000952A2">
            <w:pPr>
              <w:jc w:val="both"/>
              <w:rPr>
                <w:rFonts w:ascii="Arial" w:eastAsia="Calibri" w:hAnsi="Arial" w:cs="Arial"/>
                <w:sz w:val="18"/>
                <w:szCs w:val="18"/>
              </w:rPr>
            </w:pPr>
          </w:p>
        </w:tc>
      </w:tr>
      <w:tr w:rsidR="000952A2" w:rsidRPr="00AC5049" w14:paraId="784A46AE" w14:textId="77777777" w:rsidTr="000952A2">
        <w:tc>
          <w:tcPr>
            <w:tcW w:w="4106" w:type="dxa"/>
            <w:shd w:val="clear" w:color="auto" w:fill="D9E2F3"/>
          </w:tcPr>
          <w:p w14:paraId="37384B09" w14:textId="77777777" w:rsidR="000952A2" w:rsidRPr="00AC5049" w:rsidRDefault="000952A2" w:rsidP="000952A2">
            <w:pPr>
              <w:autoSpaceDE w:val="0"/>
              <w:autoSpaceDN w:val="0"/>
              <w:adjustRightInd w:val="0"/>
              <w:contextualSpacing/>
              <w:jc w:val="both"/>
              <w:rPr>
                <w:rFonts w:ascii="Arial" w:eastAsia="Times New Roman" w:hAnsi="Arial" w:cs="Arial"/>
                <w:kern w:val="0"/>
                <w:sz w:val="18"/>
                <w:szCs w:val="18"/>
                <w:lang w:val="en-US"/>
                <w14:ligatures w14:val="none"/>
              </w:rPr>
            </w:pPr>
            <w:r w:rsidRPr="00AC5049">
              <w:rPr>
                <w:rFonts w:ascii="Arial" w:eastAsia="Times New Roman" w:hAnsi="Arial" w:cs="Arial"/>
                <w:b/>
                <w:bCs/>
                <w:kern w:val="0"/>
                <w:sz w:val="18"/>
                <w:szCs w:val="18"/>
                <w:lang w:val="en-US"/>
                <w14:ligatures w14:val="none"/>
              </w:rPr>
              <w:t xml:space="preserve">Evaluation </w:t>
            </w:r>
            <w:r w:rsidRPr="00AC5049">
              <w:rPr>
                <w:rFonts w:ascii="Arial" w:eastAsia="Times New Roman" w:hAnsi="Arial" w:cs="Arial"/>
                <w:kern w:val="0"/>
                <w:sz w:val="18"/>
                <w:szCs w:val="18"/>
                <w:lang w:val="en-US"/>
                <w14:ligatures w14:val="none"/>
              </w:rPr>
              <w:t xml:space="preserve">– (What does the information tells us) </w:t>
            </w:r>
          </w:p>
          <w:p w14:paraId="05A35AA9" w14:textId="77777777" w:rsidR="000952A2" w:rsidRPr="00AC5049" w:rsidRDefault="000952A2" w:rsidP="000952A2">
            <w:pPr>
              <w:jc w:val="both"/>
              <w:rPr>
                <w:rFonts w:ascii="Arial" w:eastAsia="Calibri" w:hAnsi="Arial" w:cs="Arial"/>
                <w:sz w:val="18"/>
                <w:szCs w:val="18"/>
              </w:rPr>
            </w:pPr>
          </w:p>
        </w:tc>
        <w:tc>
          <w:tcPr>
            <w:tcW w:w="4910" w:type="dxa"/>
            <w:shd w:val="clear" w:color="auto" w:fill="FFC000"/>
          </w:tcPr>
          <w:p w14:paraId="49345915" w14:textId="3725068C" w:rsidR="000952A2" w:rsidRPr="00685EC2" w:rsidRDefault="000952A2" w:rsidP="00685EC2">
            <w:pPr>
              <w:autoSpaceDE w:val="0"/>
              <w:autoSpaceDN w:val="0"/>
              <w:adjustRightInd w:val="0"/>
              <w:jc w:val="both"/>
              <w:rPr>
                <w:rFonts w:ascii="Arial" w:eastAsia="Times New Roman" w:hAnsi="Arial" w:cs="Arial"/>
                <w:b/>
                <w:kern w:val="0"/>
                <w:sz w:val="18"/>
                <w:szCs w:val="18"/>
                <w:lang w:val="en-US"/>
                <w14:ligatures w14:val="none"/>
              </w:rPr>
            </w:pPr>
            <w:r w:rsidRPr="00AC5049">
              <w:rPr>
                <w:rFonts w:ascii="Arial" w:eastAsia="Times New Roman" w:hAnsi="Arial" w:cs="Arial"/>
                <w:kern w:val="0"/>
                <w:sz w:val="18"/>
                <w:szCs w:val="18"/>
                <w:lang w:val="en-US"/>
                <w14:ligatures w14:val="none"/>
              </w:rPr>
              <w:t xml:space="preserve">The information gathered through the process of monitoring described above is assessed to understand its relevance and implications to the </w:t>
            </w:r>
            <w:r w:rsidRPr="00AC5049">
              <w:rPr>
                <w:rFonts w:ascii="Arial" w:eastAsia="Times New Roman" w:hAnsi="Arial" w:cs="Arial"/>
                <w:bCs/>
                <w:kern w:val="0"/>
                <w:sz w:val="18"/>
                <w:szCs w:val="18"/>
                <w:lang w:val="en-US"/>
                <w14:ligatures w14:val="none"/>
              </w:rPr>
              <w:t>priority issues, objectives, indicators and targets.</w:t>
            </w:r>
            <w:r w:rsidRPr="00AC5049">
              <w:rPr>
                <w:rFonts w:ascii="Arial" w:eastAsia="Times New Roman" w:hAnsi="Arial" w:cs="Arial"/>
                <w:kern w:val="0"/>
                <w:sz w:val="18"/>
                <w:szCs w:val="18"/>
                <w:lang w:val="en-US"/>
                <w14:ligatures w14:val="none"/>
              </w:rPr>
              <w:t xml:space="preserve"> Irrelevant and incorrect information should be discarded. The relevant information is analyzed and synthesized for its relevance to the IDP. </w:t>
            </w:r>
            <w:r w:rsidRPr="00AC5049">
              <w:rPr>
                <w:rFonts w:ascii="Arial" w:eastAsia="Times New Roman" w:hAnsi="Arial" w:cs="Arial"/>
                <w:bCs/>
                <w:kern w:val="0"/>
                <w:sz w:val="18"/>
                <w:szCs w:val="18"/>
                <w:lang w:val="en-US"/>
                <w14:ligatures w14:val="none"/>
              </w:rPr>
              <w:t>The only structure to discard information in the IDP is the IDP Steering Committee.</w:t>
            </w:r>
            <w:r w:rsidRPr="00AC5049">
              <w:rPr>
                <w:rFonts w:ascii="Arial" w:eastAsia="Times New Roman" w:hAnsi="Arial" w:cs="Arial"/>
                <w:b/>
                <w:kern w:val="0"/>
                <w:sz w:val="18"/>
                <w:szCs w:val="18"/>
                <w:lang w:val="en-US"/>
                <w14:ligatures w14:val="none"/>
              </w:rPr>
              <w:t xml:space="preserve"> </w:t>
            </w:r>
          </w:p>
        </w:tc>
      </w:tr>
      <w:tr w:rsidR="000952A2" w:rsidRPr="00AC5049" w14:paraId="2EDCD1B8" w14:textId="77777777" w:rsidTr="00685EC2">
        <w:trPr>
          <w:trHeight w:val="458"/>
        </w:trPr>
        <w:tc>
          <w:tcPr>
            <w:tcW w:w="4106" w:type="dxa"/>
          </w:tcPr>
          <w:p w14:paraId="54866910" w14:textId="77777777" w:rsidR="000952A2" w:rsidRPr="00AC5049" w:rsidRDefault="000952A2" w:rsidP="000952A2">
            <w:pPr>
              <w:autoSpaceDE w:val="0"/>
              <w:autoSpaceDN w:val="0"/>
              <w:adjustRightInd w:val="0"/>
              <w:contextualSpacing/>
              <w:jc w:val="both"/>
              <w:rPr>
                <w:rFonts w:ascii="Arial" w:eastAsia="Times New Roman" w:hAnsi="Arial" w:cs="Arial"/>
                <w:kern w:val="0"/>
                <w:sz w:val="18"/>
                <w:szCs w:val="18"/>
                <w:lang w:val="en-US"/>
                <w14:ligatures w14:val="none"/>
              </w:rPr>
            </w:pPr>
            <w:r w:rsidRPr="00AC5049">
              <w:rPr>
                <w:rFonts w:ascii="Arial" w:eastAsia="Times New Roman" w:hAnsi="Arial" w:cs="Arial"/>
                <w:b/>
                <w:bCs/>
                <w:kern w:val="0"/>
                <w:sz w:val="18"/>
                <w:szCs w:val="18"/>
                <w:lang w:val="en-US"/>
                <w14:ligatures w14:val="none"/>
              </w:rPr>
              <w:t xml:space="preserve">Council Adoption of IDP </w:t>
            </w:r>
          </w:p>
          <w:p w14:paraId="43795B5C" w14:textId="77777777" w:rsidR="000952A2" w:rsidRPr="00AC5049" w:rsidRDefault="000952A2" w:rsidP="000952A2">
            <w:pPr>
              <w:jc w:val="both"/>
              <w:rPr>
                <w:rFonts w:ascii="Arial" w:eastAsia="Calibri" w:hAnsi="Arial" w:cs="Arial"/>
                <w:sz w:val="18"/>
                <w:szCs w:val="18"/>
              </w:rPr>
            </w:pPr>
          </w:p>
        </w:tc>
        <w:tc>
          <w:tcPr>
            <w:tcW w:w="4910" w:type="dxa"/>
          </w:tcPr>
          <w:p w14:paraId="60F1948D" w14:textId="152353EA" w:rsidR="000952A2" w:rsidRPr="00685EC2" w:rsidRDefault="000952A2" w:rsidP="00685EC2">
            <w:pPr>
              <w:autoSpaceDE w:val="0"/>
              <w:autoSpaceDN w:val="0"/>
              <w:adjustRightInd w:val="0"/>
              <w:jc w:val="both"/>
              <w:rPr>
                <w:rFonts w:ascii="Arial" w:eastAsia="Times New Roman" w:hAnsi="Arial" w:cs="Arial"/>
                <w:bCs/>
                <w:kern w:val="0"/>
                <w:sz w:val="18"/>
                <w:szCs w:val="18"/>
                <w:lang w:val="en-US"/>
                <w14:ligatures w14:val="none"/>
              </w:rPr>
            </w:pPr>
            <w:r w:rsidRPr="00AC5049">
              <w:rPr>
                <w:rFonts w:ascii="Arial" w:eastAsia="Times New Roman" w:hAnsi="Arial" w:cs="Arial"/>
                <w:bCs/>
                <w:kern w:val="0"/>
                <w:sz w:val="18"/>
                <w:szCs w:val="18"/>
                <w:lang w:val="en-US"/>
                <w14:ligatures w14:val="none"/>
              </w:rPr>
              <w:t xml:space="preserve">The IDP </w:t>
            </w:r>
            <w:proofErr w:type="gramStart"/>
            <w:r w:rsidRPr="00AC5049">
              <w:rPr>
                <w:rFonts w:ascii="Arial" w:eastAsia="Times New Roman" w:hAnsi="Arial" w:cs="Arial"/>
                <w:bCs/>
                <w:kern w:val="0"/>
                <w:sz w:val="18"/>
                <w:szCs w:val="18"/>
                <w:lang w:val="en-US"/>
                <w14:ligatures w14:val="none"/>
              </w:rPr>
              <w:t>has to</w:t>
            </w:r>
            <w:proofErr w:type="gramEnd"/>
            <w:r w:rsidRPr="00AC5049">
              <w:rPr>
                <w:rFonts w:ascii="Arial" w:eastAsia="Times New Roman" w:hAnsi="Arial" w:cs="Arial"/>
                <w:bCs/>
                <w:kern w:val="0"/>
                <w:sz w:val="18"/>
                <w:szCs w:val="18"/>
                <w:lang w:val="en-US"/>
                <w14:ligatures w14:val="none"/>
              </w:rPr>
              <w:t xml:space="preserve"> be adopted and approved by the Municipal Council. </w:t>
            </w:r>
          </w:p>
        </w:tc>
      </w:tr>
      <w:tr w:rsidR="000952A2" w:rsidRPr="00AC5049" w14:paraId="6B40FB92" w14:textId="77777777" w:rsidTr="000952A2">
        <w:tc>
          <w:tcPr>
            <w:tcW w:w="4106" w:type="dxa"/>
            <w:shd w:val="clear" w:color="auto" w:fill="D9E2F3"/>
          </w:tcPr>
          <w:p w14:paraId="68665A48" w14:textId="77777777" w:rsidR="000952A2" w:rsidRPr="00AC5049" w:rsidRDefault="000952A2" w:rsidP="000952A2">
            <w:pPr>
              <w:autoSpaceDE w:val="0"/>
              <w:autoSpaceDN w:val="0"/>
              <w:adjustRightInd w:val="0"/>
              <w:contextualSpacing/>
              <w:jc w:val="both"/>
              <w:rPr>
                <w:rFonts w:ascii="Arial" w:eastAsia="Times New Roman" w:hAnsi="Arial" w:cs="Arial"/>
                <w:kern w:val="0"/>
                <w:sz w:val="18"/>
                <w:szCs w:val="18"/>
                <w:lang w:val="en-US"/>
                <w14:ligatures w14:val="none"/>
              </w:rPr>
            </w:pPr>
            <w:r w:rsidRPr="00AC5049">
              <w:rPr>
                <w:rFonts w:ascii="Arial" w:eastAsia="Times New Roman" w:hAnsi="Arial" w:cs="Arial"/>
                <w:b/>
                <w:bCs/>
                <w:kern w:val="0"/>
                <w:sz w:val="18"/>
                <w:szCs w:val="18"/>
                <w:lang w:val="en-US"/>
                <w14:ligatures w14:val="none"/>
              </w:rPr>
              <w:t xml:space="preserve">Prepare and Adopt Annual Budget </w:t>
            </w:r>
          </w:p>
          <w:p w14:paraId="39A25F36" w14:textId="77777777" w:rsidR="000952A2" w:rsidRPr="00AC5049" w:rsidRDefault="000952A2" w:rsidP="000952A2">
            <w:pPr>
              <w:jc w:val="both"/>
              <w:rPr>
                <w:rFonts w:ascii="Arial" w:eastAsia="Calibri" w:hAnsi="Arial" w:cs="Arial"/>
                <w:sz w:val="18"/>
                <w:szCs w:val="18"/>
              </w:rPr>
            </w:pPr>
          </w:p>
        </w:tc>
        <w:tc>
          <w:tcPr>
            <w:tcW w:w="4910" w:type="dxa"/>
            <w:shd w:val="clear" w:color="auto" w:fill="FFC000"/>
          </w:tcPr>
          <w:p w14:paraId="252B7967" w14:textId="77777777" w:rsidR="000952A2" w:rsidRPr="00AC5049" w:rsidRDefault="000952A2" w:rsidP="000952A2">
            <w:pPr>
              <w:autoSpaceDE w:val="0"/>
              <w:autoSpaceDN w:val="0"/>
              <w:adjustRightInd w:val="0"/>
              <w:jc w:val="both"/>
              <w:rPr>
                <w:rFonts w:ascii="Arial" w:eastAsia="Times New Roman" w:hAnsi="Arial" w:cs="Arial"/>
                <w:kern w:val="0"/>
                <w:sz w:val="18"/>
                <w:szCs w:val="18"/>
                <w:lang w:val="en-US"/>
                <w14:ligatures w14:val="none"/>
              </w:rPr>
            </w:pPr>
            <w:r w:rsidRPr="00AC5049">
              <w:rPr>
                <w:rFonts w:ascii="Arial" w:eastAsia="Times New Roman" w:hAnsi="Arial" w:cs="Arial"/>
                <w:kern w:val="0"/>
                <w:sz w:val="18"/>
                <w:szCs w:val="18"/>
                <w:lang w:val="en-US"/>
                <w14:ligatures w14:val="none"/>
              </w:rPr>
              <w:t xml:space="preserve">The Municipal System Act, </w:t>
            </w:r>
            <w:proofErr w:type="gramStart"/>
            <w:r w:rsidRPr="00AC5049">
              <w:rPr>
                <w:rFonts w:ascii="Arial" w:eastAsia="Times New Roman" w:hAnsi="Arial" w:cs="Arial"/>
                <w:kern w:val="0"/>
                <w:sz w:val="18"/>
                <w:szCs w:val="18"/>
                <w:lang w:val="en-US"/>
                <w14:ligatures w14:val="none"/>
              </w:rPr>
              <w:t>No</w:t>
            </w:r>
            <w:proofErr w:type="gramEnd"/>
            <w:r w:rsidRPr="00AC5049">
              <w:rPr>
                <w:rFonts w:ascii="Arial" w:eastAsia="Times New Roman" w:hAnsi="Arial" w:cs="Arial"/>
                <w:kern w:val="0"/>
                <w:sz w:val="18"/>
                <w:szCs w:val="18"/>
                <w:lang w:val="en-US"/>
                <w14:ligatures w14:val="none"/>
              </w:rPr>
              <w:t xml:space="preserve"> 32 of 2000 </w:t>
            </w:r>
            <w:r w:rsidRPr="00AC5049">
              <w:rPr>
                <w:rFonts w:ascii="Arial" w:eastAsia="Times New Roman" w:hAnsi="Arial" w:cs="Arial"/>
                <w:bCs/>
                <w:kern w:val="0"/>
                <w:sz w:val="18"/>
                <w:szCs w:val="18"/>
                <w:lang w:val="en-US"/>
                <w14:ligatures w14:val="none"/>
              </w:rPr>
              <w:t>(chapter 5) and the Municipal Finance Management Act</w:t>
            </w:r>
            <w:r w:rsidRPr="00AC5049">
              <w:rPr>
                <w:rFonts w:ascii="Arial" w:eastAsia="Times New Roman" w:hAnsi="Arial" w:cs="Arial"/>
                <w:kern w:val="0"/>
                <w:sz w:val="18"/>
                <w:szCs w:val="18"/>
                <w:lang w:val="en-US"/>
                <w14:ligatures w14:val="none"/>
              </w:rPr>
              <w:t xml:space="preserve"> requires the Municipal budget to be informed by the IDP.</w:t>
            </w:r>
          </w:p>
          <w:p w14:paraId="0FDD35A5" w14:textId="77777777" w:rsidR="000952A2" w:rsidRPr="00AC5049" w:rsidRDefault="000952A2" w:rsidP="000952A2">
            <w:pPr>
              <w:autoSpaceDE w:val="0"/>
              <w:autoSpaceDN w:val="0"/>
              <w:adjustRightInd w:val="0"/>
              <w:jc w:val="both"/>
              <w:rPr>
                <w:rFonts w:ascii="Arial" w:eastAsia="Times New Roman" w:hAnsi="Arial" w:cs="Arial"/>
                <w:kern w:val="0"/>
                <w:sz w:val="18"/>
                <w:szCs w:val="18"/>
                <w:lang w:val="en-US"/>
                <w14:ligatures w14:val="none"/>
              </w:rPr>
            </w:pPr>
          </w:p>
          <w:p w14:paraId="345FAA86" w14:textId="77777777" w:rsidR="000952A2" w:rsidRPr="00AC5049" w:rsidRDefault="000952A2" w:rsidP="000952A2">
            <w:pPr>
              <w:autoSpaceDE w:val="0"/>
              <w:autoSpaceDN w:val="0"/>
              <w:adjustRightInd w:val="0"/>
              <w:jc w:val="both"/>
              <w:rPr>
                <w:rFonts w:ascii="Arial" w:eastAsia="Times New Roman" w:hAnsi="Arial" w:cs="Arial"/>
                <w:bCs/>
                <w:kern w:val="0"/>
                <w:sz w:val="18"/>
                <w:szCs w:val="18"/>
                <w:lang w:val="en-US"/>
                <w14:ligatures w14:val="none"/>
              </w:rPr>
            </w:pPr>
            <w:r w:rsidRPr="00AC5049">
              <w:rPr>
                <w:rFonts w:ascii="Arial" w:eastAsia="Times New Roman" w:hAnsi="Arial" w:cs="Arial"/>
                <w:kern w:val="0"/>
                <w:sz w:val="18"/>
                <w:szCs w:val="18"/>
                <w:lang w:val="en-US"/>
                <w14:ligatures w14:val="none"/>
              </w:rPr>
              <w:t xml:space="preserve"> This means that the annual municipal budget should reflect the </w:t>
            </w:r>
            <w:r w:rsidRPr="00AC5049">
              <w:rPr>
                <w:rFonts w:ascii="Arial" w:eastAsia="Times New Roman" w:hAnsi="Arial" w:cs="Arial"/>
                <w:bCs/>
                <w:kern w:val="0"/>
                <w:sz w:val="18"/>
                <w:szCs w:val="18"/>
                <w:lang w:val="en-US"/>
                <w14:ligatures w14:val="none"/>
              </w:rPr>
              <w:t xml:space="preserve">objectives, strategies, projects and </w:t>
            </w:r>
            <w:proofErr w:type="spellStart"/>
            <w:r w:rsidRPr="00AC5049">
              <w:rPr>
                <w:rFonts w:ascii="Arial" w:eastAsia="Times New Roman" w:hAnsi="Arial" w:cs="Arial"/>
                <w:bCs/>
                <w:kern w:val="0"/>
                <w:sz w:val="18"/>
                <w:szCs w:val="18"/>
                <w:lang w:val="en-US"/>
                <w14:ligatures w14:val="none"/>
              </w:rPr>
              <w:t>programmes</w:t>
            </w:r>
            <w:proofErr w:type="spellEnd"/>
            <w:r w:rsidRPr="00AC5049">
              <w:rPr>
                <w:rFonts w:ascii="Arial" w:eastAsia="Times New Roman" w:hAnsi="Arial" w:cs="Arial"/>
                <w:bCs/>
                <w:kern w:val="0"/>
                <w:sz w:val="18"/>
                <w:szCs w:val="18"/>
                <w:lang w:val="en-US"/>
                <w14:ligatures w14:val="none"/>
              </w:rPr>
              <w:t xml:space="preserve"> contained in the IDP. </w:t>
            </w:r>
          </w:p>
          <w:p w14:paraId="551D9744" w14:textId="77777777" w:rsidR="000952A2" w:rsidRPr="00AC5049" w:rsidRDefault="000952A2" w:rsidP="000952A2">
            <w:pPr>
              <w:jc w:val="both"/>
              <w:rPr>
                <w:rFonts w:ascii="Arial" w:eastAsia="Calibri" w:hAnsi="Arial" w:cs="Arial"/>
                <w:sz w:val="18"/>
                <w:szCs w:val="18"/>
              </w:rPr>
            </w:pPr>
          </w:p>
        </w:tc>
      </w:tr>
      <w:tr w:rsidR="000952A2" w:rsidRPr="00AC5049" w14:paraId="3EB6103B" w14:textId="77777777" w:rsidTr="00685EC2">
        <w:trPr>
          <w:trHeight w:val="80"/>
        </w:trPr>
        <w:tc>
          <w:tcPr>
            <w:tcW w:w="4106" w:type="dxa"/>
          </w:tcPr>
          <w:p w14:paraId="36FFF126" w14:textId="77777777" w:rsidR="000952A2" w:rsidRPr="00AC5049" w:rsidRDefault="000952A2" w:rsidP="000952A2">
            <w:pPr>
              <w:autoSpaceDE w:val="0"/>
              <w:autoSpaceDN w:val="0"/>
              <w:adjustRightInd w:val="0"/>
              <w:contextualSpacing/>
              <w:jc w:val="both"/>
              <w:rPr>
                <w:rFonts w:ascii="Arial" w:eastAsia="Times New Roman" w:hAnsi="Arial" w:cs="Arial"/>
                <w:kern w:val="0"/>
                <w:sz w:val="18"/>
                <w:szCs w:val="18"/>
                <w:lang w:val="en-US"/>
                <w14:ligatures w14:val="none"/>
              </w:rPr>
            </w:pPr>
            <w:r w:rsidRPr="00AC5049">
              <w:rPr>
                <w:rFonts w:ascii="Arial" w:eastAsia="Times New Roman" w:hAnsi="Arial" w:cs="Arial"/>
                <w:b/>
                <w:bCs/>
                <w:kern w:val="0"/>
                <w:sz w:val="18"/>
                <w:szCs w:val="18"/>
                <w:lang w:val="en-US"/>
                <w14:ligatures w14:val="none"/>
              </w:rPr>
              <w:t>Time frame</w:t>
            </w:r>
          </w:p>
        </w:tc>
        <w:tc>
          <w:tcPr>
            <w:tcW w:w="4910" w:type="dxa"/>
          </w:tcPr>
          <w:p w14:paraId="13D301DE" w14:textId="77777777" w:rsidR="000952A2" w:rsidRPr="00AC5049" w:rsidRDefault="000952A2" w:rsidP="000952A2">
            <w:pPr>
              <w:autoSpaceDE w:val="0"/>
              <w:autoSpaceDN w:val="0"/>
              <w:adjustRightInd w:val="0"/>
              <w:jc w:val="both"/>
              <w:rPr>
                <w:rFonts w:ascii="Arial" w:eastAsia="Times New Roman" w:hAnsi="Arial" w:cs="Arial"/>
                <w:kern w:val="0"/>
                <w:sz w:val="18"/>
                <w:szCs w:val="18"/>
                <w:lang w:val="en-US"/>
                <w14:ligatures w14:val="none"/>
              </w:rPr>
            </w:pPr>
            <w:r w:rsidRPr="00AC5049">
              <w:rPr>
                <w:rFonts w:ascii="Arial" w:eastAsia="Times New Roman" w:hAnsi="Arial" w:cs="Arial"/>
                <w:kern w:val="0"/>
                <w:sz w:val="18"/>
                <w:szCs w:val="18"/>
                <w:lang w:val="en-US"/>
                <w14:ligatures w14:val="none"/>
              </w:rPr>
              <w:t xml:space="preserve">The total amount of time required for the IDP development process will be nine (9) months. </w:t>
            </w:r>
          </w:p>
          <w:p w14:paraId="20FB6AEE" w14:textId="77777777" w:rsidR="000952A2" w:rsidRPr="00AC5049" w:rsidRDefault="000952A2" w:rsidP="000952A2">
            <w:pPr>
              <w:autoSpaceDE w:val="0"/>
              <w:autoSpaceDN w:val="0"/>
              <w:adjustRightInd w:val="0"/>
              <w:jc w:val="both"/>
              <w:rPr>
                <w:rFonts w:ascii="Arial" w:eastAsia="Times New Roman" w:hAnsi="Arial" w:cs="Arial"/>
                <w:b/>
                <w:kern w:val="0"/>
                <w:sz w:val="18"/>
                <w:szCs w:val="18"/>
                <w:lang w:val="en-US"/>
                <w14:ligatures w14:val="none"/>
              </w:rPr>
            </w:pPr>
          </w:p>
          <w:p w14:paraId="6841F8A9" w14:textId="77777777" w:rsidR="000952A2" w:rsidRPr="00AC5049" w:rsidRDefault="000952A2" w:rsidP="000952A2">
            <w:pPr>
              <w:autoSpaceDE w:val="0"/>
              <w:autoSpaceDN w:val="0"/>
              <w:adjustRightInd w:val="0"/>
              <w:jc w:val="both"/>
              <w:rPr>
                <w:rFonts w:ascii="Arial" w:eastAsia="Times New Roman" w:hAnsi="Arial" w:cs="Arial"/>
                <w:b/>
                <w:kern w:val="0"/>
                <w:sz w:val="18"/>
                <w:szCs w:val="18"/>
                <w:lang w:val="en-US"/>
                <w14:ligatures w14:val="none"/>
              </w:rPr>
            </w:pPr>
            <w:r w:rsidRPr="00AC5049">
              <w:rPr>
                <w:rFonts w:ascii="Arial" w:eastAsia="Times New Roman" w:hAnsi="Arial" w:cs="Arial"/>
                <w:b/>
                <w:kern w:val="0"/>
                <w:sz w:val="18"/>
                <w:szCs w:val="18"/>
                <w:lang w:val="en-US"/>
                <w14:ligatures w14:val="none"/>
              </w:rPr>
              <w:t xml:space="preserve">As the IDP should significantly inform municipal budget, the timing of the IDP should be coordinated closely with the structuring of the annual budgeting process that starts in July each year. </w:t>
            </w:r>
          </w:p>
          <w:p w14:paraId="45ED612F" w14:textId="77777777" w:rsidR="000952A2" w:rsidRPr="00AC5049" w:rsidRDefault="000952A2" w:rsidP="000952A2">
            <w:pPr>
              <w:jc w:val="both"/>
              <w:rPr>
                <w:rFonts w:ascii="Arial" w:eastAsia="Calibri" w:hAnsi="Arial" w:cs="Arial"/>
                <w:sz w:val="18"/>
                <w:szCs w:val="18"/>
              </w:rPr>
            </w:pPr>
          </w:p>
        </w:tc>
      </w:tr>
    </w:tbl>
    <w:p w14:paraId="3BBEC551" w14:textId="77777777" w:rsidR="000952A2" w:rsidRPr="007E3DFD" w:rsidRDefault="000952A2" w:rsidP="000952A2">
      <w:pPr>
        <w:autoSpaceDE w:val="0"/>
        <w:autoSpaceDN w:val="0"/>
        <w:adjustRightInd w:val="0"/>
        <w:spacing w:after="0" w:line="240" w:lineRule="auto"/>
        <w:jc w:val="both"/>
        <w:rPr>
          <w:rFonts w:ascii="Arial" w:eastAsia="Times New Roman" w:hAnsi="Arial" w:cs="Arial"/>
          <w:kern w:val="0"/>
          <w:sz w:val="24"/>
          <w:szCs w:val="24"/>
          <w:lang w:val="en-US"/>
          <w14:ligatures w14:val="none"/>
        </w:rPr>
      </w:pPr>
    </w:p>
    <w:p w14:paraId="6FCD8932" w14:textId="050972A2" w:rsidR="00000532" w:rsidRDefault="000952A2" w:rsidP="00B71993">
      <w:pPr>
        <w:autoSpaceDE w:val="0"/>
        <w:autoSpaceDN w:val="0"/>
        <w:adjustRightInd w:val="0"/>
        <w:spacing w:after="0" w:line="360" w:lineRule="auto"/>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Once a Process Plan has been developed, it </w:t>
      </w:r>
      <w:r w:rsidR="002660BF" w:rsidRPr="007E3DFD">
        <w:rPr>
          <w:rFonts w:ascii="Arial" w:eastAsia="Times New Roman" w:hAnsi="Arial" w:cs="Arial"/>
          <w:kern w:val="0"/>
          <w:sz w:val="24"/>
          <w:szCs w:val="24"/>
          <w:lang w:val="en-US"/>
          <w14:ligatures w14:val="none"/>
        </w:rPr>
        <w:t>must</w:t>
      </w:r>
      <w:r w:rsidRPr="007E3DFD">
        <w:rPr>
          <w:rFonts w:ascii="Arial" w:eastAsia="Times New Roman" w:hAnsi="Arial" w:cs="Arial"/>
          <w:kern w:val="0"/>
          <w:sz w:val="24"/>
          <w:szCs w:val="24"/>
          <w:lang w:val="en-US"/>
          <w14:ligatures w14:val="none"/>
        </w:rPr>
        <w:t xml:space="preserve"> be adopted by a Municipal Council in terms of the </w:t>
      </w:r>
      <w:r w:rsidRPr="007E3DFD">
        <w:rPr>
          <w:rFonts w:ascii="Arial" w:eastAsia="Times New Roman" w:hAnsi="Arial" w:cs="Arial"/>
          <w:i/>
          <w:iCs/>
          <w:kern w:val="0"/>
          <w:sz w:val="24"/>
          <w:szCs w:val="24"/>
          <w:lang w:val="en-US"/>
          <w14:ligatures w14:val="none"/>
        </w:rPr>
        <w:t xml:space="preserve">Sec 28: </w:t>
      </w:r>
      <w:r w:rsidRPr="007E3DFD">
        <w:rPr>
          <w:rFonts w:ascii="Arial" w:eastAsia="Times New Roman" w:hAnsi="Arial" w:cs="Arial"/>
          <w:b/>
          <w:i/>
          <w:iCs/>
          <w:kern w:val="0"/>
          <w:sz w:val="24"/>
          <w:szCs w:val="24"/>
          <w:lang w:val="en-US"/>
          <w14:ligatures w14:val="none"/>
        </w:rPr>
        <w:t xml:space="preserve">Municipal Systems Act (MSA) Act 32 of 2000 </w:t>
      </w:r>
      <w:r w:rsidRPr="007E3DFD">
        <w:rPr>
          <w:rFonts w:ascii="Arial" w:eastAsia="Times New Roman" w:hAnsi="Arial" w:cs="Arial"/>
          <w:bCs/>
          <w:i/>
          <w:iCs/>
          <w:kern w:val="0"/>
          <w:sz w:val="24"/>
          <w:szCs w:val="24"/>
          <w:lang w:val="en-US"/>
          <w14:ligatures w14:val="none"/>
        </w:rPr>
        <w:t>read together with</w:t>
      </w:r>
      <w:r w:rsidRPr="007E3DFD">
        <w:rPr>
          <w:rFonts w:ascii="Arial" w:eastAsia="Times New Roman" w:hAnsi="Arial" w:cs="Arial"/>
          <w:i/>
          <w:iCs/>
          <w:kern w:val="0"/>
          <w:sz w:val="24"/>
          <w:szCs w:val="24"/>
          <w:lang w:val="en-US"/>
          <w14:ligatures w14:val="none"/>
        </w:rPr>
        <w:t xml:space="preserve"> </w:t>
      </w:r>
      <w:r w:rsidRPr="007E3DFD">
        <w:rPr>
          <w:rFonts w:ascii="Arial" w:eastAsia="Times New Roman" w:hAnsi="Arial" w:cs="Arial"/>
          <w:b/>
          <w:bCs/>
          <w:i/>
          <w:iCs/>
          <w:kern w:val="0"/>
          <w:sz w:val="24"/>
          <w:szCs w:val="24"/>
          <w:lang w:val="en-US"/>
          <w14:ligatures w14:val="none"/>
        </w:rPr>
        <w:t>Municipal Finance Management Act (MFMA) Act 53 0f 2003</w:t>
      </w:r>
      <w:r w:rsidR="00875057" w:rsidRPr="007E3DFD">
        <w:rPr>
          <w:rFonts w:ascii="Arial" w:eastAsia="Times New Roman" w:hAnsi="Arial" w:cs="Arial"/>
          <w:i/>
          <w:iCs/>
          <w:kern w:val="0"/>
          <w:sz w:val="24"/>
          <w:szCs w:val="24"/>
          <w:lang w:val="en-US"/>
          <w14:ligatures w14:val="none"/>
        </w:rPr>
        <w:t>.</w:t>
      </w:r>
    </w:p>
    <w:p w14:paraId="52CBF529" w14:textId="6D1EBC66" w:rsidR="00D81784" w:rsidRPr="002A7DC1" w:rsidRDefault="00D81784" w:rsidP="002A7DC1">
      <w:pPr>
        <w:pStyle w:val="Heading1"/>
        <w:numPr>
          <w:ilvl w:val="0"/>
          <w:numId w:val="31"/>
        </w:numPr>
        <w:rPr>
          <w:rFonts w:ascii="Arial" w:eastAsia="Times New Roman" w:hAnsi="Arial" w:cs="Arial"/>
          <w:b/>
          <w:bCs/>
          <w:color w:val="auto"/>
          <w:sz w:val="24"/>
          <w:szCs w:val="24"/>
          <w:lang w:val="en-US"/>
        </w:rPr>
      </w:pPr>
      <w:bookmarkStart w:id="5" w:name="_Toc235701255"/>
      <w:r w:rsidRPr="002A7DC1">
        <w:rPr>
          <w:rFonts w:ascii="Arial" w:eastAsia="Times New Roman" w:hAnsi="Arial" w:cs="Arial"/>
          <w:b/>
          <w:bCs/>
          <w:color w:val="auto"/>
          <w:sz w:val="24"/>
          <w:szCs w:val="24"/>
          <w:lang w:val="en-US"/>
        </w:rPr>
        <w:t>P</w:t>
      </w:r>
      <w:r w:rsidR="005C4C15" w:rsidRPr="002A7DC1">
        <w:rPr>
          <w:rFonts w:ascii="Arial" w:eastAsia="Times New Roman" w:hAnsi="Arial" w:cs="Arial"/>
          <w:b/>
          <w:bCs/>
          <w:color w:val="auto"/>
          <w:sz w:val="24"/>
          <w:szCs w:val="24"/>
          <w:lang w:val="en-US"/>
        </w:rPr>
        <w:t>rocedures</w:t>
      </w:r>
      <w:r w:rsidRPr="002A7DC1">
        <w:rPr>
          <w:rFonts w:ascii="Arial" w:eastAsia="Times New Roman" w:hAnsi="Arial" w:cs="Arial"/>
          <w:b/>
          <w:bCs/>
          <w:color w:val="auto"/>
          <w:sz w:val="24"/>
          <w:szCs w:val="24"/>
          <w:lang w:val="en-US"/>
        </w:rPr>
        <w:t xml:space="preserve"> </w:t>
      </w:r>
      <w:r w:rsidR="005C4C15" w:rsidRPr="002A7DC1">
        <w:rPr>
          <w:rFonts w:ascii="Arial" w:eastAsia="Times New Roman" w:hAnsi="Arial" w:cs="Arial"/>
          <w:b/>
          <w:bCs/>
          <w:color w:val="auto"/>
          <w:sz w:val="24"/>
          <w:szCs w:val="24"/>
          <w:lang w:val="en-US"/>
        </w:rPr>
        <w:t>for</w:t>
      </w:r>
      <w:r w:rsidRPr="002A7DC1">
        <w:rPr>
          <w:rFonts w:ascii="Arial" w:eastAsia="Times New Roman" w:hAnsi="Arial" w:cs="Arial"/>
          <w:b/>
          <w:bCs/>
          <w:color w:val="auto"/>
          <w:sz w:val="24"/>
          <w:szCs w:val="24"/>
          <w:lang w:val="en-US"/>
        </w:rPr>
        <w:t xml:space="preserve"> </w:t>
      </w:r>
      <w:r w:rsidRPr="002A7DC1">
        <w:rPr>
          <w:rFonts w:ascii="Arial" w:hAnsi="Arial" w:cs="Arial"/>
          <w:b/>
          <w:bCs/>
          <w:color w:val="auto"/>
          <w:sz w:val="24"/>
          <w:szCs w:val="24"/>
        </w:rPr>
        <w:t>A</w:t>
      </w:r>
      <w:r w:rsidR="005C4C15" w:rsidRPr="002A7DC1">
        <w:rPr>
          <w:rFonts w:ascii="Arial" w:hAnsi="Arial" w:cs="Arial"/>
          <w:b/>
          <w:bCs/>
          <w:color w:val="auto"/>
          <w:sz w:val="24"/>
          <w:szCs w:val="24"/>
        </w:rPr>
        <w:t>lignment</w:t>
      </w:r>
      <w:bookmarkEnd w:id="5"/>
      <w:r w:rsidRPr="002A7DC1">
        <w:rPr>
          <w:rFonts w:ascii="Arial" w:eastAsia="Times New Roman" w:hAnsi="Arial" w:cs="Arial"/>
          <w:b/>
          <w:bCs/>
          <w:color w:val="auto"/>
          <w:sz w:val="24"/>
          <w:szCs w:val="24"/>
          <w:lang w:val="en-US"/>
        </w:rPr>
        <w:t xml:space="preserve"> </w:t>
      </w:r>
    </w:p>
    <w:p w14:paraId="32971086" w14:textId="325F17BA" w:rsidR="009E21D4" w:rsidRPr="007E3DFD" w:rsidRDefault="009E21D4" w:rsidP="008B4E39">
      <w:pPr>
        <w:spacing w:line="360" w:lineRule="auto"/>
        <w:ind w:right="62"/>
        <w:jc w:val="both"/>
        <w:rPr>
          <w:rFonts w:ascii="Arial" w:hAnsi="Arial" w:cs="Arial"/>
          <w:sz w:val="24"/>
        </w:rPr>
      </w:pPr>
      <w:r w:rsidRPr="007E3DFD">
        <w:rPr>
          <w:rFonts w:ascii="Arial" w:hAnsi="Arial" w:cs="Arial"/>
          <w:sz w:val="24"/>
        </w:rPr>
        <w:t>Every attempt will be made in this Municipal Plan to align the IDP, Budget and Performance Management System (</w:t>
      </w:r>
      <w:proofErr w:type="gramStart"/>
      <w:r w:rsidRPr="007E3DFD">
        <w:rPr>
          <w:rFonts w:ascii="Arial" w:hAnsi="Arial" w:cs="Arial"/>
          <w:sz w:val="24"/>
        </w:rPr>
        <w:t>PMS)</w:t>
      </w:r>
      <w:r w:rsidRPr="007E3DFD">
        <w:rPr>
          <w:rFonts w:ascii="Arial" w:hAnsi="Arial" w:cs="Arial"/>
          <w:spacing w:val="-64"/>
          <w:sz w:val="24"/>
        </w:rPr>
        <w:t xml:space="preserve">   </w:t>
      </w:r>
      <w:proofErr w:type="gramEnd"/>
      <w:r w:rsidRPr="007E3DFD">
        <w:rPr>
          <w:rFonts w:ascii="Arial" w:hAnsi="Arial" w:cs="Arial"/>
          <w:spacing w:val="-64"/>
          <w:sz w:val="24"/>
        </w:rPr>
        <w:t xml:space="preserve">                                               </w:t>
      </w:r>
      <w:r w:rsidRPr="007E3DFD">
        <w:rPr>
          <w:rFonts w:ascii="Arial" w:hAnsi="Arial" w:cs="Arial"/>
          <w:sz w:val="24"/>
        </w:rPr>
        <w:t>preparations processes.</w:t>
      </w:r>
      <w:r w:rsidRPr="007E3DFD">
        <w:rPr>
          <w:rFonts w:ascii="Arial" w:hAnsi="Arial" w:cs="Arial"/>
          <w:spacing w:val="1"/>
          <w:sz w:val="24"/>
        </w:rPr>
        <w:t xml:space="preserve"> </w:t>
      </w:r>
      <w:r w:rsidRPr="007E3DFD">
        <w:rPr>
          <w:rFonts w:ascii="Arial" w:hAnsi="Arial" w:cs="Arial"/>
          <w:sz w:val="24"/>
        </w:rPr>
        <w:t>The</w:t>
      </w:r>
      <w:r w:rsidR="00DD3FCD">
        <w:rPr>
          <w:rFonts w:ascii="Arial" w:hAnsi="Arial" w:cs="Arial"/>
          <w:sz w:val="24"/>
        </w:rPr>
        <w:t xml:space="preserve"> linkages of the </w:t>
      </w:r>
      <w:r w:rsidRPr="007E3DFD">
        <w:rPr>
          <w:rFonts w:ascii="Arial" w:hAnsi="Arial" w:cs="Arial"/>
          <w:sz w:val="24"/>
        </w:rPr>
        <w:t>three (3)</w:t>
      </w:r>
      <w:r w:rsidRPr="007E3DFD">
        <w:rPr>
          <w:rFonts w:ascii="Arial" w:hAnsi="Arial" w:cs="Arial"/>
          <w:spacing w:val="-1"/>
          <w:sz w:val="24"/>
        </w:rPr>
        <w:t xml:space="preserve"> </w:t>
      </w:r>
      <w:r w:rsidRPr="007E3DFD">
        <w:rPr>
          <w:rFonts w:ascii="Arial" w:hAnsi="Arial" w:cs="Arial"/>
          <w:sz w:val="24"/>
        </w:rPr>
        <w:t>processes</w:t>
      </w:r>
      <w:r w:rsidRPr="007E3DFD">
        <w:rPr>
          <w:rFonts w:ascii="Arial" w:hAnsi="Arial" w:cs="Arial"/>
          <w:spacing w:val="-1"/>
          <w:sz w:val="24"/>
        </w:rPr>
        <w:t xml:space="preserve"> </w:t>
      </w:r>
      <w:r w:rsidRPr="007E3DFD">
        <w:rPr>
          <w:rFonts w:ascii="Arial" w:hAnsi="Arial" w:cs="Arial"/>
          <w:sz w:val="24"/>
        </w:rPr>
        <w:t>are summarized</w:t>
      </w:r>
      <w:r w:rsidRPr="007E3DFD">
        <w:rPr>
          <w:rFonts w:ascii="Arial" w:hAnsi="Arial" w:cs="Arial"/>
          <w:spacing w:val="1"/>
          <w:sz w:val="24"/>
        </w:rPr>
        <w:t xml:space="preserve"> </w:t>
      </w:r>
      <w:r w:rsidRPr="007E3DFD">
        <w:rPr>
          <w:rFonts w:ascii="Arial" w:hAnsi="Arial" w:cs="Arial"/>
          <w:sz w:val="24"/>
        </w:rPr>
        <w:t>in</w:t>
      </w:r>
      <w:r w:rsidRPr="007E3DFD">
        <w:rPr>
          <w:rFonts w:ascii="Arial" w:hAnsi="Arial" w:cs="Arial"/>
          <w:spacing w:val="-1"/>
          <w:sz w:val="24"/>
        </w:rPr>
        <w:t xml:space="preserve"> </w:t>
      </w:r>
      <w:r w:rsidRPr="007E3DFD">
        <w:rPr>
          <w:rFonts w:ascii="Arial" w:hAnsi="Arial" w:cs="Arial"/>
          <w:sz w:val="24"/>
        </w:rPr>
        <w:t>the</w:t>
      </w:r>
      <w:r w:rsidRPr="007E3DFD">
        <w:rPr>
          <w:rFonts w:ascii="Arial" w:hAnsi="Arial" w:cs="Arial"/>
          <w:spacing w:val="-2"/>
          <w:sz w:val="24"/>
        </w:rPr>
        <w:t xml:space="preserve"> </w:t>
      </w:r>
      <w:r w:rsidRPr="007E3DFD">
        <w:rPr>
          <w:rFonts w:ascii="Arial" w:hAnsi="Arial" w:cs="Arial"/>
          <w:sz w:val="24"/>
        </w:rPr>
        <w:t>following</w:t>
      </w:r>
      <w:r w:rsidRPr="007E3DFD">
        <w:rPr>
          <w:rFonts w:ascii="Arial" w:hAnsi="Arial" w:cs="Arial"/>
          <w:spacing w:val="-1"/>
          <w:sz w:val="24"/>
        </w:rPr>
        <w:t xml:space="preserve"> </w:t>
      </w:r>
      <w:r w:rsidRPr="007E3DFD">
        <w:rPr>
          <w:rFonts w:ascii="Arial" w:hAnsi="Arial" w:cs="Arial"/>
          <w:sz w:val="24"/>
        </w:rPr>
        <w:t>diagram:</w:t>
      </w:r>
    </w:p>
    <w:p w14:paraId="49E6B413" w14:textId="353B5DA5" w:rsidR="009E21D4" w:rsidRPr="001A639C" w:rsidRDefault="008313A8" w:rsidP="004D27CC">
      <w:pPr>
        <w:pStyle w:val="NoSpacing"/>
        <w:jc w:val="center"/>
        <w:rPr>
          <w:rFonts w:ascii="Arial" w:eastAsia="Times New Roman" w:hAnsi="Arial" w:cs="Arial"/>
          <w:b/>
          <w:bCs/>
          <w:color w:val="000000"/>
          <w:kern w:val="0"/>
          <w:sz w:val="32"/>
          <w:szCs w:val="32"/>
          <w:lang w:val="en-US"/>
          <w14:ligatures w14:val="none"/>
        </w:rPr>
      </w:pPr>
      <w:r>
        <w:rPr>
          <w:rFonts w:ascii="Arial" w:eastAsia="Times New Roman" w:hAnsi="Arial" w:cs="Arial"/>
          <w:b/>
          <w:bCs/>
          <w:noProof/>
          <w:color w:val="000000"/>
          <w:kern w:val="0"/>
          <w:sz w:val="32"/>
          <w:szCs w:val="32"/>
          <w:lang w:val="en-US"/>
        </w:rPr>
        <w:drawing>
          <wp:inline distT="0" distB="0" distL="0" distR="0" wp14:anchorId="418443D4" wp14:editId="0AE89CE7">
            <wp:extent cx="4309607" cy="2517775"/>
            <wp:effectExtent l="0" t="57150" r="0" b="53975"/>
            <wp:docPr id="151310260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57F9956" w14:textId="77777777" w:rsidR="00B71993" w:rsidRDefault="00B71993" w:rsidP="001A639C">
      <w:pPr>
        <w:pStyle w:val="NoSpacing"/>
        <w:rPr>
          <w:lang w:val="en-US"/>
        </w:rPr>
      </w:pPr>
    </w:p>
    <w:p w14:paraId="646A35DC" w14:textId="77777777" w:rsidR="00B71993" w:rsidRPr="00B71993" w:rsidRDefault="00B71993" w:rsidP="00B71993">
      <w:pPr>
        <w:rPr>
          <w:lang w:val="en-US"/>
        </w:rPr>
      </w:pPr>
    </w:p>
    <w:p w14:paraId="0E0830D6" w14:textId="308557FD" w:rsidR="005D40C8" w:rsidRPr="00710D48" w:rsidRDefault="006E5305" w:rsidP="00710D48">
      <w:pPr>
        <w:rPr>
          <w:rFonts w:ascii="Arial" w:hAnsi="Arial" w:cs="Arial"/>
          <w:b/>
          <w:bCs/>
          <w:sz w:val="24"/>
          <w:szCs w:val="24"/>
          <w:lang w:val="en-US"/>
        </w:rPr>
      </w:pPr>
      <w:r w:rsidRPr="001A639C">
        <w:rPr>
          <w:rFonts w:ascii="Arial" w:hAnsi="Arial" w:cs="Arial"/>
          <w:b/>
          <w:bCs/>
          <w:sz w:val="24"/>
          <w:szCs w:val="24"/>
          <w:lang w:val="en-US"/>
        </w:rPr>
        <w:t xml:space="preserve">Vertical and Horizontal </w:t>
      </w:r>
      <w:r w:rsidR="00D81784" w:rsidRPr="001A639C">
        <w:rPr>
          <w:rFonts w:ascii="Arial" w:hAnsi="Arial" w:cs="Arial"/>
          <w:b/>
          <w:bCs/>
          <w:sz w:val="24"/>
          <w:szCs w:val="24"/>
          <w:lang w:val="en-US"/>
        </w:rPr>
        <w:t>Alignment</w:t>
      </w:r>
      <w:r w:rsidR="000F65ED" w:rsidRPr="001A639C">
        <w:rPr>
          <w:rFonts w:ascii="Arial" w:hAnsi="Arial" w:cs="Arial"/>
          <w:b/>
          <w:bCs/>
          <w:sz w:val="24"/>
          <w:szCs w:val="24"/>
          <w:lang w:val="en-US"/>
        </w:rPr>
        <w:t xml:space="preserve"> </w:t>
      </w:r>
      <w:r w:rsidR="00D81784" w:rsidRPr="001A639C">
        <w:rPr>
          <w:rFonts w:ascii="Arial" w:hAnsi="Arial" w:cs="Arial"/>
          <w:b/>
          <w:bCs/>
          <w:sz w:val="24"/>
          <w:szCs w:val="24"/>
          <w:lang w:val="en-US"/>
        </w:rPr>
        <w:t xml:space="preserve">with Adjacent Local Municipalities and District Municipality </w:t>
      </w:r>
    </w:p>
    <w:p w14:paraId="7F0CFBAB" w14:textId="0A28E9DD" w:rsidR="005D40C8" w:rsidRPr="00DD3FCD" w:rsidRDefault="005D40C8" w:rsidP="00DD3FCD">
      <w:pPr>
        <w:pStyle w:val="BodyText"/>
        <w:spacing w:before="1" w:line="360" w:lineRule="auto"/>
        <w:ind w:right="-28"/>
        <w:jc w:val="both"/>
        <w:rPr>
          <w:rFonts w:ascii="Arial" w:hAnsi="Arial" w:cs="Arial"/>
        </w:rPr>
      </w:pPr>
      <w:r w:rsidRPr="007E3DFD">
        <w:rPr>
          <w:rFonts w:ascii="Arial" w:hAnsi="Arial" w:cs="Arial"/>
        </w:rPr>
        <w:t>In terms of Chapter 5 and Section 2</w:t>
      </w:r>
      <w:r w:rsidR="0032648D">
        <w:rPr>
          <w:rFonts w:ascii="Arial" w:hAnsi="Arial" w:cs="Arial"/>
        </w:rPr>
        <w:t>7</w:t>
      </w:r>
      <w:r w:rsidRPr="007E3DFD">
        <w:rPr>
          <w:rFonts w:ascii="Arial" w:hAnsi="Arial" w:cs="Arial"/>
        </w:rPr>
        <w:t xml:space="preserve"> of the Municipal Systems Act of 2000,</w:t>
      </w:r>
      <w:r w:rsidRPr="007E3DFD">
        <w:rPr>
          <w:rFonts w:ascii="Arial" w:hAnsi="Arial" w:cs="Arial"/>
          <w:spacing w:val="1"/>
        </w:rPr>
        <w:t xml:space="preserve"> </w:t>
      </w:r>
      <w:r w:rsidRPr="007E3DFD">
        <w:rPr>
          <w:rFonts w:ascii="Arial" w:hAnsi="Arial" w:cs="Arial"/>
        </w:rPr>
        <w:t>District municipalities are required to prepare and adopt a Framework Plan which</w:t>
      </w:r>
      <w:r w:rsidRPr="007E3DFD">
        <w:rPr>
          <w:rFonts w:ascii="Arial" w:hAnsi="Arial" w:cs="Arial"/>
          <w:spacing w:val="1"/>
        </w:rPr>
        <w:t xml:space="preserve"> </w:t>
      </w:r>
      <w:r w:rsidRPr="007E3DFD">
        <w:rPr>
          <w:rFonts w:ascii="Arial" w:hAnsi="Arial" w:cs="Arial"/>
        </w:rPr>
        <w:t>indicates how the District and Local Municipalities will align their IDPs.</w:t>
      </w:r>
      <w:r w:rsidRPr="007E3DFD">
        <w:rPr>
          <w:rFonts w:ascii="Arial" w:hAnsi="Arial" w:cs="Arial"/>
          <w:spacing w:val="1"/>
        </w:rPr>
        <w:t xml:space="preserve"> </w:t>
      </w:r>
      <w:r w:rsidRPr="007E3DFD">
        <w:rPr>
          <w:rFonts w:ascii="Arial" w:hAnsi="Arial" w:cs="Arial"/>
        </w:rPr>
        <w:t>The</w:t>
      </w:r>
      <w:r w:rsidRPr="007E3DFD">
        <w:rPr>
          <w:rFonts w:ascii="Arial" w:hAnsi="Arial" w:cs="Arial"/>
          <w:spacing w:val="-64"/>
        </w:rPr>
        <w:t xml:space="preserve"> </w:t>
      </w:r>
      <w:r w:rsidRPr="007E3DFD">
        <w:rPr>
          <w:rFonts w:ascii="Arial" w:hAnsi="Arial" w:cs="Arial"/>
        </w:rPr>
        <w:t>Framework Plan provides the linkage and binding relationships to be</w:t>
      </w:r>
      <w:r w:rsidRPr="007E3DFD">
        <w:rPr>
          <w:rFonts w:ascii="Arial" w:hAnsi="Arial" w:cs="Arial"/>
          <w:spacing w:val="1"/>
        </w:rPr>
        <w:t xml:space="preserve"> </w:t>
      </w:r>
      <w:r w:rsidRPr="007E3DFD">
        <w:rPr>
          <w:rFonts w:ascii="Arial" w:hAnsi="Arial" w:cs="Arial"/>
        </w:rPr>
        <w:t>established</w:t>
      </w:r>
      <w:r w:rsidRPr="007E3DFD">
        <w:rPr>
          <w:rFonts w:ascii="Arial" w:hAnsi="Arial" w:cs="Arial"/>
          <w:spacing w:val="-4"/>
        </w:rPr>
        <w:t xml:space="preserve"> </w:t>
      </w:r>
      <w:r w:rsidRPr="007E3DFD">
        <w:rPr>
          <w:rFonts w:ascii="Arial" w:hAnsi="Arial" w:cs="Arial"/>
        </w:rPr>
        <w:t>between</w:t>
      </w:r>
      <w:r w:rsidRPr="007E3DFD">
        <w:rPr>
          <w:rFonts w:ascii="Arial" w:hAnsi="Arial" w:cs="Arial"/>
          <w:spacing w:val="-4"/>
        </w:rPr>
        <w:t xml:space="preserve"> </w:t>
      </w:r>
      <w:r w:rsidRPr="007E3DFD">
        <w:rPr>
          <w:rFonts w:ascii="Arial" w:hAnsi="Arial" w:cs="Arial"/>
        </w:rPr>
        <w:t>the</w:t>
      </w:r>
      <w:r w:rsidRPr="007E3DFD">
        <w:rPr>
          <w:rFonts w:ascii="Arial" w:hAnsi="Arial" w:cs="Arial"/>
          <w:spacing w:val="-2"/>
        </w:rPr>
        <w:t xml:space="preserve"> </w:t>
      </w:r>
      <w:r w:rsidRPr="007E3DFD">
        <w:rPr>
          <w:rFonts w:ascii="Arial" w:hAnsi="Arial" w:cs="Arial"/>
        </w:rPr>
        <w:t>district</w:t>
      </w:r>
      <w:r w:rsidRPr="007E3DFD">
        <w:rPr>
          <w:rFonts w:ascii="Arial" w:hAnsi="Arial" w:cs="Arial"/>
          <w:spacing w:val="-2"/>
        </w:rPr>
        <w:t xml:space="preserve"> </w:t>
      </w:r>
      <w:r w:rsidRPr="007E3DFD">
        <w:rPr>
          <w:rFonts w:ascii="Arial" w:hAnsi="Arial" w:cs="Arial"/>
        </w:rPr>
        <w:t>and</w:t>
      </w:r>
      <w:r w:rsidRPr="007E3DFD">
        <w:rPr>
          <w:rFonts w:ascii="Arial" w:hAnsi="Arial" w:cs="Arial"/>
          <w:spacing w:val="-2"/>
        </w:rPr>
        <w:t xml:space="preserve"> </w:t>
      </w:r>
      <w:r w:rsidRPr="007E3DFD">
        <w:rPr>
          <w:rFonts w:ascii="Arial" w:hAnsi="Arial" w:cs="Arial"/>
        </w:rPr>
        <w:t>local</w:t>
      </w:r>
      <w:r w:rsidRPr="007E3DFD">
        <w:rPr>
          <w:rFonts w:ascii="Arial" w:hAnsi="Arial" w:cs="Arial"/>
          <w:spacing w:val="-2"/>
        </w:rPr>
        <w:t xml:space="preserve"> </w:t>
      </w:r>
      <w:r w:rsidRPr="007E3DFD">
        <w:rPr>
          <w:rFonts w:ascii="Arial" w:hAnsi="Arial" w:cs="Arial"/>
        </w:rPr>
        <w:t>municipalities</w:t>
      </w:r>
      <w:r w:rsidRPr="007E3DFD">
        <w:rPr>
          <w:rFonts w:ascii="Arial" w:hAnsi="Arial" w:cs="Arial"/>
          <w:spacing w:val="-2"/>
        </w:rPr>
        <w:t xml:space="preserve"> </w:t>
      </w:r>
      <w:r w:rsidRPr="007E3DFD">
        <w:rPr>
          <w:rFonts w:ascii="Arial" w:hAnsi="Arial" w:cs="Arial"/>
        </w:rPr>
        <w:t>in</w:t>
      </w:r>
      <w:r w:rsidRPr="007E3DFD">
        <w:rPr>
          <w:rFonts w:ascii="Arial" w:hAnsi="Arial" w:cs="Arial"/>
          <w:spacing w:val="-2"/>
        </w:rPr>
        <w:t xml:space="preserve"> </w:t>
      </w:r>
      <w:r w:rsidRPr="007E3DFD">
        <w:rPr>
          <w:rFonts w:ascii="Arial" w:hAnsi="Arial" w:cs="Arial"/>
        </w:rPr>
        <w:t>the</w:t>
      </w:r>
      <w:r w:rsidRPr="007E3DFD">
        <w:rPr>
          <w:rFonts w:ascii="Arial" w:hAnsi="Arial" w:cs="Arial"/>
          <w:spacing w:val="-2"/>
        </w:rPr>
        <w:t xml:space="preserve"> </w:t>
      </w:r>
      <w:r w:rsidRPr="007E3DFD">
        <w:rPr>
          <w:rFonts w:ascii="Arial" w:hAnsi="Arial" w:cs="Arial"/>
        </w:rPr>
        <w:t>region,</w:t>
      </w:r>
      <w:r w:rsidRPr="007E3DFD">
        <w:rPr>
          <w:rFonts w:ascii="Arial" w:hAnsi="Arial" w:cs="Arial"/>
          <w:spacing w:val="-3"/>
        </w:rPr>
        <w:t xml:space="preserve"> </w:t>
      </w:r>
      <w:r w:rsidRPr="007E3DFD">
        <w:rPr>
          <w:rFonts w:ascii="Arial" w:hAnsi="Arial" w:cs="Arial"/>
        </w:rPr>
        <w:t>and</w:t>
      </w:r>
      <w:r w:rsidRPr="007E3DFD">
        <w:rPr>
          <w:rFonts w:ascii="Arial" w:hAnsi="Arial" w:cs="Arial"/>
          <w:spacing w:val="-4"/>
        </w:rPr>
        <w:t xml:space="preserve"> </w:t>
      </w:r>
      <w:r w:rsidRPr="007E3DFD">
        <w:rPr>
          <w:rFonts w:ascii="Arial" w:hAnsi="Arial" w:cs="Arial"/>
        </w:rPr>
        <w:t>in</w:t>
      </w:r>
      <w:r w:rsidRPr="007E3DFD">
        <w:rPr>
          <w:rFonts w:ascii="Arial" w:hAnsi="Arial" w:cs="Arial"/>
          <w:spacing w:val="-64"/>
        </w:rPr>
        <w:t xml:space="preserve"> </w:t>
      </w:r>
      <w:r w:rsidRPr="007E3DFD">
        <w:rPr>
          <w:rFonts w:ascii="Arial" w:hAnsi="Arial" w:cs="Arial"/>
        </w:rPr>
        <w:t>doing so, proper consultation, coordination, and alignment of the review</w:t>
      </w:r>
      <w:r w:rsidRPr="007E3DFD">
        <w:rPr>
          <w:rFonts w:ascii="Arial" w:hAnsi="Arial" w:cs="Arial"/>
          <w:spacing w:val="1"/>
        </w:rPr>
        <w:t xml:space="preserve"> </w:t>
      </w:r>
      <w:r w:rsidRPr="007E3DFD">
        <w:rPr>
          <w:rFonts w:ascii="Arial" w:hAnsi="Arial" w:cs="Arial"/>
        </w:rPr>
        <w:t>process of the district municipality and various local municipalities can be</w:t>
      </w:r>
      <w:r w:rsidRPr="007E3DFD">
        <w:rPr>
          <w:rFonts w:ascii="Arial" w:hAnsi="Arial" w:cs="Arial"/>
          <w:spacing w:val="1"/>
        </w:rPr>
        <w:t xml:space="preserve"> </w:t>
      </w:r>
      <w:r w:rsidRPr="007E3DFD">
        <w:rPr>
          <w:rFonts w:ascii="Arial" w:hAnsi="Arial" w:cs="Arial"/>
        </w:rPr>
        <w:t>maintained.</w:t>
      </w:r>
    </w:p>
    <w:p w14:paraId="780E6234" w14:textId="77777777" w:rsidR="00710D48" w:rsidRPr="007E3DFD" w:rsidRDefault="00710D48" w:rsidP="00D81784">
      <w:pPr>
        <w:autoSpaceDE w:val="0"/>
        <w:autoSpaceDN w:val="0"/>
        <w:adjustRightInd w:val="0"/>
        <w:spacing w:after="0" w:line="240" w:lineRule="auto"/>
        <w:jc w:val="both"/>
        <w:rPr>
          <w:rFonts w:ascii="Arial" w:eastAsia="Times New Roman" w:hAnsi="Arial" w:cs="Arial"/>
          <w:b/>
          <w:bCs/>
          <w:kern w:val="0"/>
          <w:sz w:val="28"/>
          <w:szCs w:val="28"/>
          <w:lang w:val="en-US"/>
          <w14:ligatures w14:val="none"/>
        </w:rPr>
      </w:pPr>
    </w:p>
    <w:p w14:paraId="6A9E44EC" w14:textId="6D460A07" w:rsidR="00D81784" w:rsidRPr="007E3DFD" w:rsidRDefault="00D81784" w:rsidP="00242A02">
      <w:pPr>
        <w:autoSpaceDE w:val="0"/>
        <w:autoSpaceDN w:val="0"/>
        <w:adjustRightInd w:val="0"/>
        <w:spacing w:after="0" w:line="360" w:lineRule="auto"/>
        <w:jc w:val="both"/>
        <w:rPr>
          <w:rFonts w:ascii="Arial" w:eastAsia="Times New Roman" w:hAnsi="Arial" w:cs="Arial"/>
          <w:kern w:val="0"/>
          <w:sz w:val="24"/>
          <w:szCs w:val="24"/>
          <w:lang w:val="en-US"/>
          <w14:ligatures w14:val="none"/>
        </w:rPr>
      </w:pPr>
      <w:proofErr w:type="spellStart"/>
      <w:r w:rsidRPr="007E3DFD">
        <w:rPr>
          <w:rFonts w:ascii="Arial" w:eastAsia="Times New Roman" w:hAnsi="Arial" w:cs="Arial"/>
          <w:b/>
          <w:kern w:val="0"/>
          <w:sz w:val="24"/>
          <w:szCs w:val="24"/>
          <w:lang w:val="en-US"/>
          <w14:ligatures w14:val="none"/>
        </w:rPr>
        <w:t>Metsimaholo</w:t>
      </w:r>
      <w:proofErr w:type="spellEnd"/>
      <w:r w:rsidRPr="007E3DFD">
        <w:rPr>
          <w:rFonts w:ascii="Arial" w:eastAsia="Times New Roman" w:hAnsi="Arial" w:cs="Arial"/>
          <w:b/>
          <w:kern w:val="0"/>
          <w:sz w:val="24"/>
          <w:szCs w:val="24"/>
          <w:lang w:val="en-US"/>
          <w14:ligatures w14:val="none"/>
        </w:rPr>
        <w:t xml:space="preserve"> Local Municipality</w:t>
      </w:r>
      <w:r w:rsidRPr="007E3DFD">
        <w:rPr>
          <w:rFonts w:ascii="Arial" w:eastAsia="Times New Roman" w:hAnsi="Arial" w:cs="Arial"/>
          <w:kern w:val="0"/>
          <w:sz w:val="24"/>
          <w:szCs w:val="24"/>
          <w:lang w:val="en-US"/>
          <w14:ligatures w14:val="none"/>
        </w:rPr>
        <w:t xml:space="preserve"> foresees that it would be necessary to coordinate and align with sister Local Municipalities and the District Municipality at the following stages in the process: </w:t>
      </w:r>
    </w:p>
    <w:p w14:paraId="54C710BD" w14:textId="77777777" w:rsidR="00D81784" w:rsidRPr="007E3DFD" w:rsidRDefault="00D81784" w:rsidP="00242A02">
      <w:pPr>
        <w:autoSpaceDE w:val="0"/>
        <w:autoSpaceDN w:val="0"/>
        <w:adjustRightInd w:val="0"/>
        <w:spacing w:after="0" w:line="360" w:lineRule="auto"/>
        <w:jc w:val="both"/>
        <w:rPr>
          <w:rFonts w:ascii="Arial" w:eastAsia="Times New Roman" w:hAnsi="Arial" w:cs="Arial"/>
          <w:kern w:val="0"/>
          <w:sz w:val="24"/>
          <w:szCs w:val="24"/>
          <w:lang w:val="en-US"/>
          <w14:ligatures w14:val="none"/>
        </w:rPr>
      </w:pPr>
    </w:p>
    <w:p w14:paraId="73D9F7ED" w14:textId="77777777" w:rsidR="00D81784" w:rsidRPr="007E3DFD" w:rsidRDefault="00D81784" w:rsidP="00242A02">
      <w:pPr>
        <w:numPr>
          <w:ilvl w:val="0"/>
          <w:numId w:val="17"/>
        </w:numPr>
        <w:autoSpaceDE w:val="0"/>
        <w:autoSpaceDN w:val="0"/>
        <w:adjustRightInd w:val="0"/>
        <w:spacing w:after="0" w:line="360" w:lineRule="auto"/>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Formalization and adoption of priority issues </w:t>
      </w:r>
    </w:p>
    <w:p w14:paraId="0C093410" w14:textId="77777777" w:rsidR="00D81784" w:rsidRPr="007E3DFD" w:rsidRDefault="00D81784" w:rsidP="00242A02">
      <w:pPr>
        <w:numPr>
          <w:ilvl w:val="0"/>
          <w:numId w:val="17"/>
        </w:numPr>
        <w:autoSpaceDE w:val="0"/>
        <w:autoSpaceDN w:val="0"/>
        <w:adjustRightInd w:val="0"/>
        <w:spacing w:after="0" w:line="360" w:lineRule="auto"/>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District level strategy/projects &amp; District Development Model </w:t>
      </w:r>
    </w:p>
    <w:p w14:paraId="581F121E" w14:textId="77777777" w:rsidR="00D81784" w:rsidRPr="007E3DFD" w:rsidRDefault="00D81784" w:rsidP="00242A02">
      <w:pPr>
        <w:numPr>
          <w:ilvl w:val="0"/>
          <w:numId w:val="17"/>
        </w:numPr>
        <w:autoSpaceDE w:val="0"/>
        <w:autoSpaceDN w:val="0"/>
        <w:adjustRightInd w:val="0"/>
        <w:spacing w:after="0" w:line="360" w:lineRule="auto"/>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Comments on draft IDP. </w:t>
      </w:r>
    </w:p>
    <w:p w14:paraId="2E1BD1E5" w14:textId="77777777" w:rsidR="00710D48" w:rsidRDefault="00710D48" w:rsidP="00710D48">
      <w:pPr>
        <w:rPr>
          <w:rFonts w:ascii="Arial" w:hAnsi="Arial" w:cs="Arial"/>
          <w:b/>
          <w:bCs/>
          <w:lang w:val="en-US"/>
        </w:rPr>
      </w:pPr>
    </w:p>
    <w:p w14:paraId="78DA0BC2" w14:textId="419FE4DD" w:rsidR="00D81784" w:rsidRPr="00710D48" w:rsidRDefault="00D81784" w:rsidP="00710D48">
      <w:pPr>
        <w:rPr>
          <w:rFonts w:ascii="Arial" w:hAnsi="Arial" w:cs="Arial"/>
          <w:b/>
          <w:bCs/>
          <w:lang w:val="en-US"/>
        </w:rPr>
      </w:pPr>
      <w:r w:rsidRPr="00710D48">
        <w:rPr>
          <w:rFonts w:ascii="Arial" w:hAnsi="Arial" w:cs="Arial"/>
          <w:b/>
          <w:bCs/>
          <w:lang w:val="en-US"/>
        </w:rPr>
        <w:t xml:space="preserve">Alignment with Other Spheres of Government </w:t>
      </w:r>
    </w:p>
    <w:p w14:paraId="15775EB3" w14:textId="3777A998" w:rsidR="00D81784" w:rsidRPr="007E3DFD" w:rsidRDefault="009506A8" w:rsidP="00242A02">
      <w:pPr>
        <w:pStyle w:val="BodyText"/>
        <w:spacing w:line="360" w:lineRule="auto"/>
        <w:ind w:right="-30"/>
        <w:jc w:val="both"/>
        <w:rPr>
          <w:rFonts w:ascii="Arial" w:hAnsi="Arial" w:cs="Arial"/>
        </w:rPr>
      </w:pPr>
      <w:r w:rsidRPr="007E3DFD">
        <w:rPr>
          <w:rFonts w:ascii="Arial" w:hAnsi="Arial" w:cs="Arial"/>
        </w:rPr>
        <w:t xml:space="preserve">Alignment with Service Providers is essential </w:t>
      </w:r>
      <w:r w:rsidR="005E1D41" w:rsidRPr="007E3DFD">
        <w:rPr>
          <w:rFonts w:ascii="Arial" w:hAnsi="Arial" w:cs="Arial"/>
        </w:rPr>
        <w:t>for</w:t>
      </w:r>
      <w:r w:rsidRPr="007E3DFD">
        <w:rPr>
          <w:rFonts w:ascii="Arial" w:hAnsi="Arial" w:cs="Arial"/>
        </w:rPr>
        <w:t xml:space="preserve"> the DM and LM’s</w:t>
      </w:r>
      <w:r w:rsidRPr="007E3DFD">
        <w:rPr>
          <w:rFonts w:ascii="Arial" w:hAnsi="Arial" w:cs="Arial"/>
          <w:spacing w:val="1"/>
        </w:rPr>
        <w:t xml:space="preserve"> </w:t>
      </w:r>
      <w:r w:rsidRPr="007E3DFD">
        <w:rPr>
          <w:rFonts w:ascii="Arial" w:hAnsi="Arial" w:cs="Arial"/>
        </w:rPr>
        <w:t>priorities can be reflected in the project prioritization process, as well as the projects can be reflected in the IDP document.</w:t>
      </w:r>
      <w:r w:rsidRPr="007E3DFD">
        <w:rPr>
          <w:rFonts w:ascii="Arial" w:hAnsi="Arial" w:cs="Arial"/>
          <w:spacing w:val="66"/>
        </w:rPr>
        <w:t xml:space="preserve"> </w:t>
      </w:r>
      <w:r w:rsidRPr="007E3DFD">
        <w:rPr>
          <w:rFonts w:ascii="Arial" w:hAnsi="Arial" w:cs="Arial"/>
        </w:rPr>
        <w:t>It is</w:t>
      </w:r>
      <w:r w:rsidRPr="007E3DFD">
        <w:rPr>
          <w:rFonts w:ascii="Arial" w:hAnsi="Arial" w:cs="Arial"/>
          <w:spacing w:val="1"/>
        </w:rPr>
        <w:t xml:space="preserve"> </w:t>
      </w:r>
      <w:r w:rsidRPr="007E3DFD">
        <w:rPr>
          <w:rFonts w:ascii="Arial" w:hAnsi="Arial" w:cs="Arial"/>
        </w:rPr>
        <w:t>anticipated that one Representative</w:t>
      </w:r>
      <w:r w:rsidR="00B33958" w:rsidRPr="007E3DFD">
        <w:rPr>
          <w:rFonts w:ascii="Arial" w:hAnsi="Arial" w:cs="Arial"/>
        </w:rPr>
        <w:t xml:space="preserve"> Forum</w:t>
      </w:r>
      <w:r w:rsidRPr="007E3DFD">
        <w:rPr>
          <w:rFonts w:ascii="Arial" w:hAnsi="Arial" w:cs="Arial"/>
        </w:rPr>
        <w:t xml:space="preserve"> will be held during the round of the IDP process on </w:t>
      </w:r>
      <w:r w:rsidR="00CB0E89" w:rsidRPr="007E3DFD">
        <w:rPr>
          <w:rFonts w:ascii="Arial" w:hAnsi="Arial" w:cs="Arial"/>
          <w:bCs/>
        </w:rPr>
        <w:t>the Process Plan</w:t>
      </w:r>
      <w:r w:rsidRPr="007E3DFD">
        <w:rPr>
          <w:rFonts w:ascii="Arial" w:hAnsi="Arial" w:cs="Arial"/>
        </w:rPr>
        <w:t>, as well as a series of</w:t>
      </w:r>
      <w:r w:rsidRPr="007E3DFD">
        <w:rPr>
          <w:rFonts w:ascii="Arial" w:hAnsi="Arial" w:cs="Arial"/>
          <w:spacing w:val="1"/>
        </w:rPr>
        <w:t xml:space="preserve"> </w:t>
      </w:r>
      <w:r w:rsidRPr="007E3DFD">
        <w:rPr>
          <w:rFonts w:ascii="Arial" w:hAnsi="Arial" w:cs="Arial"/>
        </w:rPr>
        <w:t>one-on-one</w:t>
      </w:r>
      <w:r w:rsidRPr="007E3DFD">
        <w:rPr>
          <w:rFonts w:ascii="Arial" w:hAnsi="Arial" w:cs="Arial"/>
          <w:spacing w:val="-3"/>
        </w:rPr>
        <w:t xml:space="preserve"> </w:t>
      </w:r>
      <w:r w:rsidRPr="007E3DFD">
        <w:rPr>
          <w:rFonts w:ascii="Arial" w:hAnsi="Arial" w:cs="Arial"/>
        </w:rPr>
        <w:t>meetings</w:t>
      </w:r>
      <w:r w:rsidRPr="007E3DFD">
        <w:rPr>
          <w:rFonts w:ascii="Arial" w:hAnsi="Arial" w:cs="Arial"/>
          <w:spacing w:val="-2"/>
        </w:rPr>
        <w:t xml:space="preserve"> </w:t>
      </w:r>
      <w:r w:rsidRPr="007E3DFD">
        <w:rPr>
          <w:rFonts w:ascii="Arial" w:hAnsi="Arial" w:cs="Arial"/>
        </w:rPr>
        <w:t>with</w:t>
      </w:r>
      <w:r w:rsidRPr="007E3DFD">
        <w:rPr>
          <w:rFonts w:ascii="Arial" w:hAnsi="Arial" w:cs="Arial"/>
          <w:spacing w:val="1"/>
        </w:rPr>
        <w:t xml:space="preserve"> </w:t>
      </w:r>
      <w:r w:rsidRPr="007E3DFD">
        <w:rPr>
          <w:rFonts w:ascii="Arial" w:hAnsi="Arial" w:cs="Arial"/>
        </w:rPr>
        <w:t>key departments</w:t>
      </w:r>
    </w:p>
    <w:p w14:paraId="1F78B99E" w14:textId="2E4C5A22" w:rsidR="00D81784" w:rsidRPr="007E3DFD" w:rsidRDefault="00D81784" w:rsidP="00242A02">
      <w:pPr>
        <w:autoSpaceDE w:val="0"/>
        <w:autoSpaceDN w:val="0"/>
        <w:adjustRightInd w:val="0"/>
        <w:spacing w:after="0" w:line="360" w:lineRule="auto"/>
        <w:jc w:val="both"/>
        <w:rPr>
          <w:rFonts w:ascii="Arial" w:eastAsia="Times New Roman" w:hAnsi="Arial" w:cs="Arial"/>
          <w:kern w:val="0"/>
          <w:sz w:val="24"/>
          <w:szCs w:val="24"/>
          <w:u w:val="single"/>
          <w:lang w:val="en-US"/>
          <w14:ligatures w14:val="none"/>
        </w:rPr>
      </w:pPr>
      <w:r w:rsidRPr="007E3DFD">
        <w:rPr>
          <w:rFonts w:ascii="Arial" w:eastAsia="Times New Roman" w:hAnsi="Arial" w:cs="Arial"/>
          <w:kern w:val="0"/>
          <w:sz w:val="24"/>
          <w:szCs w:val="24"/>
          <w:lang w:val="en-US"/>
          <w14:ligatures w14:val="none"/>
        </w:rPr>
        <w:t xml:space="preserve">This integration will be the responsibility of the IDP Manager of the </w:t>
      </w:r>
      <w:proofErr w:type="spellStart"/>
      <w:r w:rsidRPr="007E3DFD">
        <w:rPr>
          <w:rFonts w:ascii="Arial" w:eastAsia="Times New Roman" w:hAnsi="Arial" w:cs="Arial"/>
          <w:kern w:val="0"/>
          <w:sz w:val="24"/>
          <w:szCs w:val="24"/>
          <w:lang w:val="en-US"/>
          <w14:ligatures w14:val="none"/>
        </w:rPr>
        <w:t>Metsimaholo</w:t>
      </w:r>
      <w:proofErr w:type="spellEnd"/>
      <w:r w:rsidRPr="007E3DFD">
        <w:rPr>
          <w:rFonts w:ascii="Arial" w:eastAsia="Times New Roman" w:hAnsi="Arial" w:cs="Arial"/>
          <w:kern w:val="0"/>
          <w:sz w:val="24"/>
          <w:szCs w:val="24"/>
          <w:lang w:val="en-US"/>
          <w14:ligatures w14:val="none"/>
        </w:rPr>
        <w:t xml:space="preserve"> Local Municipality who will interact with the district IDP Manager (IDP Managers Forum) and the Provincial IDP Coordinator (Provincial Managers Forum). </w:t>
      </w:r>
    </w:p>
    <w:p w14:paraId="7575ABE6" w14:textId="77777777" w:rsidR="00D81784" w:rsidRPr="007E3DFD" w:rsidRDefault="00D81784" w:rsidP="00242A02">
      <w:pPr>
        <w:autoSpaceDE w:val="0"/>
        <w:autoSpaceDN w:val="0"/>
        <w:adjustRightInd w:val="0"/>
        <w:spacing w:after="0" w:line="360" w:lineRule="auto"/>
        <w:jc w:val="both"/>
        <w:rPr>
          <w:rFonts w:ascii="Arial" w:eastAsia="Times New Roman" w:hAnsi="Arial" w:cs="Arial"/>
          <w:kern w:val="0"/>
          <w:sz w:val="24"/>
          <w:szCs w:val="24"/>
          <w:lang w:val="en-US"/>
          <w14:ligatures w14:val="none"/>
        </w:rPr>
      </w:pPr>
    </w:p>
    <w:p w14:paraId="2184F765" w14:textId="5CC5F0AD" w:rsidR="00C40F7A" w:rsidRDefault="00D81784" w:rsidP="0065671C">
      <w:pPr>
        <w:autoSpaceDE w:val="0"/>
        <w:autoSpaceDN w:val="0"/>
        <w:adjustRightInd w:val="0"/>
        <w:spacing w:after="0" w:line="360" w:lineRule="auto"/>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The IDP Manager is responsible for gathering information from </w:t>
      </w:r>
      <w:proofErr w:type="gramStart"/>
      <w:r w:rsidR="00EA2687" w:rsidRPr="007E3DFD">
        <w:rPr>
          <w:rFonts w:ascii="Arial" w:eastAsia="Times New Roman" w:hAnsi="Arial" w:cs="Arial"/>
          <w:kern w:val="0"/>
          <w:sz w:val="24"/>
          <w:szCs w:val="24"/>
          <w:lang w:val="en-US"/>
          <w14:ligatures w14:val="none"/>
        </w:rPr>
        <w:t>relevant</w:t>
      </w:r>
      <w:r w:rsidRPr="007E3DFD">
        <w:rPr>
          <w:rFonts w:ascii="Arial" w:eastAsia="Times New Roman" w:hAnsi="Arial" w:cs="Arial"/>
          <w:kern w:val="0"/>
          <w:sz w:val="24"/>
          <w:szCs w:val="24"/>
          <w:lang w:val="en-US"/>
          <w14:ligatures w14:val="none"/>
        </w:rPr>
        <w:t xml:space="preserve"> </w:t>
      </w:r>
      <w:r w:rsidR="003357A0">
        <w:rPr>
          <w:rFonts w:ascii="Arial" w:eastAsia="Times New Roman" w:hAnsi="Arial" w:cs="Arial"/>
          <w:kern w:val="0"/>
          <w:sz w:val="24"/>
          <w:szCs w:val="24"/>
          <w:lang w:val="en-US"/>
          <w14:ligatures w14:val="none"/>
        </w:rPr>
        <w:t>sector</w:t>
      </w:r>
      <w:proofErr w:type="gramEnd"/>
      <w:r w:rsidR="003357A0">
        <w:rPr>
          <w:rFonts w:ascii="Arial" w:eastAsia="Times New Roman" w:hAnsi="Arial" w:cs="Arial"/>
          <w:kern w:val="0"/>
          <w:sz w:val="24"/>
          <w:szCs w:val="24"/>
          <w:lang w:val="en-US"/>
          <w14:ligatures w14:val="none"/>
        </w:rPr>
        <w:t xml:space="preserve"> </w:t>
      </w:r>
      <w:r w:rsidRPr="007E3DFD">
        <w:rPr>
          <w:rFonts w:ascii="Arial" w:eastAsia="Times New Roman" w:hAnsi="Arial" w:cs="Arial"/>
          <w:kern w:val="0"/>
          <w:sz w:val="24"/>
          <w:szCs w:val="24"/>
          <w:lang w:val="en-US"/>
          <w14:ligatures w14:val="none"/>
        </w:rPr>
        <w:t xml:space="preserve">departments as well as representatives of the relevant stakeholders and service providers for inclusion and alignment with municipal sector plans. </w:t>
      </w:r>
    </w:p>
    <w:p w14:paraId="5CBA5903" w14:textId="77777777" w:rsidR="00C40F7A" w:rsidRDefault="00C40F7A" w:rsidP="0065671C">
      <w:pPr>
        <w:autoSpaceDE w:val="0"/>
        <w:autoSpaceDN w:val="0"/>
        <w:adjustRightInd w:val="0"/>
        <w:spacing w:after="0" w:line="360" w:lineRule="auto"/>
        <w:jc w:val="both"/>
        <w:rPr>
          <w:rFonts w:ascii="Arial" w:eastAsia="Times New Roman" w:hAnsi="Arial" w:cs="Arial"/>
          <w:kern w:val="0"/>
          <w:sz w:val="24"/>
          <w:szCs w:val="24"/>
          <w:lang w:val="en-US"/>
          <w14:ligatures w14:val="none"/>
        </w:rPr>
      </w:pPr>
    </w:p>
    <w:p w14:paraId="7A5D3529" w14:textId="237FF64B" w:rsidR="002A7DC1" w:rsidRDefault="000952A2" w:rsidP="002A7DC1">
      <w:pPr>
        <w:pStyle w:val="Heading1"/>
        <w:numPr>
          <w:ilvl w:val="0"/>
          <w:numId w:val="31"/>
        </w:numPr>
        <w:rPr>
          <w:rFonts w:ascii="Arial" w:eastAsia="Times New Roman" w:hAnsi="Arial" w:cs="Arial"/>
          <w:b/>
          <w:bCs/>
          <w:color w:val="auto"/>
          <w:sz w:val="24"/>
          <w:szCs w:val="24"/>
          <w:lang w:val="en-US"/>
        </w:rPr>
      </w:pPr>
      <w:bookmarkStart w:id="6" w:name="_Toc235701256"/>
      <w:r w:rsidRPr="002A7DC1">
        <w:rPr>
          <w:rFonts w:ascii="Arial" w:eastAsia="Times New Roman" w:hAnsi="Arial" w:cs="Arial"/>
          <w:b/>
          <w:bCs/>
          <w:color w:val="auto"/>
          <w:sz w:val="24"/>
          <w:szCs w:val="24"/>
          <w:lang w:val="en-US"/>
        </w:rPr>
        <w:t>R</w:t>
      </w:r>
      <w:r w:rsidR="005C4C15" w:rsidRPr="002A7DC1">
        <w:rPr>
          <w:rFonts w:ascii="Arial" w:eastAsia="Times New Roman" w:hAnsi="Arial" w:cs="Arial"/>
          <w:b/>
          <w:bCs/>
          <w:color w:val="auto"/>
          <w:sz w:val="24"/>
          <w:szCs w:val="24"/>
          <w:lang w:val="en-US"/>
        </w:rPr>
        <w:t>oles</w:t>
      </w:r>
      <w:r w:rsidRPr="002A7DC1">
        <w:rPr>
          <w:rFonts w:ascii="Arial" w:eastAsia="Times New Roman" w:hAnsi="Arial" w:cs="Arial"/>
          <w:b/>
          <w:bCs/>
          <w:color w:val="auto"/>
          <w:sz w:val="24"/>
          <w:szCs w:val="24"/>
          <w:lang w:val="en-US"/>
        </w:rPr>
        <w:t xml:space="preserve"> </w:t>
      </w:r>
      <w:r w:rsidR="005C4C15" w:rsidRPr="002A7DC1">
        <w:rPr>
          <w:rFonts w:ascii="Arial" w:eastAsia="Times New Roman" w:hAnsi="Arial" w:cs="Arial"/>
          <w:b/>
          <w:bCs/>
          <w:color w:val="auto"/>
          <w:sz w:val="24"/>
          <w:szCs w:val="24"/>
          <w:lang w:val="en-US"/>
        </w:rPr>
        <w:t>and</w:t>
      </w:r>
      <w:r w:rsidRPr="002A7DC1">
        <w:rPr>
          <w:rFonts w:ascii="Arial" w:eastAsia="Times New Roman" w:hAnsi="Arial" w:cs="Arial"/>
          <w:b/>
          <w:bCs/>
          <w:color w:val="auto"/>
          <w:sz w:val="24"/>
          <w:szCs w:val="24"/>
          <w:lang w:val="en-US"/>
        </w:rPr>
        <w:t xml:space="preserve"> R</w:t>
      </w:r>
      <w:r w:rsidR="005C4C15" w:rsidRPr="002A7DC1">
        <w:rPr>
          <w:rFonts w:ascii="Arial" w:eastAsia="Times New Roman" w:hAnsi="Arial" w:cs="Arial"/>
          <w:b/>
          <w:bCs/>
          <w:color w:val="auto"/>
          <w:sz w:val="24"/>
          <w:szCs w:val="24"/>
          <w:lang w:val="en-US"/>
        </w:rPr>
        <w:t>esponsibilities</w:t>
      </w:r>
      <w:bookmarkEnd w:id="6"/>
      <w:r w:rsidRPr="002A7DC1">
        <w:rPr>
          <w:rFonts w:ascii="Arial" w:eastAsia="Times New Roman" w:hAnsi="Arial" w:cs="Arial"/>
          <w:b/>
          <w:bCs/>
          <w:color w:val="auto"/>
          <w:sz w:val="24"/>
          <w:szCs w:val="24"/>
          <w:lang w:val="en-US"/>
        </w:rPr>
        <w:t xml:space="preserve"> </w:t>
      </w:r>
    </w:p>
    <w:p w14:paraId="6D4D00E2" w14:textId="77777777" w:rsidR="004B03F6" w:rsidRPr="004B03F6" w:rsidRDefault="004B03F6" w:rsidP="004B03F6">
      <w:pPr>
        <w:rPr>
          <w:lang w:val="en-US"/>
        </w:rPr>
      </w:pPr>
    </w:p>
    <w:p w14:paraId="0273A8E8" w14:textId="77777777" w:rsidR="00957320" w:rsidRDefault="000952A2" w:rsidP="00242A02">
      <w:pPr>
        <w:spacing w:line="360" w:lineRule="auto"/>
        <w:jc w:val="both"/>
        <w:rPr>
          <w:rFonts w:ascii="Arial" w:eastAsia="Calibri" w:hAnsi="Arial" w:cs="Arial"/>
          <w:sz w:val="24"/>
          <w:szCs w:val="24"/>
        </w:rPr>
      </w:pPr>
      <w:r w:rsidRPr="007E3DFD">
        <w:rPr>
          <w:rFonts w:ascii="Arial" w:eastAsia="Calibri" w:hAnsi="Arial" w:cs="Arial"/>
          <w:sz w:val="24"/>
          <w:szCs w:val="24"/>
        </w:rPr>
        <w:t xml:space="preserve">For </w:t>
      </w:r>
      <w:proofErr w:type="spellStart"/>
      <w:r w:rsidRPr="007E3DFD">
        <w:rPr>
          <w:rFonts w:ascii="Arial" w:eastAsia="Calibri" w:hAnsi="Arial" w:cs="Arial"/>
          <w:sz w:val="24"/>
          <w:szCs w:val="24"/>
        </w:rPr>
        <w:t>Metsimaholo</w:t>
      </w:r>
      <w:proofErr w:type="spellEnd"/>
      <w:r w:rsidRPr="007E3DFD">
        <w:rPr>
          <w:rFonts w:ascii="Arial" w:eastAsia="Calibri" w:hAnsi="Arial" w:cs="Arial"/>
          <w:sz w:val="24"/>
          <w:szCs w:val="24"/>
        </w:rPr>
        <w:t xml:space="preserve"> Local Municipal Council being able to implement the IDP/PMS &amp; Budget Process Plan, the following relevant stakeholders have been identified with their roles and responsibilities attached:</w:t>
      </w:r>
    </w:p>
    <w:p w14:paraId="4A9D413F" w14:textId="77777777" w:rsidR="00C40F7A" w:rsidRDefault="00C40F7A" w:rsidP="00242A02">
      <w:pPr>
        <w:spacing w:line="360" w:lineRule="auto"/>
        <w:jc w:val="both"/>
        <w:rPr>
          <w:rFonts w:ascii="Arial" w:eastAsia="Calibri" w:hAnsi="Arial" w:cs="Arial"/>
          <w:sz w:val="24"/>
          <w:szCs w:val="24"/>
        </w:rPr>
      </w:pPr>
    </w:p>
    <w:p w14:paraId="701CCBF2" w14:textId="77777777" w:rsidR="00C40F7A" w:rsidRDefault="00C40F7A" w:rsidP="00242A02">
      <w:pPr>
        <w:spacing w:line="360" w:lineRule="auto"/>
        <w:jc w:val="both"/>
        <w:rPr>
          <w:rFonts w:ascii="Arial" w:eastAsia="Calibri" w:hAnsi="Arial" w:cs="Arial"/>
          <w:sz w:val="24"/>
          <w:szCs w:val="24"/>
        </w:rPr>
      </w:pPr>
    </w:p>
    <w:p w14:paraId="1FDDEB02" w14:textId="77777777" w:rsidR="00C40F7A" w:rsidRDefault="00C40F7A" w:rsidP="00242A02">
      <w:pPr>
        <w:spacing w:line="360" w:lineRule="auto"/>
        <w:jc w:val="both"/>
        <w:rPr>
          <w:rFonts w:ascii="Arial" w:eastAsia="Calibri" w:hAnsi="Arial" w:cs="Arial"/>
          <w:sz w:val="24"/>
          <w:szCs w:val="24"/>
        </w:rPr>
      </w:pPr>
    </w:p>
    <w:p w14:paraId="59178E2A" w14:textId="77777777" w:rsidR="00C40F7A" w:rsidRDefault="00C40F7A" w:rsidP="00242A02">
      <w:pPr>
        <w:spacing w:line="360" w:lineRule="auto"/>
        <w:jc w:val="both"/>
        <w:rPr>
          <w:rFonts w:ascii="Arial" w:eastAsia="Calibri" w:hAnsi="Arial" w:cs="Arial"/>
          <w:sz w:val="24"/>
          <w:szCs w:val="24"/>
        </w:rPr>
      </w:pPr>
    </w:p>
    <w:p w14:paraId="53963E22" w14:textId="77777777" w:rsidR="00C40F7A" w:rsidRDefault="00C40F7A" w:rsidP="00242A02">
      <w:pPr>
        <w:spacing w:line="360" w:lineRule="auto"/>
        <w:jc w:val="both"/>
        <w:rPr>
          <w:rFonts w:ascii="Arial" w:eastAsia="Calibri" w:hAnsi="Arial" w:cs="Arial"/>
          <w:sz w:val="24"/>
          <w:szCs w:val="24"/>
        </w:rPr>
      </w:pPr>
    </w:p>
    <w:p w14:paraId="57E5417C" w14:textId="77777777" w:rsidR="00484DC1" w:rsidRPr="007E3DFD" w:rsidRDefault="00484DC1" w:rsidP="00242A02">
      <w:pPr>
        <w:spacing w:line="360" w:lineRule="auto"/>
        <w:jc w:val="both"/>
        <w:rPr>
          <w:rFonts w:ascii="Arial" w:eastAsia="Calibri" w:hAnsi="Arial" w:cs="Arial"/>
          <w:sz w:val="24"/>
          <w:szCs w:val="24"/>
        </w:rPr>
      </w:pPr>
    </w:p>
    <w:p w14:paraId="16D04A71" w14:textId="5B4B0776" w:rsidR="000952A2" w:rsidRPr="00EA2687" w:rsidRDefault="00957320" w:rsidP="00BB4E92">
      <w:pPr>
        <w:pStyle w:val="ListParagraph"/>
        <w:numPr>
          <w:ilvl w:val="1"/>
          <w:numId w:val="31"/>
        </w:numPr>
        <w:jc w:val="both"/>
        <w:rPr>
          <w:rFonts w:ascii="Arial" w:eastAsia="Calibri" w:hAnsi="Arial" w:cs="Arial"/>
          <w:b/>
          <w:bCs/>
          <w:sz w:val="24"/>
          <w:szCs w:val="24"/>
        </w:rPr>
      </w:pPr>
      <w:bookmarkStart w:id="7" w:name="_Toc235701257"/>
      <w:r w:rsidRPr="00EA2687">
        <w:rPr>
          <w:rStyle w:val="Heading2Char"/>
          <w:rFonts w:ascii="Arial" w:hAnsi="Arial" w:cs="Arial"/>
          <w:b/>
          <w:bCs/>
          <w:color w:val="auto"/>
          <w:sz w:val="24"/>
          <w:szCs w:val="24"/>
        </w:rPr>
        <w:lastRenderedPageBreak/>
        <w:t xml:space="preserve">Internal </w:t>
      </w:r>
      <w:r w:rsidR="00482A8B" w:rsidRPr="00EA2687">
        <w:rPr>
          <w:rStyle w:val="Heading2Char"/>
          <w:rFonts w:ascii="Arial" w:hAnsi="Arial" w:cs="Arial"/>
          <w:b/>
          <w:bCs/>
          <w:color w:val="auto"/>
          <w:sz w:val="24"/>
          <w:szCs w:val="24"/>
        </w:rPr>
        <w:t xml:space="preserve">Role Players: </w:t>
      </w:r>
      <w:r w:rsidR="009E1C80" w:rsidRPr="00EA2687">
        <w:rPr>
          <w:rStyle w:val="Heading2Char"/>
          <w:rFonts w:ascii="Arial" w:hAnsi="Arial" w:cs="Arial"/>
          <w:b/>
          <w:bCs/>
          <w:color w:val="auto"/>
          <w:sz w:val="24"/>
          <w:szCs w:val="24"/>
        </w:rPr>
        <w:t xml:space="preserve">Distribution of Roles and </w:t>
      </w:r>
      <w:r w:rsidR="000952A2" w:rsidRPr="00EA2687">
        <w:rPr>
          <w:rStyle w:val="Heading2Char"/>
          <w:rFonts w:ascii="Arial" w:hAnsi="Arial" w:cs="Arial"/>
          <w:b/>
          <w:bCs/>
          <w:color w:val="auto"/>
          <w:sz w:val="24"/>
          <w:szCs w:val="24"/>
        </w:rPr>
        <w:t>Responsibilities within the Municipality</w:t>
      </w:r>
      <w:bookmarkEnd w:id="7"/>
      <w:r w:rsidR="000952A2" w:rsidRPr="00EA2687">
        <w:rPr>
          <w:rFonts w:ascii="Arial" w:eastAsia="Times New Roman" w:hAnsi="Arial" w:cs="Arial"/>
          <w:b/>
          <w:bCs/>
          <w:color w:val="000000"/>
          <w:kern w:val="0"/>
          <w:sz w:val="24"/>
          <w:szCs w:val="24"/>
          <w:lang w:val="en-US"/>
          <w14:ligatures w14:val="none"/>
        </w:rPr>
        <w:t>:</w:t>
      </w:r>
    </w:p>
    <w:p w14:paraId="4FC4989B" w14:textId="77777777" w:rsidR="000952A2" w:rsidRPr="007E3DFD" w:rsidRDefault="000952A2" w:rsidP="000952A2">
      <w:pPr>
        <w:rPr>
          <w:rFonts w:ascii="Arial" w:eastAsia="Times New Roman" w:hAnsi="Arial" w:cs="Arial"/>
          <w:b/>
          <w:bCs/>
          <w:color w:val="000000"/>
          <w:kern w:val="0"/>
          <w:sz w:val="16"/>
          <w:szCs w:val="16"/>
          <w:lang w:val="en-US"/>
          <w14:ligatures w14:val="none"/>
        </w:rPr>
      </w:pPr>
    </w:p>
    <w:p w14:paraId="441F5E0E" w14:textId="457C559D" w:rsidR="000952A2" w:rsidRPr="007E3DFD" w:rsidRDefault="000952A2" w:rsidP="000952A2">
      <w:pPr>
        <w:rPr>
          <w:rFonts w:ascii="Arial" w:eastAsia="Calibri" w:hAnsi="Arial" w:cs="Arial"/>
          <w:sz w:val="16"/>
          <w:szCs w:val="16"/>
        </w:rPr>
      </w:pPr>
      <w:r w:rsidRPr="007E3DFD">
        <w:rPr>
          <w:rFonts w:ascii="Arial" w:eastAsia="Times New Roman" w:hAnsi="Arial" w:cs="Arial"/>
          <w:b/>
          <w:bCs/>
          <w:color w:val="000000"/>
          <w:kern w:val="0"/>
          <w:sz w:val="16"/>
          <w:szCs w:val="16"/>
          <w:lang w:val="en-US"/>
          <w14:ligatures w14:val="none"/>
        </w:rPr>
        <w:t>T</w:t>
      </w:r>
      <w:r w:rsidR="00CD58F7">
        <w:rPr>
          <w:rFonts w:ascii="Arial" w:eastAsia="Times New Roman" w:hAnsi="Arial" w:cs="Arial"/>
          <w:b/>
          <w:bCs/>
          <w:color w:val="000000"/>
          <w:kern w:val="0"/>
          <w:sz w:val="16"/>
          <w:szCs w:val="16"/>
          <w:lang w:val="en-US"/>
          <w14:ligatures w14:val="none"/>
        </w:rPr>
        <w:t>able</w:t>
      </w:r>
      <w:r w:rsidRPr="007E3DFD">
        <w:rPr>
          <w:rFonts w:ascii="Arial" w:eastAsia="Times New Roman" w:hAnsi="Arial" w:cs="Arial"/>
          <w:b/>
          <w:bCs/>
          <w:color w:val="000000"/>
          <w:kern w:val="0"/>
          <w:sz w:val="16"/>
          <w:szCs w:val="16"/>
          <w:lang w:val="en-US"/>
          <w14:ligatures w14:val="none"/>
        </w:rPr>
        <w:t xml:space="preserve"> 2</w:t>
      </w:r>
      <w:r w:rsidR="003357A0" w:rsidRPr="007E3DFD">
        <w:rPr>
          <w:rFonts w:ascii="Arial" w:eastAsia="Times New Roman" w:hAnsi="Arial" w:cs="Arial"/>
          <w:b/>
          <w:bCs/>
          <w:color w:val="000000"/>
          <w:kern w:val="0"/>
          <w:sz w:val="16"/>
          <w:szCs w:val="16"/>
          <w:lang w:val="en-US"/>
          <w14:ligatures w14:val="none"/>
        </w:rPr>
        <w:t>: Roles And Responsibilities</w:t>
      </w:r>
    </w:p>
    <w:tbl>
      <w:tblPr>
        <w:tblStyle w:val="TableGrid"/>
        <w:tblW w:w="5000" w:type="pct"/>
        <w:tblLook w:val="04A0" w:firstRow="1" w:lastRow="0" w:firstColumn="1" w:lastColumn="0" w:noHBand="0" w:noVBand="1"/>
      </w:tblPr>
      <w:tblGrid>
        <w:gridCol w:w="2527"/>
        <w:gridCol w:w="6499"/>
      </w:tblGrid>
      <w:tr w:rsidR="00AD1F9B" w:rsidRPr="00AC470A" w14:paraId="18EBAFD5" w14:textId="77777777" w:rsidTr="0065296B">
        <w:tc>
          <w:tcPr>
            <w:tcW w:w="1400" w:type="pct"/>
            <w:tcBorders>
              <w:top w:val="nil"/>
              <w:left w:val="nil"/>
              <w:bottom w:val="nil"/>
              <w:right w:val="nil"/>
            </w:tcBorders>
            <w:shd w:val="clear" w:color="auto" w:fill="00B0F0"/>
            <w:hideMark/>
          </w:tcPr>
          <w:p w14:paraId="3D8CA36F" w14:textId="77777777" w:rsidR="00AD1F9B" w:rsidRPr="00AC470A" w:rsidRDefault="00AD1F9B">
            <w:pPr>
              <w:spacing w:after="160"/>
              <w:rPr>
                <w:rFonts w:ascii="Arial" w:hAnsi="Arial" w:cs="Arial"/>
                <w:sz w:val="18"/>
                <w:szCs w:val="18"/>
                <w:lang w:val="en-US"/>
              </w:rPr>
            </w:pPr>
            <w:r w:rsidRPr="00AC470A">
              <w:rPr>
                <w:rFonts w:ascii="Arial" w:hAnsi="Arial" w:cs="Arial"/>
                <w:b/>
                <w:bCs/>
                <w:sz w:val="18"/>
                <w:szCs w:val="18"/>
              </w:rPr>
              <w:t>ROLE PLAYER</w:t>
            </w:r>
          </w:p>
        </w:tc>
        <w:tc>
          <w:tcPr>
            <w:tcW w:w="3600" w:type="pct"/>
            <w:tcBorders>
              <w:top w:val="nil"/>
              <w:left w:val="nil"/>
              <w:bottom w:val="nil"/>
              <w:right w:val="nil"/>
            </w:tcBorders>
            <w:shd w:val="clear" w:color="auto" w:fill="00B0F0"/>
            <w:hideMark/>
          </w:tcPr>
          <w:p w14:paraId="5766AC45" w14:textId="77777777" w:rsidR="00AD1F9B" w:rsidRPr="00AC470A" w:rsidRDefault="00AD1F9B">
            <w:pPr>
              <w:spacing w:after="160"/>
              <w:rPr>
                <w:rFonts w:ascii="Arial" w:hAnsi="Arial" w:cs="Arial"/>
                <w:sz w:val="18"/>
                <w:szCs w:val="18"/>
              </w:rPr>
            </w:pPr>
            <w:r w:rsidRPr="00AC470A">
              <w:rPr>
                <w:rFonts w:ascii="Arial" w:hAnsi="Arial" w:cs="Arial"/>
                <w:b/>
                <w:bCs/>
                <w:sz w:val="18"/>
                <w:szCs w:val="18"/>
              </w:rPr>
              <w:t>RESPONSIBILITY</w:t>
            </w:r>
          </w:p>
        </w:tc>
      </w:tr>
      <w:tr w:rsidR="00AD1F9B" w:rsidRPr="00AC470A" w14:paraId="0C04B0EE" w14:textId="77777777" w:rsidTr="005C6CE6">
        <w:tc>
          <w:tcPr>
            <w:tcW w:w="0" w:type="auto"/>
            <w:tcBorders>
              <w:top w:val="nil"/>
              <w:left w:val="nil"/>
              <w:bottom w:val="nil"/>
              <w:right w:val="nil"/>
            </w:tcBorders>
            <w:shd w:val="clear" w:color="auto" w:fill="EAF3F8"/>
            <w:hideMark/>
          </w:tcPr>
          <w:p w14:paraId="24C52CE9" w14:textId="77777777" w:rsidR="00AD1F9B" w:rsidRPr="00AC470A" w:rsidRDefault="00AD1F9B">
            <w:pPr>
              <w:spacing w:after="160"/>
              <w:rPr>
                <w:rFonts w:ascii="Arial" w:hAnsi="Arial" w:cs="Arial"/>
                <w:sz w:val="18"/>
                <w:szCs w:val="18"/>
              </w:rPr>
            </w:pPr>
            <w:r w:rsidRPr="00AC470A">
              <w:rPr>
                <w:rFonts w:ascii="Arial" w:hAnsi="Arial" w:cs="Arial"/>
                <w:b/>
                <w:bCs/>
                <w:sz w:val="18"/>
                <w:szCs w:val="18"/>
              </w:rPr>
              <w:t>Municipal Council</w:t>
            </w:r>
          </w:p>
        </w:tc>
        <w:tc>
          <w:tcPr>
            <w:tcW w:w="0" w:type="auto"/>
            <w:tcBorders>
              <w:top w:val="nil"/>
              <w:left w:val="nil"/>
              <w:bottom w:val="nil"/>
              <w:right w:val="nil"/>
            </w:tcBorders>
            <w:hideMark/>
          </w:tcPr>
          <w:p w14:paraId="3B58B8C4" w14:textId="77777777" w:rsidR="00AD1F9B" w:rsidRPr="00AC470A" w:rsidRDefault="00AD1F9B" w:rsidP="00AC470A">
            <w:pPr>
              <w:pStyle w:val="ListParagraph"/>
              <w:numPr>
                <w:ilvl w:val="0"/>
                <w:numId w:val="32"/>
              </w:numPr>
              <w:jc w:val="both"/>
              <w:rPr>
                <w:rFonts w:ascii="Arial" w:hAnsi="Arial" w:cs="Arial"/>
                <w:sz w:val="18"/>
                <w:szCs w:val="18"/>
              </w:rPr>
            </w:pPr>
            <w:r w:rsidRPr="00AC470A">
              <w:rPr>
                <w:rFonts w:ascii="Arial" w:hAnsi="Arial" w:cs="Arial"/>
                <w:sz w:val="18"/>
                <w:szCs w:val="18"/>
              </w:rPr>
              <w:t>Adopts the IDP Process Plan and provides overall political oversight of the planning process.</w:t>
            </w:r>
          </w:p>
          <w:p w14:paraId="55B5140A" w14:textId="77777777" w:rsidR="00AD1F9B" w:rsidRPr="00AC470A" w:rsidRDefault="00AD1F9B" w:rsidP="00AC470A">
            <w:pPr>
              <w:pStyle w:val="ListParagraph"/>
              <w:numPr>
                <w:ilvl w:val="0"/>
                <w:numId w:val="32"/>
              </w:numPr>
              <w:jc w:val="both"/>
              <w:rPr>
                <w:rFonts w:ascii="Arial" w:hAnsi="Arial" w:cs="Arial"/>
                <w:sz w:val="18"/>
                <w:szCs w:val="18"/>
              </w:rPr>
            </w:pPr>
            <w:r w:rsidRPr="00AC470A">
              <w:rPr>
                <w:rFonts w:ascii="Arial" w:hAnsi="Arial" w:cs="Arial"/>
                <w:sz w:val="18"/>
                <w:szCs w:val="18"/>
              </w:rPr>
              <w:t>Ensures effective management, coordination and alignment of the IDP, Budget and PMS processes.</w:t>
            </w:r>
          </w:p>
          <w:p w14:paraId="1ECE9F7F" w14:textId="77777777" w:rsidR="00AD1F9B" w:rsidRPr="00AC470A" w:rsidRDefault="00AD1F9B" w:rsidP="00AC470A">
            <w:pPr>
              <w:pStyle w:val="ListParagraph"/>
              <w:numPr>
                <w:ilvl w:val="0"/>
                <w:numId w:val="32"/>
              </w:numPr>
              <w:jc w:val="both"/>
              <w:rPr>
                <w:rFonts w:ascii="Arial" w:hAnsi="Arial" w:cs="Arial"/>
                <w:sz w:val="18"/>
                <w:szCs w:val="18"/>
              </w:rPr>
            </w:pPr>
            <w:r w:rsidRPr="00AC470A">
              <w:rPr>
                <w:rFonts w:ascii="Arial" w:hAnsi="Arial" w:cs="Arial"/>
                <w:sz w:val="18"/>
                <w:szCs w:val="18"/>
              </w:rPr>
              <w:t>Approves the final IDP and Budget.</w:t>
            </w:r>
          </w:p>
          <w:p w14:paraId="77C99922" w14:textId="77777777" w:rsidR="00AD1F9B" w:rsidRPr="00AC470A" w:rsidRDefault="00AD1F9B" w:rsidP="00AC470A">
            <w:pPr>
              <w:pStyle w:val="ListParagraph"/>
              <w:numPr>
                <w:ilvl w:val="0"/>
                <w:numId w:val="32"/>
              </w:numPr>
              <w:jc w:val="both"/>
              <w:rPr>
                <w:rFonts w:ascii="Arial" w:hAnsi="Arial" w:cs="Arial"/>
                <w:sz w:val="18"/>
                <w:szCs w:val="18"/>
              </w:rPr>
            </w:pPr>
            <w:r w:rsidRPr="00AC470A">
              <w:rPr>
                <w:rFonts w:ascii="Arial" w:hAnsi="Arial" w:cs="Arial"/>
                <w:sz w:val="18"/>
                <w:szCs w:val="18"/>
              </w:rPr>
              <w:t>Ensures that the SDBIP, annual budgets and development activities are informed by the approved IDP.</w:t>
            </w:r>
          </w:p>
        </w:tc>
      </w:tr>
      <w:tr w:rsidR="00AD1F9B" w:rsidRPr="00AC470A" w14:paraId="7E8F1C10" w14:textId="77777777" w:rsidTr="005C6CE6">
        <w:tc>
          <w:tcPr>
            <w:tcW w:w="0" w:type="auto"/>
            <w:tcBorders>
              <w:top w:val="nil"/>
              <w:left w:val="nil"/>
              <w:bottom w:val="nil"/>
              <w:right w:val="nil"/>
            </w:tcBorders>
            <w:shd w:val="clear" w:color="auto" w:fill="DDEBF7"/>
            <w:hideMark/>
          </w:tcPr>
          <w:p w14:paraId="2B044C71" w14:textId="77777777" w:rsidR="00AD1F9B" w:rsidRPr="00AC470A" w:rsidRDefault="00AD1F9B">
            <w:pPr>
              <w:spacing w:after="160"/>
              <w:rPr>
                <w:rFonts w:ascii="Arial" w:hAnsi="Arial" w:cs="Arial"/>
                <w:sz w:val="18"/>
                <w:szCs w:val="18"/>
              </w:rPr>
            </w:pPr>
            <w:r w:rsidRPr="00AC470A">
              <w:rPr>
                <w:rFonts w:ascii="Arial" w:hAnsi="Arial" w:cs="Arial"/>
                <w:b/>
                <w:bCs/>
                <w:sz w:val="18"/>
                <w:szCs w:val="18"/>
              </w:rPr>
              <w:t>Ward Councillors</w:t>
            </w:r>
          </w:p>
        </w:tc>
        <w:tc>
          <w:tcPr>
            <w:tcW w:w="0" w:type="auto"/>
            <w:tcBorders>
              <w:top w:val="nil"/>
              <w:left w:val="nil"/>
              <w:bottom w:val="nil"/>
              <w:right w:val="nil"/>
            </w:tcBorders>
            <w:hideMark/>
          </w:tcPr>
          <w:p w14:paraId="5EF54472" w14:textId="77777777" w:rsidR="00AD1F9B" w:rsidRPr="00AC470A" w:rsidRDefault="00AD1F9B" w:rsidP="00AC470A">
            <w:pPr>
              <w:pStyle w:val="ListParagraph"/>
              <w:numPr>
                <w:ilvl w:val="0"/>
                <w:numId w:val="33"/>
              </w:numPr>
              <w:jc w:val="both"/>
              <w:rPr>
                <w:rFonts w:ascii="Arial" w:hAnsi="Arial" w:cs="Arial"/>
                <w:sz w:val="18"/>
                <w:szCs w:val="18"/>
              </w:rPr>
            </w:pPr>
            <w:r w:rsidRPr="00AC470A">
              <w:rPr>
                <w:rFonts w:ascii="Arial" w:hAnsi="Arial" w:cs="Arial"/>
                <w:sz w:val="18"/>
                <w:szCs w:val="18"/>
              </w:rPr>
              <w:t>Serve as the main interface between Council and communities during the IDP process.</w:t>
            </w:r>
          </w:p>
          <w:p w14:paraId="024FA881" w14:textId="77777777" w:rsidR="00AD1F9B" w:rsidRPr="00AC470A" w:rsidRDefault="00AD1F9B" w:rsidP="00AC470A">
            <w:pPr>
              <w:pStyle w:val="ListParagraph"/>
              <w:numPr>
                <w:ilvl w:val="0"/>
                <w:numId w:val="33"/>
              </w:numPr>
              <w:jc w:val="both"/>
              <w:rPr>
                <w:rFonts w:ascii="Arial" w:hAnsi="Arial" w:cs="Arial"/>
                <w:sz w:val="18"/>
                <w:szCs w:val="18"/>
              </w:rPr>
            </w:pPr>
            <w:r w:rsidRPr="00AC470A">
              <w:rPr>
                <w:rFonts w:ascii="Arial" w:hAnsi="Arial" w:cs="Arial"/>
                <w:sz w:val="18"/>
                <w:szCs w:val="18"/>
              </w:rPr>
              <w:t>Organise and support public consultation and participation at ward level.</w:t>
            </w:r>
          </w:p>
          <w:p w14:paraId="44FFFD3B" w14:textId="77777777" w:rsidR="00AD1F9B" w:rsidRPr="00AC470A" w:rsidRDefault="00AD1F9B" w:rsidP="00AC470A">
            <w:pPr>
              <w:pStyle w:val="ListParagraph"/>
              <w:numPr>
                <w:ilvl w:val="0"/>
                <w:numId w:val="33"/>
              </w:numPr>
              <w:jc w:val="both"/>
              <w:rPr>
                <w:rFonts w:ascii="Arial" w:hAnsi="Arial" w:cs="Arial"/>
                <w:sz w:val="18"/>
                <w:szCs w:val="18"/>
              </w:rPr>
            </w:pPr>
            <w:r w:rsidRPr="00AC470A">
              <w:rPr>
                <w:rFonts w:ascii="Arial" w:hAnsi="Arial" w:cs="Arial"/>
                <w:sz w:val="18"/>
                <w:szCs w:val="18"/>
              </w:rPr>
              <w:t>Communicate information between Council, ward committees, communities and stakeholders.</w:t>
            </w:r>
          </w:p>
          <w:p w14:paraId="2BA2AC42" w14:textId="77777777" w:rsidR="00AD1F9B" w:rsidRPr="00AC470A" w:rsidRDefault="00AD1F9B" w:rsidP="00AC470A">
            <w:pPr>
              <w:pStyle w:val="ListParagraph"/>
              <w:numPr>
                <w:ilvl w:val="0"/>
                <w:numId w:val="33"/>
              </w:numPr>
              <w:jc w:val="both"/>
              <w:rPr>
                <w:rFonts w:ascii="Arial" w:hAnsi="Arial" w:cs="Arial"/>
                <w:sz w:val="18"/>
                <w:szCs w:val="18"/>
              </w:rPr>
            </w:pPr>
            <w:r w:rsidRPr="00AC470A">
              <w:rPr>
                <w:rFonts w:ascii="Arial" w:hAnsi="Arial" w:cs="Arial"/>
                <w:sz w:val="18"/>
                <w:szCs w:val="18"/>
              </w:rPr>
              <w:t>Identify ward-level needs, issues and priority projects.</w:t>
            </w:r>
          </w:p>
          <w:p w14:paraId="1AB73912" w14:textId="77777777" w:rsidR="00AD1F9B" w:rsidRPr="00AC470A" w:rsidRDefault="00AD1F9B" w:rsidP="00AC470A">
            <w:pPr>
              <w:pStyle w:val="ListParagraph"/>
              <w:numPr>
                <w:ilvl w:val="0"/>
                <w:numId w:val="33"/>
              </w:numPr>
              <w:jc w:val="both"/>
              <w:rPr>
                <w:rFonts w:ascii="Arial" w:hAnsi="Arial" w:cs="Arial"/>
                <w:sz w:val="18"/>
                <w:szCs w:val="18"/>
              </w:rPr>
            </w:pPr>
            <w:r w:rsidRPr="00AC470A">
              <w:rPr>
                <w:rFonts w:ascii="Arial" w:hAnsi="Arial" w:cs="Arial"/>
                <w:sz w:val="18"/>
                <w:szCs w:val="18"/>
              </w:rPr>
              <w:t>Participate in the approval, monitoring and review of the IDP.</w:t>
            </w:r>
          </w:p>
          <w:p w14:paraId="021519E5" w14:textId="77777777" w:rsidR="00AD1F9B" w:rsidRPr="00AC470A" w:rsidRDefault="00AD1F9B" w:rsidP="00AC470A">
            <w:pPr>
              <w:pStyle w:val="ListParagraph"/>
              <w:numPr>
                <w:ilvl w:val="0"/>
                <w:numId w:val="33"/>
              </w:numPr>
              <w:jc w:val="both"/>
              <w:rPr>
                <w:rFonts w:ascii="Arial" w:hAnsi="Arial" w:cs="Arial"/>
                <w:sz w:val="18"/>
                <w:szCs w:val="18"/>
              </w:rPr>
            </w:pPr>
            <w:r w:rsidRPr="00AC470A">
              <w:rPr>
                <w:rFonts w:ascii="Arial" w:hAnsi="Arial" w:cs="Arial"/>
                <w:sz w:val="18"/>
                <w:szCs w:val="18"/>
              </w:rPr>
              <w:t>Encourage organised groups and community structures to participate in the IDP process.</w:t>
            </w:r>
          </w:p>
        </w:tc>
      </w:tr>
      <w:tr w:rsidR="00AD1F9B" w:rsidRPr="00AC470A" w14:paraId="2AE1CCEA" w14:textId="77777777" w:rsidTr="005C6CE6">
        <w:tc>
          <w:tcPr>
            <w:tcW w:w="0" w:type="auto"/>
            <w:tcBorders>
              <w:top w:val="nil"/>
              <w:left w:val="nil"/>
              <w:bottom w:val="nil"/>
              <w:right w:val="nil"/>
            </w:tcBorders>
            <w:shd w:val="clear" w:color="auto" w:fill="EAF3F8"/>
            <w:hideMark/>
          </w:tcPr>
          <w:p w14:paraId="533482A8" w14:textId="77777777" w:rsidR="00AD1F9B" w:rsidRPr="00AC470A" w:rsidRDefault="00AD1F9B">
            <w:pPr>
              <w:spacing w:after="160"/>
              <w:rPr>
                <w:rFonts w:ascii="Arial" w:hAnsi="Arial" w:cs="Arial"/>
                <w:sz w:val="18"/>
                <w:szCs w:val="18"/>
              </w:rPr>
            </w:pPr>
            <w:r w:rsidRPr="00AC470A">
              <w:rPr>
                <w:rFonts w:ascii="Arial" w:hAnsi="Arial" w:cs="Arial"/>
                <w:b/>
                <w:bCs/>
                <w:sz w:val="18"/>
                <w:szCs w:val="18"/>
              </w:rPr>
              <w:t>Municipal Manager and IDP/PMS Manager</w:t>
            </w:r>
          </w:p>
        </w:tc>
        <w:tc>
          <w:tcPr>
            <w:tcW w:w="0" w:type="auto"/>
            <w:tcBorders>
              <w:top w:val="nil"/>
              <w:left w:val="nil"/>
              <w:bottom w:val="nil"/>
              <w:right w:val="nil"/>
            </w:tcBorders>
            <w:hideMark/>
          </w:tcPr>
          <w:p w14:paraId="208546B8" w14:textId="77777777" w:rsidR="00AD1F9B" w:rsidRPr="00AC470A" w:rsidRDefault="00AD1F9B" w:rsidP="00AC470A">
            <w:pPr>
              <w:pStyle w:val="ListParagraph"/>
              <w:numPr>
                <w:ilvl w:val="0"/>
                <w:numId w:val="34"/>
              </w:numPr>
              <w:jc w:val="both"/>
              <w:rPr>
                <w:rFonts w:ascii="Arial" w:hAnsi="Arial" w:cs="Arial"/>
                <w:sz w:val="18"/>
                <w:szCs w:val="18"/>
              </w:rPr>
            </w:pPr>
            <w:r w:rsidRPr="00AC470A">
              <w:rPr>
                <w:rFonts w:ascii="Arial" w:hAnsi="Arial" w:cs="Arial"/>
                <w:sz w:val="18"/>
                <w:szCs w:val="18"/>
              </w:rPr>
              <w:t>Provide overall administrative leadership, management and coordination of the IDP process.</w:t>
            </w:r>
          </w:p>
          <w:p w14:paraId="33F6B299" w14:textId="77777777" w:rsidR="00AD1F9B" w:rsidRPr="00AC470A" w:rsidRDefault="00AD1F9B" w:rsidP="00AC470A">
            <w:pPr>
              <w:pStyle w:val="ListParagraph"/>
              <w:numPr>
                <w:ilvl w:val="0"/>
                <w:numId w:val="34"/>
              </w:numPr>
              <w:jc w:val="both"/>
              <w:rPr>
                <w:rFonts w:ascii="Arial" w:hAnsi="Arial" w:cs="Arial"/>
                <w:sz w:val="18"/>
                <w:szCs w:val="18"/>
              </w:rPr>
            </w:pPr>
            <w:r w:rsidRPr="00AC470A">
              <w:rPr>
                <w:rFonts w:ascii="Arial" w:hAnsi="Arial" w:cs="Arial"/>
                <w:sz w:val="18"/>
                <w:szCs w:val="18"/>
              </w:rPr>
              <w:t>Manage an effective public participation process involving all relevant role players.</w:t>
            </w:r>
          </w:p>
          <w:p w14:paraId="1A2E6270" w14:textId="77777777" w:rsidR="00AD1F9B" w:rsidRPr="00AC470A" w:rsidRDefault="00AD1F9B" w:rsidP="00AC470A">
            <w:pPr>
              <w:pStyle w:val="ListParagraph"/>
              <w:numPr>
                <w:ilvl w:val="0"/>
                <w:numId w:val="34"/>
              </w:numPr>
              <w:jc w:val="both"/>
              <w:rPr>
                <w:rFonts w:ascii="Arial" w:hAnsi="Arial" w:cs="Arial"/>
                <w:sz w:val="18"/>
                <w:szCs w:val="18"/>
              </w:rPr>
            </w:pPr>
            <w:r w:rsidRPr="00AC470A">
              <w:rPr>
                <w:rFonts w:ascii="Arial" w:hAnsi="Arial" w:cs="Arial"/>
                <w:sz w:val="18"/>
                <w:szCs w:val="18"/>
              </w:rPr>
              <w:t>Allocate responsibilities to officials and structures involved in the process.</w:t>
            </w:r>
          </w:p>
          <w:p w14:paraId="008327C7" w14:textId="77777777" w:rsidR="00AD1F9B" w:rsidRPr="00AC470A" w:rsidRDefault="00AD1F9B" w:rsidP="00AC470A">
            <w:pPr>
              <w:pStyle w:val="ListParagraph"/>
              <w:numPr>
                <w:ilvl w:val="0"/>
                <w:numId w:val="34"/>
              </w:numPr>
              <w:jc w:val="both"/>
              <w:rPr>
                <w:rFonts w:ascii="Arial" w:hAnsi="Arial" w:cs="Arial"/>
                <w:sz w:val="18"/>
                <w:szCs w:val="18"/>
              </w:rPr>
            </w:pPr>
            <w:r w:rsidRPr="00AC470A">
              <w:rPr>
                <w:rFonts w:ascii="Arial" w:hAnsi="Arial" w:cs="Arial"/>
                <w:sz w:val="18"/>
                <w:szCs w:val="18"/>
              </w:rPr>
              <w:t>Oversee day-to-day implementation of the IDP Process Plan.</w:t>
            </w:r>
          </w:p>
          <w:p w14:paraId="42999C8A" w14:textId="77777777" w:rsidR="00AD1F9B" w:rsidRPr="00AC470A" w:rsidRDefault="00AD1F9B" w:rsidP="00AC470A">
            <w:pPr>
              <w:pStyle w:val="ListParagraph"/>
              <w:numPr>
                <w:ilvl w:val="0"/>
                <w:numId w:val="34"/>
              </w:numPr>
              <w:jc w:val="both"/>
              <w:rPr>
                <w:rFonts w:ascii="Arial" w:hAnsi="Arial" w:cs="Arial"/>
                <w:sz w:val="18"/>
                <w:szCs w:val="18"/>
              </w:rPr>
            </w:pPr>
            <w:r w:rsidRPr="00AC470A">
              <w:rPr>
                <w:rFonts w:ascii="Arial" w:hAnsi="Arial" w:cs="Arial"/>
                <w:sz w:val="18"/>
                <w:szCs w:val="18"/>
              </w:rPr>
              <w:t>Ensure compliance with legislative requirements and the District Framework Plan.</w:t>
            </w:r>
          </w:p>
          <w:p w14:paraId="1A172A29" w14:textId="77777777" w:rsidR="00AD1F9B" w:rsidRPr="00AC470A" w:rsidRDefault="00AD1F9B" w:rsidP="00AC470A">
            <w:pPr>
              <w:pStyle w:val="ListParagraph"/>
              <w:numPr>
                <w:ilvl w:val="0"/>
                <w:numId w:val="34"/>
              </w:numPr>
              <w:jc w:val="both"/>
              <w:rPr>
                <w:rFonts w:ascii="Arial" w:hAnsi="Arial" w:cs="Arial"/>
                <w:sz w:val="18"/>
                <w:szCs w:val="18"/>
              </w:rPr>
            </w:pPr>
            <w:r w:rsidRPr="00AC470A">
              <w:rPr>
                <w:rFonts w:ascii="Arial" w:hAnsi="Arial" w:cs="Arial"/>
                <w:sz w:val="18"/>
                <w:szCs w:val="18"/>
              </w:rPr>
              <w:t>Promote horizontal and vertical alignment with internal departments, the district, sector departments and other stakeholders.</w:t>
            </w:r>
          </w:p>
          <w:p w14:paraId="05B9258A" w14:textId="77777777" w:rsidR="00AD1F9B" w:rsidRPr="00AC470A" w:rsidRDefault="00AD1F9B" w:rsidP="00AC470A">
            <w:pPr>
              <w:pStyle w:val="ListParagraph"/>
              <w:numPr>
                <w:ilvl w:val="0"/>
                <w:numId w:val="34"/>
              </w:numPr>
              <w:jc w:val="both"/>
              <w:rPr>
                <w:rFonts w:ascii="Arial" w:hAnsi="Arial" w:cs="Arial"/>
                <w:sz w:val="18"/>
                <w:szCs w:val="18"/>
              </w:rPr>
            </w:pPr>
            <w:r w:rsidRPr="00AC470A">
              <w:rPr>
                <w:rFonts w:ascii="Arial" w:hAnsi="Arial" w:cs="Arial"/>
                <w:sz w:val="18"/>
                <w:szCs w:val="18"/>
              </w:rPr>
              <w:t>The Municipal Manager may delegate functions to the IDP/PMS Manager, but remains accountable in terms of the Municipal Systems Act, No. 32 of 2000.</w:t>
            </w:r>
          </w:p>
        </w:tc>
      </w:tr>
      <w:tr w:rsidR="00AD1F9B" w:rsidRPr="00AC470A" w14:paraId="0FCD420D" w14:textId="77777777" w:rsidTr="005C6CE6">
        <w:tc>
          <w:tcPr>
            <w:tcW w:w="0" w:type="auto"/>
            <w:tcBorders>
              <w:top w:val="nil"/>
              <w:left w:val="nil"/>
              <w:bottom w:val="nil"/>
              <w:right w:val="nil"/>
            </w:tcBorders>
            <w:shd w:val="clear" w:color="auto" w:fill="DDEBF7"/>
            <w:hideMark/>
          </w:tcPr>
          <w:p w14:paraId="337F062C" w14:textId="77777777" w:rsidR="00AD1F9B" w:rsidRPr="00AC470A" w:rsidRDefault="00AD1F9B">
            <w:pPr>
              <w:spacing w:after="160"/>
              <w:rPr>
                <w:rFonts w:ascii="Arial" w:hAnsi="Arial" w:cs="Arial"/>
                <w:sz w:val="18"/>
                <w:szCs w:val="18"/>
              </w:rPr>
            </w:pPr>
            <w:r w:rsidRPr="00AC470A">
              <w:rPr>
                <w:rFonts w:ascii="Arial" w:hAnsi="Arial" w:cs="Arial"/>
                <w:b/>
                <w:bCs/>
                <w:sz w:val="18"/>
                <w:szCs w:val="18"/>
              </w:rPr>
              <w:t>Municipal Officials</w:t>
            </w:r>
          </w:p>
        </w:tc>
        <w:tc>
          <w:tcPr>
            <w:tcW w:w="0" w:type="auto"/>
            <w:tcBorders>
              <w:top w:val="nil"/>
              <w:left w:val="nil"/>
              <w:bottom w:val="nil"/>
              <w:right w:val="nil"/>
            </w:tcBorders>
            <w:hideMark/>
          </w:tcPr>
          <w:p w14:paraId="2B1CA5AB" w14:textId="77777777" w:rsidR="00AD1F9B" w:rsidRPr="00AC470A" w:rsidRDefault="00AD1F9B" w:rsidP="00AC470A">
            <w:pPr>
              <w:pStyle w:val="ListParagraph"/>
              <w:numPr>
                <w:ilvl w:val="0"/>
                <w:numId w:val="35"/>
              </w:numPr>
              <w:jc w:val="both"/>
              <w:rPr>
                <w:rFonts w:ascii="Arial" w:hAnsi="Arial" w:cs="Arial"/>
                <w:sz w:val="18"/>
                <w:szCs w:val="18"/>
              </w:rPr>
            </w:pPr>
            <w:r w:rsidRPr="00AC470A">
              <w:rPr>
                <w:rFonts w:ascii="Arial" w:hAnsi="Arial" w:cs="Arial"/>
                <w:sz w:val="18"/>
                <w:szCs w:val="18"/>
              </w:rPr>
              <w:t>Provide technical, sectoral, financial and administrative inputs required for the IDP process.</w:t>
            </w:r>
          </w:p>
          <w:p w14:paraId="050C693E" w14:textId="77777777" w:rsidR="00AD1F9B" w:rsidRPr="00AC470A" w:rsidRDefault="00AD1F9B" w:rsidP="00AC470A">
            <w:pPr>
              <w:pStyle w:val="ListParagraph"/>
              <w:numPr>
                <w:ilvl w:val="0"/>
                <w:numId w:val="35"/>
              </w:numPr>
              <w:jc w:val="both"/>
              <w:rPr>
                <w:rFonts w:ascii="Arial" w:hAnsi="Arial" w:cs="Arial"/>
                <w:sz w:val="18"/>
                <w:szCs w:val="18"/>
              </w:rPr>
            </w:pPr>
            <w:r w:rsidRPr="00AC470A">
              <w:rPr>
                <w:rFonts w:ascii="Arial" w:hAnsi="Arial" w:cs="Arial"/>
                <w:sz w:val="18"/>
                <w:szCs w:val="18"/>
              </w:rPr>
              <w:t>Support the development of strategies, programmes and project plans.</w:t>
            </w:r>
          </w:p>
          <w:p w14:paraId="482E1403" w14:textId="77777777" w:rsidR="00AD1F9B" w:rsidRPr="00AC470A" w:rsidRDefault="00AD1F9B" w:rsidP="00AC470A">
            <w:pPr>
              <w:pStyle w:val="ListParagraph"/>
              <w:numPr>
                <w:ilvl w:val="0"/>
                <w:numId w:val="35"/>
              </w:numPr>
              <w:jc w:val="both"/>
              <w:rPr>
                <w:rFonts w:ascii="Arial" w:hAnsi="Arial" w:cs="Arial"/>
                <w:sz w:val="18"/>
                <w:szCs w:val="18"/>
              </w:rPr>
            </w:pPr>
            <w:r w:rsidRPr="00AC470A">
              <w:rPr>
                <w:rFonts w:ascii="Arial" w:hAnsi="Arial" w:cs="Arial"/>
                <w:sz w:val="18"/>
                <w:szCs w:val="18"/>
              </w:rPr>
              <w:t>Assess the technical and financial feasibility of proposed projects and strategies.</w:t>
            </w:r>
          </w:p>
          <w:p w14:paraId="2AC2A28A" w14:textId="77777777" w:rsidR="00AD1F9B" w:rsidRPr="00AC470A" w:rsidRDefault="00AD1F9B" w:rsidP="00AC470A">
            <w:pPr>
              <w:pStyle w:val="ListParagraph"/>
              <w:numPr>
                <w:ilvl w:val="0"/>
                <w:numId w:val="35"/>
              </w:numPr>
              <w:jc w:val="both"/>
              <w:rPr>
                <w:rFonts w:ascii="Arial" w:hAnsi="Arial" w:cs="Arial"/>
                <w:sz w:val="18"/>
                <w:szCs w:val="18"/>
              </w:rPr>
            </w:pPr>
            <w:r w:rsidRPr="00AC470A">
              <w:rPr>
                <w:rFonts w:ascii="Arial" w:hAnsi="Arial" w:cs="Arial"/>
                <w:sz w:val="18"/>
                <w:szCs w:val="18"/>
              </w:rPr>
              <w:t>Implement approved IDP programmes and report on progress through relevant municipal structures.</w:t>
            </w:r>
          </w:p>
          <w:p w14:paraId="07E24DBF" w14:textId="77777777" w:rsidR="00AD1F9B" w:rsidRPr="00AC470A" w:rsidRDefault="00AD1F9B" w:rsidP="00AC470A">
            <w:pPr>
              <w:pStyle w:val="ListParagraph"/>
              <w:numPr>
                <w:ilvl w:val="0"/>
                <w:numId w:val="35"/>
              </w:numPr>
              <w:jc w:val="both"/>
              <w:rPr>
                <w:rFonts w:ascii="Arial" w:hAnsi="Arial" w:cs="Arial"/>
                <w:sz w:val="18"/>
                <w:szCs w:val="18"/>
              </w:rPr>
            </w:pPr>
            <w:r w:rsidRPr="00AC470A">
              <w:rPr>
                <w:rFonts w:ascii="Arial" w:hAnsi="Arial" w:cs="Arial"/>
                <w:sz w:val="18"/>
                <w:szCs w:val="18"/>
              </w:rPr>
              <w:t>Ensure that departmental planning and budgeting are aligned with the approved IDP.</w:t>
            </w:r>
          </w:p>
        </w:tc>
      </w:tr>
    </w:tbl>
    <w:p w14:paraId="1526BA66" w14:textId="77777777" w:rsidR="00C24F70" w:rsidRDefault="00C24F70" w:rsidP="00C24F70">
      <w:pPr>
        <w:pStyle w:val="NoSpacing"/>
        <w:rPr>
          <w:rFonts w:ascii="Arial" w:hAnsi="Arial" w:cs="Arial"/>
          <w:lang w:val="en-US"/>
        </w:rPr>
      </w:pPr>
    </w:p>
    <w:p w14:paraId="0934EA4C" w14:textId="77777777" w:rsidR="00EA2687" w:rsidRDefault="00EA2687" w:rsidP="00C24F70">
      <w:pPr>
        <w:pStyle w:val="NoSpacing"/>
        <w:rPr>
          <w:rFonts w:ascii="Arial" w:hAnsi="Arial" w:cs="Arial"/>
          <w:lang w:val="en-US"/>
        </w:rPr>
      </w:pPr>
    </w:p>
    <w:p w14:paraId="696DFCCE" w14:textId="77777777" w:rsidR="00EA2687" w:rsidRDefault="00EA2687" w:rsidP="00C24F70">
      <w:pPr>
        <w:pStyle w:val="NoSpacing"/>
        <w:rPr>
          <w:rFonts w:ascii="Arial" w:hAnsi="Arial" w:cs="Arial"/>
          <w:lang w:val="en-US"/>
        </w:rPr>
      </w:pPr>
    </w:p>
    <w:p w14:paraId="723BA425" w14:textId="77777777" w:rsidR="00EA2687" w:rsidRDefault="00EA2687" w:rsidP="00C24F70">
      <w:pPr>
        <w:pStyle w:val="NoSpacing"/>
        <w:rPr>
          <w:rFonts w:ascii="Arial" w:hAnsi="Arial" w:cs="Arial"/>
          <w:lang w:val="en-US"/>
        </w:rPr>
      </w:pPr>
    </w:p>
    <w:p w14:paraId="3984E921" w14:textId="77777777" w:rsidR="00EA2687" w:rsidRDefault="00EA2687" w:rsidP="00C24F70">
      <w:pPr>
        <w:pStyle w:val="NoSpacing"/>
        <w:rPr>
          <w:rFonts w:ascii="Arial" w:hAnsi="Arial" w:cs="Arial"/>
          <w:lang w:val="en-US"/>
        </w:rPr>
      </w:pPr>
    </w:p>
    <w:p w14:paraId="4DA8FF1E" w14:textId="77777777" w:rsidR="00EA2687" w:rsidRDefault="00EA2687" w:rsidP="00C24F70">
      <w:pPr>
        <w:pStyle w:val="NoSpacing"/>
        <w:rPr>
          <w:rFonts w:ascii="Arial" w:hAnsi="Arial" w:cs="Arial"/>
          <w:lang w:val="en-US"/>
        </w:rPr>
      </w:pPr>
    </w:p>
    <w:p w14:paraId="4855CFDD" w14:textId="77777777" w:rsidR="00EA2687" w:rsidRDefault="00EA2687" w:rsidP="00C24F70">
      <w:pPr>
        <w:pStyle w:val="NoSpacing"/>
        <w:rPr>
          <w:rFonts w:ascii="Arial" w:hAnsi="Arial" w:cs="Arial"/>
          <w:lang w:val="en-US"/>
        </w:rPr>
      </w:pPr>
    </w:p>
    <w:p w14:paraId="14D8A028" w14:textId="77777777" w:rsidR="00EA2687" w:rsidRDefault="00EA2687" w:rsidP="00C24F70">
      <w:pPr>
        <w:pStyle w:val="NoSpacing"/>
        <w:rPr>
          <w:rFonts w:ascii="Arial" w:hAnsi="Arial" w:cs="Arial"/>
          <w:lang w:val="en-US"/>
        </w:rPr>
      </w:pPr>
    </w:p>
    <w:p w14:paraId="7BDDE574" w14:textId="77777777" w:rsidR="00EA2687" w:rsidRPr="007E3DFD" w:rsidRDefault="00EA2687" w:rsidP="00C24F70">
      <w:pPr>
        <w:pStyle w:val="NoSpacing"/>
        <w:rPr>
          <w:rFonts w:ascii="Arial" w:hAnsi="Arial" w:cs="Arial"/>
          <w:lang w:val="en-US"/>
        </w:rPr>
      </w:pPr>
    </w:p>
    <w:p w14:paraId="210EDA67" w14:textId="6F898148" w:rsidR="000952A2" w:rsidRPr="00EA2687" w:rsidRDefault="00CF5A4F" w:rsidP="00AC32BB">
      <w:pPr>
        <w:pStyle w:val="Heading2"/>
        <w:numPr>
          <w:ilvl w:val="1"/>
          <w:numId w:val="31"/>
        </w:numPr>
        <w:rPr>
          <w:rFonts w:ascii="Arial" w:eastAsia="Times New Roman" w:hAnsi="Arial" w:cs="Arial"/>
          <w:b/>
          <w:bCs/>
          <w:color w:val="auto"/>
          <w:sz w:val="24"/>
          <w:szCs w:val="24"/>
          <w:lang w:val="en-US"/>
        </w:rPr>
      </w:pPr>
      <w:bookmarkStart w:id="8" w:name="_Toc235701258"/>
      <w:r w:rsidRPr="00EA2687">
        <w:rPr>
          <w:rFonts w:ascii="Arial" w:eastAsia="Times New Roman" w:hAnsi="Arial" w:cs="Arial"/>
          <w:b/>
          <w:bCs/>
          <w:color w:val="auto"/>
          <w:sz w:val="24"/>
          <w:szCs w:val="24"/>
          <w:lang w:val="en-US"/>
        </w:rPr>
        <w:lastRenderedPageBreak/>
        <w:t xml:space="preserve">External Roles and </w:t>
      </w:r>
      <w:r w:rsidR="000952A2" w:rsidRPr="00EA2687">
        <w:rPr>
          <w:rFonts w:ascii="Arial" w:eastAsia="Times New Roman" w:hAnsi="Arial" w:cs="Arial"/>
          <w:b/>
          <w:bCs/>
          <w:color w:val="auto"/>
          <w:sz w:val="24"/>
          <w:szCs w:val="24"/>
          <w:lang w:val="en-US"/>
        </w:rPr>
        <w:t>Responsibilities between Municipality and External Role Players:</w:t>
      </w:r>
      <w:bookmarkEnd w:id="8"/>
    </w:p>
    <w:p w14:paraId="57ABEBAE" w14:textId="77777777" w:rsidR="00581637" w:rsidRPr="007E3DFD" w:rsidRDefault="00581637" w:rsidP="00581637">
      <w:pPr>
        <w:autoSpaceDE w:val="0"/>
        <w:autoSpaceDN w:val="0"/>
        <w:adjustRightInd w:val="0"/>
        <w:spacing w:after="0" w:line="240" w:lineRule="auto"/>
        <w:jc w:val="both"/>
        <w:rPr>
          <w:rFonts w:ascii="Arial" w:eastAsia="Times New Roman" w:hAnsi="Arial" w:cs="Arial"/>
          <w:b/>
          <w:bCs/>
          <w:kern w:val="0"/>
          <w:sz w:val="24"/>
          <w:szCs w:val="24"/>
          <w:lang w:val="en-US"/>
          <w14:ligatures w14:val="none"/>
        </w:rPr>
      </w:pPr>
    </w:p>
    <w:p w14:paraId="63006177" w14:textId="469EF19F" w:rsidR="000952A2" w:rsidRPr="00C40F7A" w:rsidRDefault="000952A2" w:rsidP="00C40F7A">
      <w:pPr>
        <w:rPr>
          <w:rFonts w:ascii="Arial" w:hAnsi="Arial" w:cs="Arial"/>
          <w:b/>
          <w:bCs/>
          <w:lang w:val="en-US"/>
        </w:rPr>
      </w:pPr>
      <w:r w:rsidRPr="00C40F7A">
        <w:rPr>
          <w:rFonts w:ascii="Arial" w:hAnsi="Arial" w:cs="Arial"/>
          <w:b/>
          <w:bCs/>
          <w:lang w:val="en-US"/>
        </w:rPr>
        <w:t xml:space="preserve">Residents and </w:t>
      </w:r>
      <w:r w:rsidR="00970871" w:rsidRPr="00C40F7A">
        <w:rPr>
          <w:rFonts w:ascii="Arial" w:hAnsi="Arial" w:cs="Arial"/>
          <w:b/>
          <w:bCs/>
          <w:lang w:val="en-US"/>
        </w:rPr>
        <w:t>Stakeholders</w:t>
      </w:r>
      <w:r w:rsidRPr="00C40F7A">
        <w:rPr>
          <w:rFonts w:ascii="Arial" w:hAnsi="Arial" w:cs="Arial"/>
          <w:b/>
          <w:bCs/>
          <w:lang w:val="en-US"/>
        </w:rPr>
        <w:t xml:space="preserve">: IDP Representative Forum:  </w:t>
      </w:r>
    </w:p>
    <w:p w14:paraId="20A7F25E" w14:textId="579864AF" w:rsidR="000952A2" w:rsidRPr="007E3DFD" w:rsidRDefault="000952A2" w:rsidP="00DB5364">
      <w:pPr>
        <w:autoSpaceDE w:val="0"/>
        <w:autoSpaceDN w:val="0"/>
        <w:adjustRightInd w:val="0"/>
        <w:spacing w:after="0" w:line="360" w:lineRule="auto"/>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Members of </w:t>
      </w:r>
      <w:r w:rsidR="00242A02" w:rsidRPr="007E3DFD">
        <w:rPr>
          <w:rFonts w:ascii="Arial" w:eastAsia="Times New Roman" w:hAnsi="Arial" w:cs="Arial"/>
          <w:kern w:val="0"/>
          <w:sz w:val="24"/>
          <w:szCs w:val="24"/>
          <w:lang w:val="en-US"/>
          <w14:ligatures w14:val="none"/>
        </w:rPr>
        <w:t>civil</w:t>
      </w:r>
      <w:r w:rsidRPr="007E3DFD">
        <w:rPr>
          <w:rFonts w:ascii="Arial" w:eastAsia="Times New Roman" w:hAnsi="Arial" w:cs="Arial"/>
          <w:kern w:val="0"/>
          <w:sz w:val="24"/>
          <w:szCs w:val="24"/>
          <w:lang w:val="en-US"/>
          <w14:ligatures w14:val="none"/>
        </w:rPr>
        <w:t xml:space="preserve"> society</w:t>
      </w:r>
      <w:r w:rsidR="00F87AE8">
        <w:rPr>
          <w:rFonts w:ascii="Arial" w:eastAsia="Times New Roman" w:hAnsi="Arial" w:cs="Arial"/>
          <w:kern w:val="0"/>
          <w:sz w:val="24"/>
          <w:szCs w:val="24"/>
          <w:lang w:val="en-US"/>
          <w14:ligatures w14:val="none"/>
        </w:rPr>
        <w:t xml:space="preserve"> and participating stakeholders</w:t>
      </w:r>
      <w:r w:rsidRPr="007E3DFD">
        <w:rPr>
          <w:rFonts w:ascii="Arial" w:eastAsia="Times New Roman" w:hAnsi="Arial" w:cs="Arial"/>
          <w:kern w:val="0"/>
          <w:sz w:val="24"/>
          <w:szCs w:val="24"/>
          <w:lang w:val="en-US"/>
          <w14:ligatures w14:val="none"/>
        </w:rPr>
        <w:t xml:space="preserve"> through the IDP Rep</w:t>
      </w:r>
      <w:r w:rsidR="00471F49">
        <w:rPr>
          <w:rFonts w:ascii="Arial" w:eastAsia="Times New Roman" w:hAnsi="Arial" w:cs="Arial"/>
          <w:kern w:val="0"/>
          <w:sz w:val="24"/>
          <w:szCs w:val="24"/>
          <w:lang w:val="en-US"/>
          <w14:ligatures w14:val="none"/>
        </w:rPr>
        <w:t>resentative</w:t>
      </w:r>
      <w:r w:rsidRPr="007E3DFD">
        <w:rPr>
          <w:rFonts w:ascii="Arial" w:eastAsia="Times New Roman" w:hAnsi="Arial" w:cs="Arial"/>
          <w:kern w:val="0"/>
          <w:sz w:val="24"/>
          <w:szCs w:val="24"/>
          <w:lang w:val="en-US"/>
          <w14:ligatures w14:val="none"/>
        </w:rPr>
        <w:t xml:space="preserve"> Forum are responsible for representing interests and </w:t>
      </w:r>
      <w:r w:rsidR="00242A02" w:rsidRPr="007E3DFD">
        <w:rPr>
          <w:rFonts w:ascii="Arial" w:eastAsia="Times New Roman" w:hAnsi="Arial" w:cs="Arial"/>
          <w:kern w:val="0"/>
          <w:sz w:val="24"/>
          <w:szCs w:val="24"/>
          <w:lang w:val="en-US"/>
          <w14:ligatures w14:val="none"/>
        </w:rPr>
        <w:t>contributing</w:t>
      </w:r>
      <w:r w:rsidRPr="007E3DFD">
        <w:rPr>
          <w:rFonts w:ascii="Arial" w:eastAsia="Times New Roman" w:hAnsi="Arial" w:cs="Arial"/>
          <w:kern w:val="0"/>
          <w:sz w:val="24"/>
          <w:szCs w:val="24"/>
          <w:lang w:val="en-US"/>
          <w14:ligatures w14:val="none"/>
        </w:rPr>
        <w:t xml:space="preserve"> knowledge and ideas in the planning process through: </w:t>
      </w:r>
    </w:p>
    <w:p w14:paraId="6609B558" w14:textId="77777777" w:rsidR="000952A2" w:rsidRPr="007E3DFD" w:rsidRDefault="000952A2" w:rsidP="000952A2">
      <w:pPr>
        <w:tabs>
          <w:tab w:val="left" w:pos="5325"/>
        </w:tabs>
        <w:autoSpaceDE w:val="0"/>
        <w:autoSpaceDN w:val="0"/>
        <w:adjustRightInd w:val="0"/>
        <w:spacing w:after="0" w:line="240" w:lineRule="auto"/>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ab/>
      </w:r>
    </w:p>
    <w:p w14:paraId="1D7EEFD3" w14:textId="5C681B0A" w:rsidR="000952A2" w:rsidRPr="00C40F7A" w:rsidRDefault="006E60B4" w:rsidP="000952A2">
      <w:pPr>
        <w:autoSpaceDE w:val="0"/>
        <w:autoSpaceDN w:val="0"/>
        <w:adjustRightInd w:val="0"/>
        <w:spacing w:after="120" w:line="360" w:lineRule="auto"/>
        <w:jc w:val="both"/>
        <w:rPr>
          <w:rFonts w:ascii="Arial" w:eastAsia="Times New Roman" w:hAnsi="Arial" w:cs="Arial"/>
          <w:b/>
          <w:bCs/>
          <w:kern w:val="0"/>
          <w:lang w:val="en-US"/>
          <w14:ligatures w14:val="none"/>
        </w:rPr>
      </w:pPr>
      <w:r w:rsidRPr="00C40F7A">
        <w:rPr>
          <w:rFonts w:ascii="Arial" w:eastAsia="Times New Roman" w:hAnsi="Arial" w:cs="Arial"/>
          <w:b/>
          <w:bCs/>
          <w:kern w:val="0"/>
          <w:lang w:val="en-US"/>
          <w14:ligatures w14:val="none"/>
        </w:rPr>
        <w:t xml:space="preserve">Terms of </w:t>
      </w:r>
      <w:r w:rsidR="00A60CDB" w:rsidRPr="00C40F7A">
        <w:rPr>
          <w:rFonts w:ascii="Arial" w:eastAsia="Times New Roman" w:hAnsi="Arial" w:cs="Arial"/>
          <w:b/>
          <w:bCs/>
          <w:kern w:val="0"/>
          <w:lang w:val="en-US"/>
          <w14:ligatures w14:val="none"/>
        </w:rPr>
        <w:t>reference</w:t>
      </w:r>
      <w:r w:rsidR="005200C0" w:rsidRPr="00C40F7A">
        <w:rPr>
          <w:rFonts w:ascii="Arial" w:eastAsia="Times New Roman" w:hAnsi="Arial" w:cs="Arial"/>
          <w:b/>
          <w:bCs/>
          <w:kern w:val="0"/>
          <w:lang w:val="en-US"/>
          <w14:ligatures w14:val="none"/>
        </w:rPr>
        <w:t xml:space="preserve"> for IDP Rep</w:t>
      </w:r>
      <w:r w:rsidR="00242A02" w:rsidRPr="00C40F7A">
        <w:rPr>
          <w:rFonts w:ascii="Arial" w:eastAsia="Times New Roman" w:hAnsi="Arial" w:cs="Arial"/>
          <w:b/>
          <w:bCs/>
          <w:kern w:val="0"/>
          <w:lang w:val="en-US"/>
          <w14:ligatures w14:val="none"/>
        </w:rPr>
        <w:t>resentative</w:t>
      </w:r>
      <w:r w:rsidR="005200C0" w:rsidRPr="00C40F7A">
        <w:rPr>
          <w:rFonts w:ascii="Arial" w:eastAsia="Times New Roman" w:hAnsi="Arial" w:cs="Arial"/>
          <w:b/>
          <w:bCs/>
          <w:kern w:val="0"/>
          <w:lang w:val="en-US"/>
          <w14:ligatures w14:val="none"/>
        </w:rPr>
        <w:t xml:space="preserve"> Forum</w:t>
      </w:r>
      <w:r w:rsidR="000952A2" w:rsidRPr="00C40F7A">
        <w:rPr>
          <w:rFonts w:ascii="Arial" w:eastAsia="Times New Roman" w:hAnsi="Arial" w:cs="Arial"/>
          <w:b/>
          <w:bCs/>
          <w:kern w:val="0"/>
          <w:lang w:val="en-US"/>
          <w14:ligatures w14:val="none"/>
        </w:rPr>
        <w:t xml:space="preserve">: </w:t>
      </w:r>
    </w:p>
    <w:p w14:paraId="749862BF" w14:textId="77777777" w:rsidR="00AA3416" w:rsidRDefault="000952A2" w:rsidP="00AA3416">
      <w:pPr>
        <w:numPr>
          <w:ilvl w:val="0"/>
          <w:numId w:val="5"/>
        </w:numPr>
        <w:autoSpaceDE w:val="0"/>
        <w:autoSpaceDN w:val="0"/>
        <w:adjustRightInd w:val="0"/>
        <w:spacing w:after="120" w:line="360" w:lineRule="auto"/>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Inform interest groups, communities and organizations on relevant planning activities and other outcomes. </w:t>
      </w:r>
    </w:p>
    <w:p w14:paraId="0178AF66" w14:textId="3354901D" w:rsidR="00AA3416" w:rsidRPr="000F2C49" w:rsidRDefault="00AA3416" w:rsidP="000F2C49">
      <w:pPr>
        <w:numPr>
          <w:ilvl w:val="0"/>
          <w:numId w:val="5"/>
        </w:numPr>
        <w:autoSpaceDE w:val="0"/>
        <w:autoSpaceDN w:val="0"/>
        <w:adjustRightInd w:val="0"/>
        <w:spacing w:after="120" w:line="360" w:lineRule="auto"/>
        <w:jc w:val="both"/>
        <w:rPr>
          <w:rFonts w:ascii="Arial" w:eastAsia="Times New Roman" w:hAnsi="Arial" w:cs="Arial"/>
          <w:kern w:val="0"/>
          <w:sz w:val="24"/>
          <w:szCs w:val="24"/>
          <w:lang w:val="en-US"/>
          <w14:ligatures w14:val="none"/>
        </w:rPr>
      </w:pPr>
      <w:r w:rsidRPr="00AA3416">
        <w:rPr>
          <w:rFonts w:ascii="Arial" w:hAnsi="Arial" w:cs="Arial"/>
          <w:sz w:val="24"/>
        </w:rPr>
        <w:t>Represent</w:t>
      </w:r>
      <w:r w:rsidRPr="00AA3416">
        <w:rPr>
          <w:rFonts w:ascii="Arial" w:hAnsi="Arial" w:cs="Arial"/>
          <w:spacing w:val="-2"/>
          <w:sz w:val="24"/>
        </w:rPr>
        <w:t xml:space="preserve"> </w:t>
      </w:r>
      <w:r w:rsidRPr="00AA3416">
        <w:rPr>
          <w:rFonts w:ascii="Arial" w:hAnsi="Arial" w:cs="Arial"/>
          <w:sz w:val="24"/>
        </w:rPr>
        <w:t>the</w:t>
      </w:r>
      <w:r w:rsidRPr="00AA3416">
        <w:rPr>
          <w:rFonts w:ascii="Arial" w:hAnsi="Arial" w:cs="Arial"/>
          <w:spacing w:val="-2"/>
          <w:sz w:val="24"/>
        </w:rPr>
        <w:t xml:space="preserve"> </w:t>
      </w:r>
      <w:r w:rsidRPr="00AA3416">
        <w:rPr>
          <w:rFonts w:ascii="Arial" w:hAnsi="Arial" w:cs="Arial"/>
          <w:sz w:val="24"/>
        </w:rPr>
        <w:t>interest</w:t>
      </w:r>
      <w:r w:rsidRPr="00AA3416">
        <w:rPr>
          <w:rFonts w:ascii="Arial" w:hAnsi="Arial" w:cs="Arial"/>
          <w:spacing w:val="-3"/>
          <w:sz w:val="24"/>
        </w:rPr>
        <w:t xml:space="preserve"> </w:t>
      </w:r>
      <w:r w:rsidRPr="00AA3416">
        <w:rPr>
          <w:rFonts w:ascii="Arial" w:hAnsi="Arial" w:cs="Arial"/>
          <w:sz w:val="24"/>
        </w:rPr>
        <w:t>of</w:t>
      </w:r>
      <w:r w:rsidRPr="00AA3416">
        <w:rPr>
          <w:rFonts w:ascii="Arial" w:hAnsi="Arial" w:cs="Arial"/>
          <w:spacing w:val="-2"/>
          <w:sz w:val="24"/>
        </w:rPr>
        <w:t xml:space="preserve"> </w:t>
      </w:r>
      <w:r w:rsidRPr="00AA3416">
        <w:rPr>
          <w:rFonts w:ascii="Arial" w:hAnsi="Arial" w:cs="Arial"/>
          <w:sz w:val="24"/>
        </w:rPr>
        <w:t>the</w:t>
      </w:r>
      <w:r w:rsidRPr="00AA3416">
        <w:rPr>
          <w:rFonts w:ascii="Arial" w:hAnsi="Arial" w:cs="Arial"/>
          <w:spacing w:val="-4"/>
          <w:sz w:val="24"/>
        </w:rPr>
        <w:t xml:space="preserve"> </w:t>
      </w:r>
      <w:r w:rsidRPr="00AA3416">
        <w:rPr>
          <w:rFonts w:ascii="Arial" w:hAnsi="Arial" w:cs="Arial"/>
          <w:sz w:val="24"/>
        </w:rPr>
        <w:t>municipality’s</w:t>
      </w:r>
      <w:r w:rsidRPr="00AA3416">
        <w:rPr>
          <w:rFonts w:ascii="Arial" w:hAnsi="Arial" w:cs="Arial"/>
          <w:spacing w:val="3"/>
          <w:sz w:val="24"/>
        </w:rPr>
        <w:t xml:space="preserve"> </w:t>
      </w:r>
      <w:r w:rsidRPr="00AA3416">
        <w:rPr>
          <w:rFonts w:ascii="Arial" w:hAnsi="Arial" w:cs="Arial"/>
          <w:sz w:val="24"/>
        </w:rPr>
        <w:t>constituency</w:t>
      </w:r>
      <w:r w:rsidRPr="00AA3416">
        <w:rPr>
          <w:rFonts w:ascii="Arial" w:hAnsi="Arial" w:cs="Arial"/>
          <w:spacing w:val="-2"/>
          <w:sz w:val="24"/>
        </w:rPr>
        <w:t xml:space="preserve"> </w:t>
      </w:r>
      <w:r w:rsidRPr="00AA3416">
        <w:rPr>
          <w:rFonts w:ascii="Arial" w:hAnsi="Arial" w:cs="Arial"/>
          <w:sz w:val="24"/>
        </w:rPr>
        <w:t>in</w:t>
      </w:r>
      <w:r w:rsidRPr="00AA3416">
        <w:rPr>
          <w:rFonts w:ascii="Arial" w:hAnsi="Arial" w:cs="Arial"/>
          <w:spacing w:val="-4"/>
          <w:sz w:val="24"/>
        </w:rPr>
        <w:t xml:space="preserve"> </w:t>
      </w:r>
      <w:r w:rsidRPr="00AA3416">
        <w:rPr>
          <w:rFonts w:ascii="Arial" w:hAnsi="Arial" w:cs="Arial"/>
          <w:sz w:val="24"/>
        </w:rPr>
        <w:t>the</w:t>
      </w:r>
      <w:r w:rsidRPr="00AA3416">
        <w:rPr>
          <w:rFonts w:ascii="Arial" w:hAnsi="Arial" w:cs="Arial"/>
          <w:spacing w:val="-3"/>
          <w:sz w:val="24"/>
        </w:rPr>
        <w:t xml:space="preserve"> </w:t>
      </w:r>
      <w:r w:rsidRPr="00AA3416">
        <w:rPr>
          <w:rFonts w:ascii="Arial" w:hAnsi="Arial" w:cs="Arial"/>
          <w:sz w:val="24"/>
        </w:rPr>
        <w:t>IDP</w:t>
      </w:r>
      <w:r w:rsidRPr="00AA3416">
        <w:rPr>
          <w:rFonts w:ascii="Arial" w:hAnsi="Arial" w:cs="Arial"/>
          <w:spacing w:val="-2"/>
          <w:sz w:val="24"/>
        </w:rPr>
        <w:t xml:space="preserve"> </w:t>
      </w:r>
      <w:r w:rsidRPr="00AA3416">
        <w:rPr>
          <w:rFonts w:ascii="Arial" w:hAnsi="Arial" w:cs="Arial"/>
          <w:sz w:val="24"/>
        </w:rPr>
        <w:t>process.</w:t>
      </w:r>
    </w:p>
    <w:p w14:paraId="416DF264" w14:textId="77777777" w:rsidR="000952A2" w:rsidRPr="007E3DFD" w:rsidRDefault="000952A2" w:rsidP="000952A2">
      <w:pPr>
        <w:numPr>
          <w:ilvl w:val="0"/>
          <w:numId w:val="5"/>
        </w:numPr>
        <w:autoSpaceDE w:val="0"/>
        <w:autoSpaceDN w:val="0"/>
        <w:adjustRightInd w:val="0"/>
        <w:spacing w:after="120" w:line="360" w:lineRule="auto"/>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Analyze issues, determine priorities, negotiate and reach consensus. </w:t>
      </w:r>
    </w:p>
    <w:p w14:paraId="31F8ADD0" w14:textId="77777777" w:rsidR="000952A2" w:rsidRPr="002047D2" w:rsidRDefault="000952A2" w:rsidP="002047D2">
      <w:pPr>
        <w:pStyle w:val="ListParagraph"/>
        <w:numPr>
          <w:ilvl w:val="0"/>
          <w:numId w:val="5"/>
        </w:numPr>
        <w:autoSpaceDE w:val="0"/>
        <w:autoSpaceDN w:val="0"/>
        <w:adjustRightInd w:val="0"/>
        <w:spacing w:after="120" w:line="360" w:lineRule="auto"/>
        <w:jc w:val="both"/>
        <w:rPr>
          <w:rFonts w:ascii="Arial" w:eastAsia="Times New Roman" w:hAnsi="Arial" w:cs="Arial"/>
          <w:kern w:val="0"/>
          <w:sz w:val="24"/>
          <w:szCs w:val="24"/>
          <w:lang w:val="en-US"/>
          <w14:ligatures w14:val="none"/>
        </w:rPr>
      </w:pPr>
      <w:r w:rsidRPr="002047D2">
        <w:rPr>
          <w:rFonts w:ascii="Arial" w:eastAsia="Times New Roman" w:hAnsi="Arial" w:cs="Arial"/>
          <w:kern w:val="0"/>
          <w:sz w:val="24"/>
          <w:szCs w:val="24"/>
          <w:lang w:val="en-US"/>
          <w14:ligatures w14:val="none"/>
        </w:rPr>
        <w:t xml:space="preserve">Participate in the design of project proposals and/or assess them. </w:t>
      </w:r>
    </w:p>
    <w:p w14:paraId="00071A3F" w14:textId="480F57D2" w:rsidR="002047D2" w:rsidRPr="003E179B" w:rsidRDefault="002047D2" w:rsidP="003E179B">
      <w:pPr>
        <w:pStyle w:val="ListParagraph"/>
        <w:widowControl w:val="0"/>
        <w:numPr>
          <w:ilvl w:val="0"/>
          <w:numId w:val="5"/>
        </w:numPr>
        <w:tabs>
          <w:tab w:val="left" w:pos="1551"/>
          <w:tab w:val="left" w:pos="1552"/>
        </w:tabs>
        <w:autoSpaceDE w:val="0"/>
        <w:autoSpaceDN w:val="0"/>
        <w:spacing w:before="120" w:after="0" w:line="276" w:lineRule="auto"/>
        <w:ind w:right="-210"/>
        <w:jc w:val="both"/>
        <w:rPr>
          <w:rFonts w:ascii="Arial" w:hAnsi="Arial" w:cs="Arial"/>
          <w:sz w:val="24"/>
        </w:rPr>
      </w:pPr>
      <w:r w:rsidRPr="002047D2">
        <w:rPr>
          <w:rFonts w:ascii="Arial" w:hAnsi="Arial" w:cs="Arial"/>
          <w:sz w:val="24"/>
        </w:rPr>
        <w:t>Confirm</w:t>
      </w:r>
      <w:r w:rsidRPr="002047D2">
        <w:rPr>
          <w:rFonts w:ascii="Arial" w:hAnsi="Arial" w:cs="Arial"/>
          <w:spacing w:val="10"/>
          <w:sz w:val="24"/>
        </w:rPr>
        <w:t xml:space="preserve"> </w:t>
      </w:r>
      <w:r w:rsidRPr="002047D2">
        <w:rPr>
          <w:rFonts w:ascii="Arial" w:hAnsi="Arial" w:cs="Arial"/>
          <w:sz w:val="24"/>
        </w:rPr>
        <w:t>alignment</w:t>
      </w:r>
      <w:r w:rsidRPr="002047D2">
        <w:rPr>
          <w:rFonts w:ascii="Arial" w:hAnsi="Arial" w:cs="Arial"/>
          <w:spacing w:val="10"/>
          <w:sz w:val="24"/>
        </w:rPr>
        <w:t xml:space="preserve"> </w:t>
      </w:r>
      <w:r w:rsidRPr="002047D2">
        <w:rPr>
          <w:rFonts w:ascii="Arial" w:hAnsi="Arial" w:cs="Arial"/>
          <w:sz w:val="24"/>
        </w:rPr>
        <w:t>of</w:t>
      </w:r>
      <w:r w:rsidRPr="002047D2">
        <w:rPr>
          <w:rFonts w:ascii="Arial" w:hAnsi="Arial" w:cs="Arial"/>
          <w:spacing w:val="9"/>
          <w:sz w:val="24"/>
        </w:rPr>
        <w:t xml:space="preserve"> </w:t>
      </w:r>
      <w:r w:rsidRPr="002047D2">
        <w:rPr>
          <w:rFonts w:ascii="Arial" w:hAnsi="Arial" w:cs="Arial"/>
          <w:sz w:val="24"/>
        </w:rPr>
        <w:t>integrated</w:t>
      </w:r>
      <w:r w:rsidRPr="002047D2">
        <w:rPr>
          <w:rFonts w:ascii="Arial" w:hAnsi="Arial" w:cs="Arial"/>
          <w:spacing w:val="11"/>
          <w:sz w:val="24"/>
        </w:rPr>
        <w:t xml:space="preserve"> </w:t>
      </w:r>
      <w:r w:rsidRPr="002047D2">
        <w:rPr>
          <w:rFonts w:ascii="Arial" w:hAnsi="Arial" w:cs="Arial"/>
          <w:sz w:val="24"/>
        </w:rPr>
        <w:t>development</w:t>
      </w:r>
      <w:r w:rsidRPr="002047D2">
        <w:rPr>
          <w:rFonts w:ascii="Arial" w:hAnsi="Arial" w:cs="Arial"/>
          <w:spacing w:val="12"/>
          <w:sz w:val="24"/>
        </w:rPr>
        <w:t xml:space="preserve"> </w:t>
      </w:r>
      <w:r w:rsidRPr="002047D2">
        <w:rPr>
          <w:rFonts w:ascii="Arial" w:hAnsi="Arial" w:cs="Arial"/>
          <w:sz w:val="24"/>
        </w:rPr>
        <w:t>plan</w:t>
      </w:r>
      <w:r w:rsidRPr="002047D2">
        <w:rPr>
          <w:rFonts w:ascii="Arial" w:hAnsi="Arial" w:cs="Arial"/>
          <w:spacing w:val="10"/>
          <w:sz w:val="24"/>
        </w:rPr>
        <w:t xml:space="preserve"> </w:t>
      </w:r>
      <w:r w:rsidRPr="002047D2">
        <w:rPr>
          <w:rFonts w:ascii="Arial" w:hAnsi="Arial" w:cs="Arial"/>
          <w:sz w:val="24"/>
        </w:rPr>
        <w:t>with</w:t>
      </w:r>
      <w:r w:rsidRPr="002047D2">
        <w:rPr>
          <w:rFonts w:ascii="Arial" w:hAnsi="Arial" w:cs="Arial"/>
          <w:spacing w:val="11"/>
          <w:sz w:val="24"/>
        </w:rPr>
        <w:t xml:space="preserve"> </w:t>
      </w:r>
      <w:r w:rsidRPr="002047D2">
        <w:rPr>
          <w:rFonts w:ascii="Arial" w:hAnsi="Arial" w:cs="Arial"/>
          <w:sz w:val="24"/>
        </w:rPr>
        <w:t>district,</w:t>
      </w:r>
      <w:r w:rsidRPr="002047D2">
        <w:rPr>
          <w:rFonts w:ascii="Arial" w:hAnsi="Arial" w:cs="Arial"/>
          <w:spacing w:val="10"/>
          <w:sz w:val="24"/>
        </w:rPr>
        <w:t xml:space="preserve"> </w:t>
      </w:r>
      <w:r w:rsidRPr="002047D2">
        <w:rPr>
          <w:rFonts w:ascii="Arial" w:hAnsi="Arial" w:cs="Arial"/>
          <w:sz w:val="24"/>
        </w:rPr>
        <w:t>province</w:t>
      </w:r>
      <w:r w:rsidRPr="002047D2">
        <w:rPr>
          <w:rFonts w:ascii="Arial" w:hAnsi="Arial" w:cs="Arial"/>
          <w:spacing w:val="11"/>
          <w:sz w:val="24"/>
        </w:rPr>
        <w:t xml:space="preserve"> </w:t>
      </w:r>
      <w:r w:rsidRPr="002047D2">
        <w:rPr>
          <w:rFonts w:ascii="Arial" w:hAnsi="Arial" w:cs="Arial"/>
          <w:sz w:val="24"/>
        </w:rPr>
        <w:t>and</w:t>
      </w:r>
      <w:r w:rsidRPr="002047D2">
        <w:rPr>
          <w:rFonts w:ascii="Arial" w:hAnsi="Arial" w:cs="Arial"/>
          <w:spacing w:val="-64"/>
          <w:sz w:val="24"/>
        </w:rPr>
        <w:t xml:space="preserve"> </w:t>
      </w:r>
      <w:r w:rsidRPr="002047D2">
        <w:rPr>
          <w:rFonts w:ascii="Arial" w:hAnsi="Arial" w:cs="Arial"/>
          <w:sz w:val="24"/>
        </w:rPr>
        <w:t>national</w:t>
      </w:r>
      <w:r w:rsidRPr="002047D2">
        <w:rPr>
          <w:rFonts w:ascii="Arial" w:hAnsi="Arial" w:cs="Arial"/>
          <w:spacing w:val="-1"/>
          <w:sz w:val="24"/>
        </w:rPr>
        <w:t xml:space="preserve"> </w:t>
      </w:r>
      <w:r w:rsidRPr="002047D2">
        <w:rPr>
          <w:rFonts w:ascii="Arial" w:hAnsi="Arial" w:cs="Arial"/>
          <w:sz w:val="24"/>
        </w:rPr>
        <w:t>priorities,</w:t>
      </w:r>
      <w:r w:rsidRPr="002047D2">
        <w:rPr>
          <w:rFonts w:ascii="Arial" w:hAnsi="Arial" w:cs="Arial"/>
          <w:spacing w:val="-1"/>
          <w:sz w:val="24"/>
        </w:rPr>
        <w:t xml:space="preserve"> </w:t>
      </w:r>
      <w:r w:rsidRPr="002047D2">
        <w:rPr>
          <w:rFonts w:ascii="Arial" w:hAnsi="Arial" w:cs="Arial"/>
          <w:sz w:val="24"/>
        </w:rPr>
        <w:t>including</w:t>
      </w:r>
      <w:r w:rsidRPr="002047D2">
        <w:rPr>
          <w:rFonts w:ascii="Arial" w:hAnsi="Arial" w:cs="Arial"/>
          <w:spacing w:val="1"/>
          <w:sz w:val="24"/>
        </w:rPr>
        <w:t xml:space="preserve"> </w:t>
      </w:r>
      <w:r w:rsidRPr="002047D2">
        <w:rPr>
          <w:rFonts w:ascii="Arial" w:hAnsi="Arial" w:cs="Arial"/>
          <w:sz w:val="24"/>
        </w:rPr>
        <w:t>those</w:t>
      </w:r>
      <w:r w:rsidRPr="002047D2">
        <w:rPr>
          <w:rFonts w:ascii="Arial" w:hAnsi="Arial" w:cs="Arial"/>
          <w:spacing w:val="-3"/>
          <w:sz w:val="24"/>
        </w:rPr>
        <w:t xml:space="preserve"> </w:t>
      </w:r>
      <w:r w:rsidRPr="002047D2">
        <w:rPr>
          <w:rFonts w:ascii="Arial" w:hAnsi="Arial" w:cs="Arial"/>
          <w:sz w:val="24"/>
        </w:rPr>
        <w:t>of</w:t>
      </w:r>
      <w:r w:rsidRPr="002047D2">
        <w:rPr>
          <w:rFonts w:ascii="Arial" w:hAnsi="Arial" w:cs="Arial"/>
          <w:spacing w:val="-3"/>
          <w:sz w:val="24"/>
        </w:rPr>
        <w:t xml:space="preserve"> </w:t>
      </w:r>
      <w:r w:rsidRPr="002047D2">
        <w:rPr>
          <w:rFonts w:ascii="Arial" w:hAnsi="Arial" w:cs="Arial"/>
          <w:sz w:val="24"/>
        </w:rPr>
        <w:t>private</w:t>
      </w:r>
      <w:r w:rsidRPr="002047D2">
        <w:rPr>
          <w:rFonts w:ascii="Arial" w:hAnsi="Arial" w:cs="Arial"/>
          <w:spacing w:val="-1"/>
          <w:sz w:val="24"/>
        </w:rPr>
        <w:t xml:space="preserve"> </w:t>
      </w:r>
      <w:r w:rsidRPr="002047D2">
        <w:rPr>
          <w:rFonts w:ascii="Arial" w:hAnsi="Arial" w:cs="Arial"/>
          <w:sz w:val="24"/>
        </w:rPr>
        <w:t>and</w:t>
      </w:r>
      <w:r w:rsidRPr="002047D2">
        <w:rPr>
          <w:rFonts w:ascii="Arial" w:hAnsi="Arial" w:cs="Arial"/>
          <w:spacing w:val="-1"/>
          <w:sz w:val="24"/>
        </w:rPr>
        <w:t xml:space="preserve"> </w:t>
      </w:r>
      <w:r w:rsidRPr="002047D2">
        <w:rPr>
          <w:rFonts w:ascii="Arial" w:hAnsi="Arial" w:cs="Arial"/>
          <w:sz w:val="24"/>
        </w:rPr>
        <w:t>social</w:t>
      </w:r>
      <w:r w:rsidRPr="002047D2">
        <w:rPr>
          <w:rFonts w:ascii="Arial" w:hAnsi="Arial" w:cs="Arial"/>
          <w:spacing w:val="-1"/>
          <w:sz w:val="24"/>
        </w:rPr>
        <w:t xml:space="preserve"> </w:t>
      </w:r>
      <w:r w:rsidRPr="002047D2">
        <w:rPr>
          <w:rFonts w:ascii="Arial" w:hAnsi="Arial" w:cs="Arial"/>
          <w:sz w:val="24"/>
        </w:rPr>
        <w:t>partners.</w:t>
      </w:r>
    </w:p>
    <w:p w14:paraId="2C30C2FB" w14:textId="77777777" w:rsidR="000952A2" w:rsidRPr="007E3DFD" w:rsidRDefault="000952A2" w:rsidP="000952A2">
      <w:pPr>
        <w:numPr>
          <w:ilvl w:val="0"/>
          <w:numId w:val="5"/>
        </w:numPr>
        <w:autoSpaceDE w:val="0"/>
        <w:autoSpaceDN w:val="0"/>
        <w:adjustRightInd w:val="0"/>
        <w:spacing w:after="120" w:line="360" w:lineRule="auto"/>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Discuss and comment on the draft IDP. </w:t>
      </w:r>
    </w:p>
    <w:p w14:paraId="65B4D66C" w14:textId="77777777" w:rsidR="000952A2" w:rsidRPr="007E3DFD" w:rsidRDefault="000952A2" w:rsidP="000952A2">
      <w:pPr>
        <w:numPr>
          <w:ilvl w:val="0"/>
          <w:numId w:val="5"/>
        </w:numPr>
        <w:autoSpaceDE w:val="0"/>
        <w:autoSpaceDN w:val="0"/>
        <w:adjustRightInd w:val="0"/>
        <w:spacing w:after="120" w:line="360" w:lineRule="auto"/>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Ensure that annual business plans and budgets are based on and linked to the IDP; and </w:t>
      </w:r>
    </w:p>
    <w:p w14:paraId="44AB2AF0" w14:textId="77777777" w:rsidR="006A7615" w:rsidRDefault="000952A2" w:rsidP="006A7615">
      <w:pPr>
        <w:numPr>
          <w:ilvl w:val="0"/>
          <w:numId w:val="5"/>
        </w:numPr>
        <w:autoSpaceDE w:val="0"/>
        <w:autoSpaceDN w:val="0"/>
        <w:adjustRightInd w:val="0"/>
        <w:spacing w:after="120" w:line="360" w:lineRule="auto"/>
        <w:jc w:val="both"/>
        <w:rPr>
          <w:rFonts w:ascii="Arial" w:eastAsia="Times New Roman" w:hAnsi="Arial" w:cs="Arial"/>
          <w:bCs/>
          <w:kern w:val="0"/>
          <w:sz w:val="24"/>
          <w:szCs w:val="24"/>
          <w:lang w:val="en-US"/>
          <w14:ligatures w14:val="none"/>
        </w:rPr>
      </w:pPr>
      <w:r w:rsidRPr="007E3DFD">
        <w:rPr>
          <w:rFonts w:ascii="Arial" w:eastAsia="Times New Roman" w:hAnsi="Arial" w:cs="Arial"/>
          <w:bCs/>
          <w:kern w:val="0"/>
          <w:sz w:val="24"/>
          <w:szCs w:val="24"/>
          <w:lang w:val="en-US"/>
          <w14:ligatures w14:val="none"/>
        </w:rPr>
        <w:t xml:space="preserve">Monitor performance in the implementation of the IDP. </w:t>
      </w:r>
    </w:p>
    <w:p w14:paraId="1B2D9325" w14:textId="2D085282" w:rsidR="000952A2" w:rsidRPr="00D53533" w:rsidRDefault="00D12580" w:rsidP="00D53533">
      <w:pPr>
        <w:numPr>
          <w:ilvl w:val="0"/>
          <w:numId w:val="5"/>
        </w:numPr>
        <w:autoSpaceDE w:val="0"/>
        <w:autoSpaceDN w:val="0"/>
        <w:adjustRightInd w:val="0"/>
        <w:spacing w:after="120" w:line="360" w:lineRule="auto"/>
        <w:jc w:val="both"/>
        <w:rPr>
          <w:rFonts w:ascii="Arial" w:eastAsia="Times New Roman" w:hAnsi="Arial" w:cs="Arial"/>
          <w:bCs/>
          <w:kern w:val="0"/>
          <w:sz w:val="24"/>
          <w:szCs w:val="24"/>
          <w:lang w:val="en-US"/>
          <w14:ligatures w14:val="none"/>
        </w:rPr>
      </w:pPr>
      <w:r w:rsidRPr="006A7615">
        <w:rPr>
          <w:rFonts w:ascii="Arial" w:hAnsi="Arial" w:cs="Arial"/>
          <w:sz w:val="24"/>
        </w:rPr>
        <w:t>Analyse</w:t>
      </w:r>
      <w:r w:rsidR="006A7615" w:rsidRPr="006A7615">
        <w:rPr>
          <w:rFonts w:ascii="Arial" w:hAnsi="Arial" w:cs="Arial"/>
          <w:spacing w:val="-3"/>
          <w:sz w:val="24"/>
        </w:rPr>
        <w:t xml:space="preserve"> </w:t>
      </w:r>
      <w:r w:rsidR="006A7615" w:rsidRPr="006A7615">
        <w:rPr>
          <w:rFonts w:ascii="Arial" w:hAnsi="Arial" w:cs="Arial"/>
          <w:sz w:val="24"/>
        </w:rPr>
        <w:t>issues,</w:t>
      </w:r>
      <w:r w:rsidR="006A7615" w:rsidRPr="006A7615">
        <w:rPr>
          <w:rFonts w:ascii="Arial" w:hAnsi="Arial" w:cs="Arial"/>
          <w:spacing w:val="-5"/>
          <w:sz w:val="24"/>
        </w:rPr>
        <w:t xml:space="preserve"> </w:t>
      </w:r>
      <w:r w:rsidR="006A7615" w:rsidRPr="006A7615">
        <w:rPr>
          <w:rFonts w:ascii="Arial" w:hAnsi="Arial" w:cs="Arial"/>
          <w:sz w:val="24"/>
        </w:rPr>
        <w:t>determine</w:t>
      </w:r>
      <w:r w:rsidR="006A7615" w:rsidRPr="006A7615">
        <w:rPr>
          <w:rFonts w:ascii="Arial" w:hAnsi="Arial" w:cs="Arial"/>
          <w:spacing w:val="-4"/>
          <w:sz w:val="24"/>
        </w:rPr>
        <w:t xml:space="preserve"> </w:t>
      </w:r>
      <w:r w:rsidR="006A7615" w:rsidRPr="006A7615">
        <w:rPr>
          <w:rFonts w:ascii="Arial" w:hAnsi="Arial" w:cs="Arial"/>
          <w:sz w:val="24"/>
        </w:rPr>
        <w:t>priorities,</w:t>
      </w:r>
      <w:r w:rsidR="006A7615" w:rsidRPr="006A7615">
        <w:rPr>
          <w:rFonts w:ascii="Arial" w:hAnsi="Arial" w:cs="Arial"/>
          <w:spacing w:val="-3"/>
          <w:sz w:val="24"/>
        </w:rPr>
        <w:t xml:space="preserve"> </w:t>
      </w:r>
      <w:r w:rsidR="006A7615" w:rsidRPr="006A7615">
        <w:rPr>
          <w:rFonts w:ascii="Arial" w:hAnsi="Arial" w:cs="Arial"/>
          <w:sz w:val="24"/>
        </w:rPr>
        <w:t>negotiate</w:t>
      </w:r>
      <w:r w:rsidR="006A7615" w:rsidRPr="006A7615">
        <w:rPr>
          <w:rFonts w:ascii="Arial" w:hAnsi="Arial" w:cs="Arial"/>
          <w:spacing w:val="-2"/>
          <w:sz w:val="24"/>
        </w:rPr>
        <w:t xml:space="preserve"> </w:t>
      </w:r>
      <w:r w:rsidR="006A7615" w:rsidRPr="006A7615">
        <w:rPr>
          <w:rFonts w:ascii="Arial" w:hAnsi="Arial" w:cs="Arial"/>
          <w:sz w:val="24"/>
        </w:rPr>
        <w:t>and</w:t>
      </w:r>
      <w:r w:rsidR="006A7615" w:rsidRPr="006A7615">
        <w:rPr>
          <w:rFonts w:ascii="Arial" w:hAnsi="Arial" w:cs="Arial"/>
          <w:spacing w:val="-3"/>
          <w:sz w:val="24"/>
        </w:rPr>
        <w:t xml:space="preserve"> </w:t>
      </w:r>
      <w:r w:rsidR="006A7615" w:rsidRPr="006A7615">
        <w:rPr>
          <w:rFonts w:ascii="Arial" w:hAnsi="Arial" w:cs="Arial"/>
          <w:sz w:val="24"/>
        </w:rPr>
        <w:t>reach</w:t>
      </w:r>
      <w:r w:rsidR="006A7615" w:rsidRPr="006A7615">
        <w:rPr>
          <w:rFonts w:ascii="Arial" w:hAnsi="Arial" w:cs="Arial"/>
          <w:spacing w:val="-3"/>
          <w:sz w:val="24"/>
        </w:rPr>
        <w:t xml:space="preserve"> </w:t>
      </w:r>
      <w:r w:rsidR="006A7615" w:rsidRPr="006A7615">
        <w:rPr>
          <w:rFonts w:ascii="Arial" w:hAnsi="Arial" w:cs="Arial"/>
          <w:sz w:val="24"/>
        </w:rPr>
        <w:t>consensus</w:t>
      </w:r>
      <w:r w:rsidR="00D53533">
        <w:rPr>
          <w:rFonts w:ascii="Arial" w:hAnsi="Arial" w:cs="Arial"/>
          <w:sz w:val="24"/>
        </w:rPr>
        <w:t>.</w:t>
      </w:r>
    </w:p>
    <w:p w14:paraId="4B2569B7" w14:textId="728E79A5" w:rsidR="000952A2" w:rsidRPr="003E179B" w:rsidRDefault="000952A2" w:rsidP="003E179B">
      <w:pPr>
        <w:numPr>
          <w:ilvl w:val="0"/>
          <w:numId w:val="6"/>
        </w:numPr>
        <w:autoSpaceDE w:val="0"/>
        <w:autoSpaceDN w:val="0"/>
        <w:adjustRightInd w:val="0"/>
        <w:spacing w:after="59" w:line="240" w:lineRule="auto"/>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To ensure coordination of </w:t>
      </w:r>
      <w:proofErr w:type="spellStart"/>
      <w:r w:rsidRPr="007E3DFD">
        <w:rPr>
          <w:rFonts w:ascii="Arial" w:eastAsia="Times New Roman" w:hAnsi="Arial" w:cs="Arial"/>
          <w:kern w:val="0"/>
          <w:sz w:val="24"/>
          <w:szCs w:val="24"/>
          <w:lang w:val="en-US"/>
          <w14:ligatures w14:val="none"/>
        </w:rPr>
        <w:t>programmes</w:t>
      </w:r>
      <w:proofErr w:type="spellEnd"/>
      <w:r w:rsidRPr="007E3DFD">
        <w:rPr>
          <w:rFonts w:ascii="Arial" w:eastAsia="Times New Roman" w:hAnsi="Arial" w:cs="Arial"/>
          <w:kern w:val="0"/>
          <w:sz w:val="24"/>
          <w:szCs w:val="24"/>
          <w:lang w:val="en-US"/>
          <w14:ligatures w14:val="none"/>
        </w:rPr>
        <w:t xml:space="preserve"> that are promoting social cohesion and community building</w:t>
      </w:r>
      <w:r w:rsidR="003E179B">
        <w:rPr>
          <w:rFonts w:ascii="Arial" w:eastAsia="Times New Roman" w:hAnsi="Arial" w:cs="Arial"/>
          <w:kern w:val="0"/>
          <w:sz w:val="24"/>
          <w:szCs w:val="24"/>
          <w:lang w:val="en-US"/>
          <w14:ligatures w14:val="none"/>
        </w:rPr>
        <w:t>.</w:t>
      </w:r>
    </w:p>
    <w:p w14:paraId="396F4683" w14:textId="372D7DAF" w:rsidR="00DC6738" w:rsidRPr="00242A02" w:rsidRDefault="000952A2" w:rsidP="00242A02">
      <w:pPr>
        <w:numPr>
          <w:ilvl w:val="0"/>
          <w:numId w:val="7"/>
        </w:numPr>
        <w:autoSpaceDE w:val="0"/>
        <w:autoSpaceDN w:val="0"/>
        <w:adjustRightInd w:val="0"/>
        <w:spacing w:after="60" w:line="360" w:lineRule="auto"/>
        <w:ind w:left="714" w:hanging="357"/>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To promote, attract and retain investors through maximizing private sector investment and facilitate </w:t>
      </w:r>
      <w:r w:rsidR="00B12CF2" w:rsidRPr="007E3DFD">
        <w:rPr>
          <w:rFonts w:ascii="Arial" w:eastAsia="Times New Roman" w:hAnsi="Arial" w:cs="Arial"/>
          <w:kern w:val="0"/>
          <w:sz w:val="24"/>
          <w:szCs w:val="24"/>
          <w:lang w:val="en-US"/>
          <w14:ligatures w14:val="none"/>
        </w:rPr>
        <w:t>forging</w:t>
      </w:r>
      <w:r w:rsidRPr="007E3DFD">
        <w:rPr>
          <w:rFonts w:ascii="Arial" w:eastAsia="Times New Roman" w:hAnsi="Arial" w:cs="Arial"/>
          <w:kern w:val="0"/>
          <w:sz w:val="24"/>
          <w:szCs w:val="24"/>
          <w:lang w:val="en-US"/>
          <w14:ligatures w14:val="none"/>
        </w:rPr>
        <w:t xml:space="preserve"> partnerships and creating conditions conducive to entrepreneurial activity and investment.</w:t>
      </w:r>
    </w:p>
    <w:p w14:paraId="6A9CEF1D" w14:textId="77777777" w:rsidR="00C40F7A" w:rsidRDefault="00C40F7A" w:rsidP="00C40F7A">
      <w:pPr>
        <w:rPr>
          <w:rFonts w:ascii="Arial" w:hAnsi="Arial" w:cs="Arial"/>
          <w:b/>
          <w:bCs/>
          <w:lang w:val="en-US"/>
        </w:rPr>
      </w:pPr>
    </w:p>
    <w:p w14:paraId="309813D8" w14:textId="7F4DE6D1" w:rsidR="00EC69B9" w:rsidRPr="00C40F7A" w:rsidRDefault="00326BF5" w:rsidP="00C40F7A">
      <w:pPr>
        <w:rPr>
          <w:rFonts w:ascii="Arial" w:hAnsi="Arial" w:cs="Arial"/>
          <w:b/>
          <w:bCs/>
          <w:lang w:val="en-US"/>
        </w:rPr>
      </w:pPr>
      <w:r w:rsidRPr="00C40F7A">
        <w:rPr>
          <w:rFonts w:ascii="Arial" w:hAnsi="Arial" w:cs="Arial"/>
          <w:b/>
          <w:bCs/>
          <w:lang w:val="en-US"/>
        </w:rPr>
        <w:t>Composition of the IDP Representative Forum</w:t>
      </w:r>
    </w:p>
    <w:p w14:paraId="03169095" w14:textId="6BEC8612" w:rsidR="00EC69B9" w:rsidRPr="00C009E3" w:rsidRDefault="00C009E3" w:rsidP="00CA232E">
      <w:pPr>
        <w:pStyle w:val="BodyText"/>
        <w:spacing w:line="360" w:lineRule="auto"/>
        <w:ind w:right="-28"/>
        <w:jc w:val="both"/>
        <w:rPr>
          <w:rFonts w:ascii="Arial" w:hAnsi="Arial" w:cs="Arial"/>
        </w:rPr>
      </w:pPr>
      <w:r w:rsidRPr="00C009E3">
        <w:rPr>
          <w:rFonts w:ascii="Arial" w:hAnsi="Arial" w:cs="Arial"/>
        </w:rPr>
        <w:t>The IDP Representative Forum (IDP RF) will be constituted as part of the preparation</w:t>
      </w:r>
      <w:r w:rsidRPr="00C009E3">
        <w:rPr>
          <w:rFonts w:ascii="Arial" w:hAnsi="Arial" w:cs="Arial"/>
          <w:spacing w:val="-64"/>
        </w:rPr>
        <w:t xml:space="preserve">           </w:t>
      </w:r>
      <w:r w:rsidRPr="00C009E3">
        <w:rPr>
          <w:rFonts w:ascii="Arial" w:hAnsi="Arial" w:cs="Arial"/>
        </w:rPr>
        <w:t>phase of the IDP and will continue its functions throughout the annual IDP Review</w:t>
      </w:r>
      <w:r w:rsidRPr="00C009E3">
        <w:rPr>
          <w:rFonts w:ascii="Arial" w:hAnsi="Arial" w:cs="Arial"/>
          <w:spacing w:val="1"/>
        </w:rPr>
        <w:t xml:space="preserve"> </w:t>
      </w:r>
      <w:r w:rsidRPr="00C009E3">
        <w:rPr>
          <w:rFonts w:ascii="Arial" w:hAnsi="Arial" w:cs="Arial"/>
        </w:rPr>
        <w:t>processes.</w:t>
      </w:r>
      <w:r w:rsidRPr="00C009E3">
        <w:rPr>
          <w:rFonts w:ascii="Arial" w:hAnsi="Arial" w:cs="Arial"/>
          <w:spacing w:val="64"/>
        </w:rPr>
        <w:t xml:space="preserve"> </w:t>
      </w:r>
      <w:r w:rsidRPr="00C009E3">
        <w:rPr>
          <w:rFonts w:ascii="Arial" w:hAnsi="Arial" w:cs="Arial"/>
        </w:rPr>
        <w:t>The proposed composition</w:t>
      </w:r>
      <w:r w:rsidRPr="00C009E3">
        <w:rPr>
          <w:rFonts w:ascii="Arial" w:hAnsi="Arial" w:cs="Arial"/>
          <w:spacing w:val="-2"/>
        </w:rPr>
        <w:t xml:space="preserve"> </w:t>
      </w:r>
      <w:r w:rsidRPr="00C009E3">
        <w:rPr>
          <w:rFonts w:ascii="Arial" w:hAnsi="Arial" w:cs="Arial"/>
        </w:rPr>
        <w:t>of</w:t>
      </w:r>
      <w:r w:rsidRPr="00C009E3">
        <w:rPr>
          <w:rFonts w:ascii="Arial" w:hAnsi="Arial" w:cs="Arial"/>
          <w:spacing w:val="-2"/>
        </w:rPr>
        <w:t xml:space="preserve"> </w:t>
      </w:r>
      <w:r w:rsidRPr="00C009E3">
        <w:rPr>
          <w:rFonts w:ascii="Arial" w:hAnsi="Arial" w:cs="Arial"/>
        </w:rPr>
        <w:t>the</w:t>
      </w:r>
      <w:r w:rsidRPr="00C009E3">
        <w:rPr>
          <w:rFonts w:ascii="Arial" w:hAnsi="Arial" w:cs="Arial"/>
          <w:spacing w:val="-2"/>
        </w:rPr>
        <w:t xml:space="preserve"> </w:t>
      </w:r>
      <w:r w:rsidRPr="00C009E3">
        <w:rPr>
          <w:rFonts w:ascii="Arial" w:hAnsi="Arial" w:cs="Arial"/>
        </w:rPr>
        <w:t>IDP</w:t>
      </w:r>
      <w:r w:rsidRPr="00C009E3">
        <w:rPr>
          <w:rFonts w:ascii="Arial" w:hAnsi="Arial" w:cs="Arial"/>
          <w:spacing w:val="-1"/>
        </w:rPr>
        <w:t xml:space="preserve"> </w:t>
      </w:r>
      <w:r w:rsidRPr="00C009E3">
        <w:rPr>
          <w:rFonts w:ascii="Arial" w:hAnsi="Arial" w:cs="Arial"/>
        </w:rPr>
        <w:t>RF</w:t>
      </w:r>
      <w:r w:rsidRPr="00C009E3">
        <w:rPr>
          <w:rFonts w:ascii="Arial" w:hAnsi="Arial" w:cs="Arial"/>
          <w:spacing w:val="-1"/>
        </w:rPr>
        <w:t xml:space="preserve"> </w:t>
      </w:r>
      <w:r w:rsidRPr="00C009E3">
        <w:rPr>
          <w:rFonts w:ascii="Arial" w:hAnsi="Arial" w:cs="Arial"/>
        </w:rPr>
        <w:t>could be</w:t>
      </w:r>
      <w:r w:rsidRPr="00C009E3">
        <w:rPr>
          <w:rFonts w:ascii="Arial" w:hAnsi="Arial" w:cs="Arial"/>
          <w:spacing w:val="-1"/>
        </w:rPr>
        <w:t xml:space="preserve"> </w:t>
      </w:r>
      <w:r w:rsidRPr="00C009E3">
        <w:rPr>
          <w:rFonts w:ascii="Arial" w:hAnsi="Arial" w:cs="Arial"/>
        </w:rPr>
        <w:t>as</w:t>
      </w:r>
      <w:r w:rsidRPr="00C009E3">
        <w:rPr>
          <w:rFonts w:ascii="Arial" w:hAnsi="Arial" w:cs="Arial"/>
          <w:spacing w:val="-2"/>
        </w:rPr>
        <w:t xml:space="preserve"> </w:t>
      </w:r>
      <w:r w:rsidRPr="00C009E3">
        <w:rPr>
          <w:rFonts w:ascii="Arial" w:hAnsi="Arial" w:cs="Arial"/>
        </w:rPr>
        <w:t>follows:</w:t>
      </w:r>
    </w:p>
    <w:p w14:paraId="41B10F5B" w14:textId="77777777" w:rsidR="000952A2" w:rsidRDefault="000952A2" w:rsidP="000952A2">
      <w:pPr>
        <w:autoSpaceDE w:val="0"/>
        <w:autoSpaceDN w:val="0"/>
        <w:adjustRightInd w:val="0"/>
        <w:spacing w:after="0" w:line="240" w:lineRule="auto"/>
        <w:jc w:val="both"/>
        <w:rPr>
          <w:rFonts w:ascii="Arial" w:eastAsia="Times New Roman" w:hAnsi="Arial" w:cs="Arial"/>
          <w:kern w:val="0"/>
          <w:sz w:val="24"/>
          <w:szCs w:val="24"/>
          <w:lang w:val="en-US"/>
          <w14:ligatures w14:val="none"/>
        </w:rPr>
      </w:pPr>
    </w:p>
    <w:p w14:paraId="3E5F99D8" w14:textId="77777777" w:rsidR="0035418F" w:rsidRPr="0035418F" w:rsidRDefault="0035418F" w:rsidP="00242A02">
      <w:pPr>
        <w:pStyle w:val="ListParagraph"/>
        <w:widowControl w:val="0"/>
        <w:numPr>
          <w:ilvl w:val="0"/>
          <w:numId w:val="29"/>
        </w:numPr>
        <w:tabs>
          <w:tab w:val="left" w:pos="1033"/>
          <w:tab w:val="left" w:pos="1034"/>
        </w:tabs>
        <w:autoSpaceDE w:val="0"/>
        <w:autoSpaceDN w:val="0"/>
        <w:spacing w:before="1" w:after="0" w:line="360" w:lineRule="auto"/>
        <w:ind w:left="1038" w:hanging="363"/>
        <w:contextualSpacing w:val="0"/>
        <w:rPr>
          <w:rFonts w:ascii="Arial" w:hAnsi="Arial" w:cs="Arial"/>
          <w:sz w:val="24"/>
        </w:rPr>
      </w:pPr>
      <w:r w:rsidRPr="0035418F">
        <w:rPr>
          <w:rFonts w:ascii="Arial" w:hAnsi="Arial" w:cs="Arial"/>
          <w:sz w:val="24"/>
        </w:rPr>
        <w:t>Executive</w:t>
      </w:r>
      <w:r w:rsidRPr="0035418F">
        <w:rPr>
          <w:rFonts w:ascii="Arial" w:hAnsi="Arial" w:cs="Arial"/>
          <w:spacing w:val="-3"/>
          <w:sz w:val="24"/>
        </w:rPr>
        <w:t xml:space="preserve"> </w:t>
      </w:r>
      <w:r w:rsidRPr="0035418F">
        <w:rPr>
          <w:rFonts w:ascii="Arial" w:hAnsi="Arial" w:cs="Arial"/>
          <w:sz w:val="24"/>
        </w:rPr>
        <w:t>Mayor</w:t>
      </w:r>
    </w:p>
    <w:p w14:paraId="749DD9F8" w14:textId="77777777" w:rsidR="0035418F" w:rsidRPr="0035418F" w:rsidRDefault="0035418F" w:rsidP="00242A02">
      <w:pPr>
        <w:pStyle w:val="ListParagraph"/>
        <w:widowControl w:val="0"/>
        <w:numPr>
          <w:ilvl w:val="0"/>
          <w:numId w:val="29"/>
        </w:numPr>
        <w:tabs>
          <w:tab w:val="left" w:pos="1033"/>
          <w:tab w:val="left" w:pos="1034"/>
        </w:tabs>
        <w:autoSpaceDE w:val="0"/>
        <w:autoSpaceDN w:val="0"/>
        <w:spacing w:after="0" w:line="360" w:lineRule="auto"/>
        <w:ind w:left="1038" w:hanging="363"/>
        <w:contextualSpacing w:val="0"/>
        <w:rPr>
          <w:rFonts w:ascii="Arial" w:hAnsi="Arial" w:cs="Arial"/>
          <w:sz w:val="24"/>
        </w:rPr>
      </w:pPr>
      <w:r w:rsidRPr="0035418F">
        <w:rPr>
          <w:rFonts w:ascii="Arial" w:hAnsi="Arial" w:cs="Arial"/>
          <w:sz w:val="24"/>
        </w:rPr>
        <w:lastRenderedPageBreak/>
        <w:t>Mayoral</w:t>
      </w:r>
      <w:r w:rsidRPr="0035418F">
        <w:rPr>
          <w:rFonts w:ascii="Arial" w:hAnsi="Arial" w:cs="Arial"/>
          <w:spacing w:val="-1"/>
          <w:sz w:val="24"/>
        </w:rPr>
        <w:t xml:space="preserve"> </w:t>
      </w:r>
      <w:r w:rsidRPr="0035418F">
        <w:rPr>
          <w:rFonts w:ascii="Arial" w:hAnsi="Arial" w:cs="Arial"/>
          <w:sz w:val="24"/>
        </w:rPr>
        <w:t>Committee</w:t>
      </w:r>
    </w:p>
    <w:p w14:paraId="66BFF6FA" w14:textId="77777777" w:rsidR="0035418F" w:rsidRPr="0035418F" w:rsidRDefault="0035418F" w:rsidP="00242A02">
      <w:pPr>
        <w:pStyle w:val="ListParagraph"/>
        <w:widowControl w:val="0"/>
        <w:numPr>
          <w:ilvl w:val="0"/>
          <w:numId w:val="29"/>
        </w:numPr>
        <w:tabs>
          <w:tab w:val="left" w:pos="1033"/>
          <w:tab w:val="left" w:pos="1034"/>
        </w:tabs>
        <w:autoSpaceDE w:val="0"/>
        <w:autoSpaceDN w:val="0"/>
        <w:spacing w:after="0" w:line="360" w:lineRule="auto"/>
        <w:ind w:left="1038" w:hanging="363"/>
        <w:contextualSpacing w:val="0"/>
        <w:rPr>
          <w:rFonts w:ascii="Arial" w:hAnsi="Arial" w:cs="Arial"/>
          <w:sz w:val="24"/>
        </w:rPr>
      </w:pPr>
      <w:r w:rsidRPr="0035418F">
        <w:rPr>
          <w:rFonts w:ascii="Arial" w:hAnsi="Arial" w:cs="Arial"/>
          <w:sz w:val="24"/>
        </w:rPr>
        <w:t>Ward</w:t>
      </w:r>
      <w:r w:rsidRPr="0035418F">
        <w:rPr>
          <w:rFonts w:ascii="Arial" w:hAnsi="Arial" w:cs="Arial"/>
          <w:spacing w:val="-2"/>
          <w:sz w:val="24"/>
        </w:rPr>
        <w:t xml:space="preserve"> </w:t>
      </w:r>
      <w:r w:rsidRPr="0035418F">
        <w:rPr>
          <w:rFonts w:ascii="Arial" w:hAnsi="Arial" w:cs="Arial"/>
          <w:sz w:val="24"/>
        </w:rPr>
        <w:t>Councillors</w:t>
      </w:r>
    </w:p>
    <w:p w14:paraId="6D72C6A2" w14:textId="77777777" w:rsidR="0035418F" w:rsidRPr="0035418F" w:rsidRDefault="0035418F" w:rsidP="00242A02">
      <w:pPr>
        <w:pStyle w:val="ListParagraph"/>
        <w:widowControl w:val="0"/>
        <w:numPr>
          <w:ilvl w:val="0"/>
          <w:numId w:val="29"/>
        </w:numPr>
        <w:tabs>
          <w:tab w:val="left" w:pos="1033"/>
          <w:tab w:val="left" w:pos="1034"/>
        </w:tabs>
        <w:autoSpaceDE w:val="0"/>
        <w:autoSpaceDN w:val="0"/>
        <w:spacing w:after="0" w:line="360" w:lineRule="auto"/>
        <w:ind w:left="1038" w:hanging="363"/>
        <w:contextualSpacing w:val="0"/>
        <w:rPr>
          <w:rFonts w:ascii="Arial" w:hAnsi="Arial" w:cs="Arial"/>
          <w:sz w:val="24"/>
        </w:rPr>
      </w:pPr>
      <w:r w:rsidRPr="0035418F">
        <w:rPr>
          <w:rFonts w:ascii="Arial" w:hAnsi="Arial" w:cs="Arial"/>
          <w:sz w:val="24"/>
        </w:rPr>
        <w:t>Ward</w:t>
      </w:r>
      <w:r w:rsidRPr="0035418F">
        <w:rPr>
          <w:rFonts w:ascii="Arial" w:hAnsi="Arial" w:cs="Arial"/>
          <w:spacing w:val="-1"/>
          <w:sz w:val="24"/>
        </w:rPr>
        <w:t xml:space="preserve"> </w:t>
      </w:r>
      <w:r w:rsidRPr="0035418F">
        <w:rPr>
          <w:rFonts w:ascii="Arial" w:hAnsi="Arial" w:cs="Arial"/>
          <w:sz w:val="24"/>
        </w:rPr>
        <w:t>Committees</w:t>
      </w:r>
    </w:p>
    <w:p w14:paraId="673B31AE" w14:textId="77777777" w:rsidR="0035418F" w:rsidRPr="0035418F" w:rsidRDefault="0035418F" w:rsidP="00242A02">
      <w:pPr>
        <w:pStyle w:val="ListParagraph"/>
        <w:widowControl w:val="0"/>
        <w:numPr>
          <w:ilvl w:val="0"/>
          <w:numId w:val="29"/>
        </w:numPr>
        <w:tabs>
          <w:tab w:val="left" w:pos="1033"/>
          <w:tab w:val="left" w:pos="1034"/>
        </w:tabs>
        <w:autoSpaceDE w:val="0"/>
        <w:autoSpaceDN w:val="0"/>
        <w:spacing w:after="0" w:line="360" w:lineRule="auto"/>
        <w:ind w:left="1038" w:hanging="363"/>
        <w:contextualSpacing w:val="0"/>
        <w:rPr>
          <w:rFonts w:ascii="Arial" w:hAnsi="Arial" w:cs="Arial"/>
          <w:sz w:val="24"/>
        </w:rPr>
      </w:pPr>
      <w:r w:rsidRPr="0035418F">
        <w:rPr>
          <w:rFonts w:ascii="Arial" w:hAnsi="Arial" w:cs="Arial"/>
          <w:sz w:val="24"/>
        </w:rPr>
        <w:t>Senior</w:t>
      </w:r>
      <w:r w:rsidRPr="0035418F">
        <w:rPr>
          <w:rFonts w:ascii="Arial" w:hAnsi="Arial" w:cs="Arial"/>
          <w:spacing w:val="-2"/>
          <w:sz w:val="24"/>
        </w:rPr>
        <w:t xml:space="preserve"> </w:t>
      </w:r>
      <w:r w:rsidRPr="0035418F">
        <w:rPr>
          <w:rFonts w:ascii="Arial" w:hAnsi="Arial" w:cs="Arial"/>
          <w:sz w:val="24"/>
        </w:rPr>
        <w:t>Municipal Officials</w:t>
      </w:r>
    </w:p>
    <w:p w14:paraId="64EDD1BA" w14:textId="77777777" w:rsidR="0035418F" w:rsidRPr="0035418F" w:rsidRDefault="0035418F" w:rsidP="00242A02">
      <w:pPr>
        <w:pStyle w:val="ListParagraph"/>
        <w:widowControl w:val="0"/>
        <w:numPr>
          <w:ilvl w:val="0"/>
          <w:numId w:val="29"/>
        </w:numPr>
        <w:tabs>
          <w:tab w:val="left" w:pos="1033"/>
          <w:tab w:val="left" w:pos="1034"/>
        </w:tabs>
        <w:autoSpaceDE w:val="0"/>
        <w:autoSpaceDN w:val="0"/>
        <w:spacing w:after="0" w:line="360" w:lineRule="auto"/>
        <w:ind w:left="1038" w:hanging="363"/>
        <w:contextualSpacing w:val="0"/>
        <w:rPr>
          <w:rFonts w:ascii="Arial" w:hAnsi="Arial" w:cs="Arial"/>
          <w:sz w:val="24"/>
        </w:rPr>
      </w:pPr>
      <w:r w:rsidRPr="0035418F">
        <w:rPr>
          <w:rFonts w:ascii="Arial" w:hAnsi="Arial" w:cs="Arial"/>
          <w:sz w:val="24"/>
        </w:rPr>
        <w:t>Stakeholder</w:t>
      </w:r>
      <w:r w:rsidRPr="0035418F">
        <w:rPr>
          <w:rFonts w:ascii="Arial" w:hAnsi="Arial" w:cs="Arial"/>
          <w:spacing w:val="-4"/>
          <w:sz w:val="24"/>
        </w:rPr>
        <w:t xml:space="preserve"> </w:t>
      </w:r>
      <w:r w:rsidRPr="0035418F">
        <w:rPr>
          <w:rFonts w:ascii="Arial" w:hAnsi="Arial" w:cs="Arial"/>
          <w:sz w:val="24"/>
        </w:rPr>
        <w:t>representatives</w:t>
      </w:r>
      <w:r w:rsidRPr="0035418F">
        <w:rPr>
          <w:rFonts w:ascii="Arial" w:hAnsi="Arial" w:cs="Arial"/>
          <w:spacing w:val="-3"/>
          <w:sz w:val="24"/>
        </w:rPr>
        <w:t xml:space="preserve"> </w:t>
      </w:r>
      <w:r w:rsidRPr="0035418F">
        <w:rPr>
          <w:rFonts w:ascii="Arial" w:hAnsi="Arial" w:cs="Arial"/>
          <w:sz w:val="24"/>
        </w:rPr>
        <w:t>of organized</w:t>
      </w:r>
      <w:r w:rsidRPr="0035418F">
        <w:rPr>
          <w:rFonts w:ascii="Arial" w:hAnsi="Arial" w:cs="Arial"/>
          <w:spacing w:val="-1"/>
          <w:sz w:val="24"/>
        </w:rPr>
        <w:t xml:space="preserve"> </w:t>
      </w:r>
      <w:r w:rsidRPr="0035418F">
        <w:rPr>
          <w:rFonts w:ascii="Arial" w:hAnsi="Arial" w:cs="Arial"/>
          <w:sz w:val="24"/>
        </w:rPr>
        <w:t>groups</w:t>
      </w:r>
    </w:p>
    <w:p w14:paraId="1293AD88" w14:textId="77777777" w:rsidR="0035418F" w:rsidRPr="0035418F" w:rsidRDefault="0035418F" w:rsidP="00242A02">
      <w:pPr>
        <w:pStyle w:val="ListParagraph"/>
        <w:widowControl w:val="0"/>
        <w:numPr>
          <w:ilvl w:val="0"/>
          <w:numId w:val="29"/>
        </w:numPr>
        <w:tabs>
          <w:tab w:val="left" w:pos="1033"/>
          <w:tab w:val="left" w:pos="1034"/>
        </w:tabs>
        <w:autoSpaceDE w:val="0"/>
        <w:autoSpaceDN w:val="0"/>
        <w:spacing w:after="0" w:line="360" w:lineRule="auto"/>
        <w:ind w:left="1038" w:hanging="363"/>
        <w:contextualSpacing w:val="0"/>
        <w:rPr>
          <w:rFonts w:ascii="Arial" w:hAnsi="Arial" w:cs="Arial"/>
          <w:sz w:val="24"/>
        </w:rPr>
      </w:pPr>
      <w:r w:rsidRPr="0035418F">
        <w:rPr>
          <w:rFonts w:ascii="Arial" w:hAnsi="Arial" w:cs="Arial"/>
          <w:sz w:val="24"/>
        </w:rPr>
        <w:t>Advocates</w:t>
      </w:r>
      <w:r w:rsidRPr="0035418F">
        <w:rPr>
          <w:rFonts w:ascii="Arial" w:hAnsi="Arial" w:cs="Arial"/>
          <w:spacing w:val="-5"/>
          <w:sz w:val="24"/>
        </w:rPr>
        <w:t xml:space="preserve"> </w:t>
      </w:r>
      <w:r w:rsidRPr="0035418F">
        <w:rPr>
          <w:rFonts w:ascii="Arial" w:hAnsi="Arial" w:cs="Arial"/>
          <w:sz w:val="24"/>
        </w:rPr>
        <w:t>of</w:t>
      </w:r>
      <w:r w:rsidRPr="0035418F">
        <w:rPr>
          <w:rFonts w:ascii="Arial" w:hAnsi="Arial" w:cs="Arial"/>
          <w:spacing w:val="-1"/>
          <w:sz w:val="24"/>
        </w:rPr>
        <w:t xml:space="preserve"> </w:t>
      </w:r>
      <w:r w:rsidRPr="0035418F">
        <w:rPr>
          <w:rFonts w:ascii="Arial" w:hAnsi="Arial" w:cs="Arial"/>
          <w:sz w:val="24"/>
        </w:rPr>
        <w:t>unorganized</w:t>
      </w:r>
      <w:r w:rsidRPr="0035418F">
        <w:rPr>
          <w:rFonts w:ascii="Arial" w:hAnsi="Arial" w:cs="Arial"/>
          <w:spacing w:val="-1"/>
          <w:sz w:val="24"/>
        </w:rPr>
        <w:t xml:space="preserve"> </w:t>
      </w:r>
      <w:r w:rsidRPr="0035418F">
        <w:rPr>
          <w:rFonts w:ascii="Arial" w:hAnsi="Arial" w:cs="Arial"/>
          <w:sz w:val="24"/>
        </w:rPr>
        <w:t>groups</w:t>
      </w:r>
    </w:p>
    <w:p w14:paraId="4674EF88" w14:textId="77777777" w:rsidR="0035418F" w:rsidRPr="0035418F" w:rsidRDefault="0035418F" w:rsidP="00242A02">
      <w:pPr>
        <w:pStyle w:val="ListParagraph"/>
        <w:widowControl w:val="0"/>
        <w:numPr>
          <w:ilvl w:val="0"/>
          <w:numId w:val="29"/>
        </w:numPr>
        <w:tabs>
          <w:tab w:val="left" w:pos="1033"/>
          <w:tab w:val="left" w:pos="1034"/>
        </w:tabs>
        <w:autoSpaceDE w:val="0"/>
        <w:autoSpaceDN w:val="0"/>
        <w:spacing w:after="0" w:line="360" w:lineRule="auto"/>
        <w:ind w:left="1038" w:hanging="363"/>
        <w:contextualSpacing w:val="0"/>
        <w:rPr>
          <w:rFonts w:ascii="Arial" w:hAnsi="Arial" w:cs="Arial"/>
          <w:sz w:val="24"/>
        </w:rPr>
      </w:pPr>
      <w:r w:rsidRPr="0035418F">
        <w:rPr>
          <w:rFonts w:ascii="Arial" w:hAnsi="Arial" w:cs="Arial"/>
          <w:sz w:val="24"/>
        </w:rPr>
        <w:t>Resource</w:t>
      </w:r>
      <w:r w:rsidRPr="0035418F">
        <w:rPr>
          <w:rFonts w:ascii="Arial" w:hAnsi="Arial" w:cs="Arial"/>
          <w:spacing w:val="-4"/>
          <w:sz w:val="24"/>
        </w:rPr>
        <w:t xml:space="preserve"> </w:t>
      </w:r>
      <w:r w:rsidRPr="0035418F">
        <w:rPr>
          <w:rFonts w:ascii="Arial" w:hAnsi="Arial" w:cs="Arial"/>
          <w:sz w:val="24"/>
        </w:rPr>
        <w:t>persons</w:t>
      </w:r>
    </w:p>
    <w:p w14:paraId="0F1605EE" w14:textId="77777777" w:rsidR="0035418F" w:rsidRPr="0035418F" w:rsidRDefault="0035418F" w:rsidP="00242A02">
      <w:pPr>
        <w:pStyle w:val="ListParagraph"/>
        <w:widowControl w:val="0"/>
        <w:numPr>
          <w:ilvl w:val="0"/>
          <w:numId w:val="29"/>
        </w:numPr>
        <w:tabs>
          <w:tab w:val="left" w:pos="1033"/>
          <w:tab w:val="left" w:pos="1034"/>
        </w:tabs>
        <w:autoSpaceDE w:val="0"/>
        <w:autoSpaceDN w:val="0"/>
        <w:spacing w:after="0" w:line="360" w:lineRule="auto"/>
        <w:ind w:left="1038" w:hanging="363"/>
        <w:contextualSpacing w:val="0"/>
        <w:rPr>
          <w:rFonts w:ascii="Arial" w:hAnsi="Arial" w:cs="Arial"/>
          <w:sz w:val="24"/>
        </w:rPr>
      </w:pPr>
      <w:r w:rsidRPr="0035418F">
        <w:rPr>
          <w:rFonts w:ascii="Arial" w:hAnsi="Arial" w:cs="Arial"/>
          <w:sz w:val="24"/>
        </w:rPr>
        <w:t>Other</w:t>
      </w:r>
      <w:r w:rsidRPr="0035418F">
        <w:rPr>
          <w:rFonts w:ascii="Arial" w:hAnsi="Arial" w:cs="Arial"/>
          <w:spacing w:val="-3"/>
          <w:sz w:val="24"/>
        </w:rPr>
        <w:t xml:space="preserve"> </w:t>
      </w:r>
      <w:r w:rsidRPr="0035418F">
        <w:rPr>
          <w:rFonts w:ascii="Arial" w:hAnsi="Arial" w:cs="Arial"/>
          <w:sz w:val="24"/>
        </w:rPr>
        <w:t>community</w:t>
      </w:r>
      <w:r w:rsidRPr="0035418F">
        <w:rPr>
          <w:rFonts w:ascii="Arial" w:hAnsi="Arial" w:cs="Arial"/>
          <w:spacing w:val="-3"/>
          <w:sz w:val="24"/>
        </w:rPr>
        <w:t xml:space="preserve"> </w:t>
      </w:r>
      <w:r w:rsidRPr="0035418F">
        <w:rPr>
          <w:rFonts w:ascii="Arial" w:hAnsi="Arial" w:cs="Arial"/>
          <w:sz w:val="24"/>
        </w:rPr>
        <w:t>representatives</w:t>
      </w:r>
    </w:p>
    <w:p w14:paraId="5AEE46EA" w14:textId="77777777" w:rsidR="0035418F" w:rsidRPr="0035418F" w:rsidRDefault="0035418F" w:rsidP="00242A02">
      <w:pPr>
        <w:pStyle w:val="ListParagraph"/>
        <w:widowControl w:val="0"/>
        <w:numPr>
          <w:ilvl w:val="0"/>
          <w:numId w:val="29"/>
        </w:numPr>
        <w:tabs>
          <w:tab w:val="left" w:pos="1033"/>
          <w:tab w:val="left" w:pos="1034"/>
        </w:tabs>
        <w:autoSpaceDE w:val="0"/>
        <w:autoSpaceDN w:val="0"/>
        <w:spacing w:after="0" w:line="360" w:lineRule="auto"/>
        <w:ind w:left="1038" w:hanging="363"/>
        <w:contextualSpacing w:val="0"/>
        <w:rPr>
          <w:rFonts w:ascii="Arial" w:hAnsi="Arial" w:cs="Arial"/>
          <w:sz w:val="24"/>
        </w:rPr>
      </w:pPr>
      <w:r w:rsidRPr="0035418F">
        <w:rPr>
          <w:rFonts w:ascii="Arial" w:hAnsi="Arial" w:cs="Arial"/>
          <w:sz w:val="24"/>
        </w:rPr>
        <w:t>National</w:t>
      </w:r>
      <w:r w:rsidRPr="0035418F">
        <w:rPr>
          <w:rFonts w:ascii="Arial" w:hAnsi="Arial" w:cs="Arial"/>
          <w:spacing w:val="-4"/>
          <w:sz w:val="24"/>
        </w:rPr>
        <w:t xml:space="preserve"> </w:t>
      </w:r>
      <w:r w:rsidRPr="0035418F">
        <w:rPr>
          <w:rFonts w:ascii="Arial" w:hAnsi="Arial" w:cs="Arial"/>
          <w:sz w:val="24"/>
        </w:rPr>
        <w:t>and</w:t>
      </w:r>
      <w:r w:rsidRPr="0035418F">
        <w:rPr>
          <w:rFonts w:ascii="Arial" w:hAnsi="Arial" w:cs="Arial"/>
          <w:spacing w:val="-3"/>
          <w:sz w:val="24"/>
        </w:rPr>
        <w:t xml:space="preserve"> </w:t>
      </w:r>
      <w:r w:rsidRPr="0035418F">
        <w:rPr>
          <w:rFonts w:ascii="Arial" w:hAnsi="Arial" w:cs="Arial"/>
          <w:sz w:val="24"/>
        </w:rPr>
        <w:t>Provincial</w:t>
      </w:r>
      <w:r w:rsidRPr="0035418F">
        <w:rPr>
          <w:rFonts w:ascii="Arial" w:hAnsi="Arial" w:cs="Arial"/>
          <w:spacing w:val="-3"/>
          <w:sz w:val="24"/>
        </w:rPr>
        <w:t xml:space="preserve"> </w:t>
      </w:r>
      <w:r w:rsidRPr="0035418F">
        <w:rPr>
          <w:rFonts w:ascii="Arial" w:hAnsi="Arial" w:cs="Arial"/>
          <w:sz w:val="24"/>
        </w:rPr>
        <w:t>Departments</w:t>
      </w:r>
      <w:r w:rsidRPr="0035418F">
        <w:rPr>
          <w:rFonts w:ascii="Arial" w:hAnsi="Arial" w:cs="Arial"/>
          <w:spacing w:val="-1"/>
          <w:sz w:val="24"/>
        </w:rPr>
        <w:t xml:space="preserve"> </w:t>
      </w:r>
      <w:r w:rsidRPr="0035418F">
        <w:rPr>
          <w:rFonts w:ascii="Arial" w:hAnsi="Arial" w:cs="Arial"/>
          <w:sz w:val="24"/>
        </w:rPr>
        <w:t>regional</w:t>
      </w:r>
      <w:r w:rsidRPr="0035418F">
        <w:rPr>
          <w:rFonts w:ascii="Arial" w:hAnsi="Arial" w:cs="Arial"/>
          <w:spacing w:val="-4"/>
          <w:sz w:val="24"/>
        </w:rPr>
        <w:t xml:space="preserve"> </w:t>
      </w:r>
      <w:r w:rsidRPr="0035418F">
        <w:rPr>
          <w:rFonts w:ascii="Arial" w:hAnsi="Arial" w:cs="Arial"/>
          <w:sz w:val="24"/>
        </w:rPr>
        <w:t>representatives</w:t>
      </w:r>
    </w:p>
    <w:p w14:paraId="0223557B" w14:textId="77777777" w:rsidR="0035418F" w:rsidRPr="0035418F" w:rsidRDefault="0035418F" w:rsidP="00242A02">
      <w:pPr>
        <w:pStyle w:val="ListParagraph"/>
        <w:widowControl w:val="0"/>
        <w:numPr>
          <w:ilvl w:val="0"/>
          <w:numId w:val="29"/>
        </w:numPr>
        <w:tabs>
          <w:tab w:val="left" w:pos="1033"/>
          <w:tab w:val="left" w:pos="1034"/>
        </w:tabs>
        <w:autoSpaceDE w:val="0"/>
        <w:autoSpaceDN w:val="0"/>
        <w:spacing w:after="0" w:line="360" w:lineRule="auto"/>
        <w:ind w:left="1038" w:hanging="363"/>
        <w:contextualSpacing w:val="0"/>
        <w:rPr>
          <w:rFonts w:ascii="Arial" w:hAnsi="Arial" w:cs="Arial"/>
          <w:sz w:val="24"/>
        </w:rPr>
      </w:pPr>
      <w:r w:rsidRPr="0035418F">
        <w:rPr>
          <w:rFonts w:ascii="Arial" w:hAnsi="Arial" w:cs="Arial"/>
          <w:sz w:val="24"/>
        </w:rPr>
        <w:t>NGOs and</w:t>
      </w:r>
    </w:p>
    <w:p w14:paraId="2092F453" w14:textId="77777777" w:rsidR="0035418F" w:rsidRPr="0035418F" w:rsidRDefault="0035418F" w:rsidP="00242A02">
      <w:pPr>
        <w:pStyle w:val="ListParagraph"/>
        <w:widowControl w:val="0"/>
        <w:numPr>
          <w:ilvl w:val="0"/>
          <w:numId w:val="29"/>
        </w:numPr>
        <w:tabs>
          <w:tab w:val="left" w:pos="1033"/>
          <w:tab w:val="left" w:pos="1034"/>
        </w:tabs>
        <w:autoSpaceDE w:val="0"/>
        <w:autoSpaceDN w:val="0"/>
        <w:spacing w:after="0" w:line="360" w:lineRule="auto"/>
        <w:ind w:left="1038" w:hanging="363"/>
        <w:contextualSpacing w:val="0"/>
        <w:rPr>
          <w:rFonts w:ascii="Arial" w:hAnsi="Arial" w:cs="Arial"/>
          <w:sz w:val="24"/>
        </w:rPr>
      </w:pPr>
      <w:r w:rsidRPr="0035418F">
        <w:rPr>
          <w:rFonts w:ascii="Arial" w:hAnsi="Arial" w:cs="Arial"/>
          <w:sz w:val="24"/>
        </w:rPr>
        <w:t>Parastatal</w:t>
      </w:r>
      <w:r w:rsidRPr="0035418F">
        <w:rPr>
          <w:rFonts w:ascii="Arial" w:hAnsi="Arial" w:cs="Arial"/>
          <w:spacing w:val="-3"/>
          <w:sz w:val="24"/>
        </w:rPr>
        <w:t xml:space="preserve"> </w:t>
      </w:r>
      <w:r w:rsidRPr="0035418F">
        <w:rPr>
          <w:rFonts w:ascii="Arial" w:hAnsi="Arial" w:cs="Arial"/>
          <w:sz w:val="24"/>
        </w:rPr>
        <w:t>organizations.</w:t>
      </w:r>
    </w:p>
    <w:p w14:paraId="2FF4CB95" w14:textId="77777777" w:rsidR="009C0849" w:rsidRPr="007E3DFD" w:rsidRDefault="009C0849" w:rsidP="000952A2">
      <w:pPr>
        <w:autoSpaceDE w:val="0"/>
        <w:autoSpaceDN w:val="0"/>
        <w:adjustRightInd w:val="0"/>
        <w:spacing w:after="0" w:line="240" w:lineRule="auto"/>
        <w:jc w:val="both"/>
        <w:rPr>
          <w:rFonts w:ascii="Arial" w:eastAsia="Times New Roman" w:hAnsi="Arial" w:cs="Arial"/>
          <w:kern w:val="0"/>
          <w:sz w:val="24"/>
          <w:szCs w:val="24"/>
          <w:lang w:val="en-US"/>
          <w14:ligatures w14:val="none"/>
        </w:rPr>
      </w:pPr>
    </w:p>
    <w:p w14:paraId="07508144" w14:textId="60BFD054" w:rsidR="008128FE" w:rsidRPr="00C40F7A" w:rsidRDefault="000952A2" w:rsidP="00C40F7A">
      <w:pPr>
        <w:rPr>
          <w:rFonts w:ascii="Arial" w:hAnsi="Arial" w:cs="Arial"/>
          <w:b/>
          <w:bCs/>
          <w:lang w:val="en-US"/>
        </w:rPr>
      </w:pPr>
      <w:r w:rsidRPr="00C40F7A">
        <w:rPr>
          <w:rFonts w:ascii="Arial" w:hAnsi="Arial" w:cs="Arial"/>
          <w:b/>
          <w:bCs/>
          <w:lang w:val="en-US"/>
        </w:rPr>
        <w:t xml:space="preserve">District Municipality </w:t>
      </w:r>
    </w:p>
    <w:p w14:paraId="2F5E559F" w14:textId="0951199E" w:rsidR="000952A2" w:rsidRPr="007E3DFD" w:rsidRDefault="000952A2" w:rsidP="00242A02">
      <w:pPr>
        <w:autoSpaceDE w:val="0"/>
        <w:autoSpaceDN w:val="0"/>
        <w:adjustRightInd w:val="0"/>
        <w:spacing w:after="0" w:line="360" w:lineRule="auto"/>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The </w:t>
      </w:r>
      <w:proofErr w:type="spellStart"/>
      <w:r w:rsidRPr="007E3DFD">
        <w:rPr>
          <w:rFonts w:ascii="Arial" w:eastAsia="Times New Roman" w:hAnsi="Arial" w:cs="Arial"/>
          <w:kern w:val="0"/>
          <w:sz w:val="24"/>
          <w:szCs w:val="24"/>
          <w:lang w:val="en-US"/>
          <w14:ligatures w14:val="none"/>
        </w:rPr>
        <w:t>Fezile</w:t>
      </w:r>
      <w:proofErr w:type="spellEnd"/>
      <w:r w:rsidRPr="007E3DFD">
        <w:rPr>
          <w:rFonts w:ascii="Arial" w:eastAsia="Times New Roman" w:hAnsi="Arial" w:cs="Arial"/>
          <w:kern w:val="0"/>
          <w:sz w:val="24"/>
          <w:szCs w:val="24"/>
          <w:lang w:val="en-US"/>
          <w14:ligatures w14:val="none"/>
        </w:rPr>
        <w:t xml:space="preserve"> Dabi District Municipality will play a co-ordination role for sister Municipalities at local level: </w:t>
      </w:r>
    </w:p>
    <w:p w14:paraId="51077A38" w14:textId="77777777" w:rsidR="000952A2" w:rsidRPr="007E3DFD" w:rsidRDefault="000952A2" w:rsidP="00242A02">
      <w:pPr>
        <w:autoSpaceDE w:val="0"/>
        <w:autoSpaceDN w:val="0"/>
        <w:adjustRightInd w:val="0"/>
        <w:spacing w:after="0" w:line="360" w:lineRule="auto"/>
        <w:jc w:val="both"/>
        <w:rPr>
          <w:rFonts w:ascii="Arial" w:eastAsia="Times New Roman" w:hAnsi="Arial" w:cs="Arial"/>
          <w:kern w:val="0"/>
          <w:sz w:val="24"/>
          <w:szCs w:val="24"/>
          <w:lang w:val="en-US"/>
          <w14:ligatures w14:val="none"/>
        </w:rPr>
      </w:pPr>
    </w:p>
    <w:p w14:paraId="26E89ECC" w14:textId="77777777" w:rsidR="000952A2" w:rsidRPr="007E3DFD" w:rsidRDefault="000952A2" w:rsidP="00242A02">
      <w:pPr>
        <w:numPr>
          <w:ilvl w:val="0"/>
          <w:numId w:val="9"/>
        </w:numPr>
        <w:autoSpaceDE w:val="0"/>
        <w:autoSpaceDN w:val="0"/>
        <w:adjustRightInd w:val="0"/>
        <w:spacing w:after="0" w:line="360" w:lineRule="auto"/>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Ensuring horizontal and vertical alignment of IDP’s of municipalities within the district and the planning processes. </w:t>
      </w:r>
    </w:p>
    <w:p w14:paraId="12941D75" w14:textId="2A9FBF2E" w:rsidR="000952A2" w:rsidRPr="001A7F99" w:rsidRDefault="000952A2" w:rsidP="00242A02">
      <w:pPr>
        <w:numPr>
          <w:ilvl w:val="0"/>
          <w:numId w:val="9"/>
        </w:numPr>
        <w:autoSpaceDE w:val="0"/>
        <w:autoSpaceDN w:val="0"/>
        <w:adjustRightInd w:val="0"/>
        <w:spacing w:after="0" w:line="360" w:lineRule="auto"/>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Establishment of Inter-governmental structures. </w:t>
      </w:r>
    </w:p>
    <w:p w14:paraId="0A3DBA85" w14:textId="13AB051A" w:rsidR="00242A02" w:rsidRPr="0032648D" w:rsidRDefault="000952A2" w:rsidP="0032648D">
      <w:pPr>
        <w:numPr>
          <w:ilvl w:val="0"/>
          <w:numId w:val="9"/>
        </w:numPr>
        <w:autoSpaceDE w:val="0"/>
        <w:autoSpaceDN w:val="0"/>
        <w:adjustRightInd w:val="0"/>
        <w:spacing w:after="0" w:line="360" w:lineRule="auto"/>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Coordinating IDP Managers Forum</w:t>
      </w:r>
    </w:p>
    <w:p w14:paraId="6F3717C8" w14:textId="77777777" w:rsidR="00C40F7A" w:rsidRDefault="00C40F7A" w:rsidP="00C40F7A">
      <w:pPr>
        <w:rPr>
          <w:rFonts w:ascii="Arial" w:hAnsi="Arial" w:cs="Arial"/>
          <w:b/>
          <w:bCs/>
          <w:lang w:val="en-US"/>
        </w:rPr>
      </w:pPr>
    </w:p>
    <w:p w14:paraId="000F2490" w14:textId="5D17A58E" w:rsidR="000952A2" w:rsidRPr="00C40F7A" w:rsidRDefault="000952A2" w:rsidP="00C40F7A">
      <w:pPr>
        <w:rPr>
          <w:rFonts w:ascii="Arial" w:hAnsi="Arial" w:cs="Arial"/>
          <w:b/>
          <w:bCs/>
          <w:lang w:val="en-US"/>
        </w:rPr>
      </w:pPr>
      <w:r w:rsidRPr="00C40F7A">
        <w:rPr>
          <w:rFonts w:ascii="Arial" w:hAnsi="Arial" w:cs="Arial"/>
          <w:b/>
          <w:bCs/>
          <w:lang w:val="en-US"/>
        </w:rPr>
        <w:t xml:space="preserve">Professional Service Providers </w:t>
      </w:r>
    </w:p>
    <w:p w14:paraId="5B7EA145" w14:textId="24F9026E" w:rsidR="005C4C15" w:rsidRDefault="000952A2" w:rsidP="00136EDD">
      <w:pPr>
        <w:autoSpaceDE w:val="0"/>
        <w:autoSpaceDN w:val="0"/>
        <w:adjustRightInd w:val="0"/>
        <w:spacing w:after="0" w:line="360" w:lineRule="auto"/>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Professional service providers will be engaged where the need arises e.g. in the development of non-existing </w:t>
      </w:r>
      <w:r w:rsidRPr="007E3DFD">
        <w:rPr>
          <w:rFonts w:ascii="Arial" w:eastAsia="Times New Roman" w:hAnsi="Arial" w:cs="Arial"/>
          <w:bCs/>
          <w:kern w:val="0"/>
          <w:sz w:val="24"/>
          <w:szCs w:val="24"/>
          <w:lang w:val="en-US"/>
          <w14:ligatures w14:val="none"/>
        </w:rPr>
        <w:t>Sector Plans</w:t>
      </w:r>
      <w:r w:rsidRPr="007E3DFD">
        <w:rPr>
          <w:rFonts w:ascii="Arial" w:eastAsia="Times New Roman" w:hAnsi="Arial" w:cs="Arial"/>
          <w:kern w:val="0"/>
          <w:sz w:val="24"/>
          <w:szCs w:val="24"/>
          <w:lang w:val="en-US"/>
          <w14:ligatures w14:val="none"/>
        </w:rPr>
        <w:t xml:space="preserve"> as well as aligning and integrating all the Sector Plans to be included in the IDP of the municipality. </w:t>
      </w:r>
    </w:p>
    <w:p w14:paraId="687F6655" w14:textId="77777777" w:rsidR="00E94B44" w:rsidRDefault="00E94B44" w:rsidP="00136EDD">
      <w:pPr>
        <w:autoSpaceDE w:val="0"/>
        <w:autoSpaceDN w:val="0"/>
        <w:adjustRightInd w:val="0"/>
        <w:spacing w:after="0" w:line="360" w:lineRule="auto"/>
        <w:jc w:val="both"/>
        <w:rPr>
          <w:rFonts w:ascii="Arial" w:eastAsia="Times New Roman" w:hAnsi="Arial" w:cs="Arial"/>
          <w:kern w:val="0"/>
          <w:sz w:val="24"/>
          <w:szCs w:val="24"/>
          <w:lang w:val="en-US"/>
          <w14:ligatures w14:val="none"/>
        </w:rPr>
      </w:pPr>
    </w:p>
    <w:p w14:paraId="745D74E4" w14:textId="77777777" w:rsidR="00E94B44" w:rsidRDefault="00E94B44" w:rsidP="00136EDD">
      <w:pPr>
        <w:autoSpaceDE w:val="0"/>
        <w:autoSpaceDN w:val="0"/>
        <w:adjustRightInd w:val="0"/>
        <w:spacing w:after="0" w:line="360" w:lineRule="auto"/>
        <w:jc w:val="both"/>
        <w:rPr>
          <w:rFonts w:ascii="Arial" w:eastAsia="Times New Roman" w:hAnsi="Arial" w:cs="Arial"/>
          <w:kern w:val="0"/>
          <w:sz w:val="24"/>
          <w:szCs w:val="24"/>
          <w:lang w:val="en-US"/>
          <w14:ligatures w14:val="none"/>
        </w:rPr>
      </w:pPr>
    </w:p>
    <w:p w14:paraId="29467DDB" w14:textId="77777777" w:rsidR="00E94B44" w:rsidRDefault="00E94B44" w:rsidP="00136EDD">
      <w:pPr>
        <w:autoSpaceDE w:val="0"/>
        <w:autoSpaceDN w:val="0"/>
        <w:adjustRightInd w:val="0"/>
        <w:spacing w:after="0" w:line="360" w:lineRule="auto"/>
        <w:jc w:val="both"/>
        <w:rPr>
          <w:rFonts w:ascii="Arial" w:eastAsia="Times New Roman" w:hAnsi="Arial" w:cs="Arial"/>
          <w:kern w:val="0"/>
          <w:sz w:val="24"/>
          <w:szCs w:val="24"/>
          <w:lang w:val="en-US"/>
          <w14:ligatures w14:val="none"/>
        </w:rPr>
      </w:pPr>
    </w:p>
    <w:p w14:paraId="3C0960E1" w14:textId="77777777" w:rsidR="00E94B44" w:rsidRDefault="00E94B44" w:rsidP="00136EDD">
      <w:pPr>
        <w:autoSpaceDE w:val="0"/>
        <w:autoSpaceDN w:val="0"/>
        <w:adjustRightInd w:val="0"/>
        <w:spacing w:after="0" w:line="360" w:lineRule="auto"/>
        <w:jc w:val="both"/>
        <w:rPr>
          <w:rFonts w:ascii="Arial" w:eastAsia="Times New Roman" w:hAnsi="Arial" w:cs="Arial"/>
          <w:kern w:val="0"/>
          <w:sz w:val="24"/>
          <w:szCs w:val="24"/>
          <w:lang w:val="en-US"/>
          <w14:ligatures w14:val="none"/>
        </w:rPr>
      </w:pPr>
    </w:p>
    <w:p w14:paraId="018100AF" w14:textId="77777777" w:rsidR="00E94B44" w:rsidRDefault="00E94B44" w:rsidP="00136EDD">
      <w:pPr>
        <w:autoSpaceDE w:val="0"/>
        <w:autoSpaceDN w:val="0"/>
        <w:adjustRightInd w:val="0"/>
        <w:spacing w:after="0" w:line="360" w:lineRule="auto"/>
        <w:jc w:val="both"/>
        <w:rPr>
          <w:rFonts w:ascii="Arial" w:eastAsia="Times New Roman" w:hAnsi="Arial" w:cs="Arial"/>
          <w:kern w:val="0"/>
          <w:sz w:val="24"/>
          <w:szCs w:val="24"/>
          <w:lang w:val="en-US"/>
          <w14:ligatures w14:val="none"/>
        </w:rPr>
      </w:pPr>
    </w:p>
    <w:p w14:paraId="37DB1FFB" w14:textId="77777777" w:rsidR="00E94B44" w:rsidRDefault="00E94B44" w:rsidP="00136EDD">
      <w:pPr>
        <w:autoSpaceDE w:val="0"/>
        <w:autoSpaceDN w:val="0"/>
        <w:adjustRightInd w:val="0"/>
        <w:spacing w:after="0" w:line="360" w:lineRule="auto"/>
        <w:jc w:val="both"/>
        <w:rPr>
          <w:rFonts w:ascii="Arial" w:eastAsia="Times New Roman" w:hAnsi="Arial" w:cs="Arial"/>
          <w:kern w:val="0"/>
          <w:sz w:val="24"/>
          <w:szCs w:val="24"/>
          <w:lang w:val="en-US"/>
          <w14:ligatures w14:val="none"/>
        </w:rPr>
      </w:pPr>
    </w:p>
    <w:p w14:paraId="5977351D" w14:textId="77777777" w:rsidR="00E94B44" w:rsidRDefault="00E94B44" w:rsidP="00136EDD">
      <w:pPr>
        <w:autoSpaceDE w:val="0"/>
        <w:autoSpaceDN w:val="0"/>
        <w:adjustRightInd w:val="0"/>
        <w:spacing w:after="0" w:line="360" w:lineRule="auto"/>
        <w:jc w:val="both"/>
        <w:rPr>
          <w:rFonts w:ascii="Arial" w:eastAsia="Times New Roman" w:hAnsi="Arial" w:cs="Arial"/>
          <w:kern w:val="0"/>
          <w:sz w:val="24"/>
          <w:szCs w:val="24"/>
          <w:lang w:val="en-US"/>
          <w14:ligatures w14:val="none"/>
        </w:rPr>
      </w:pPr>
    </w:p>
    <w:p w14:paraId="3BBE5F7C" w14:textId="77777777" w:rsidR="00E94B44" w:rsidRPr="007E3DFD" w:rsidRDefault="00E94B44" w:rsidP="00136EDD">
      <w:pPr>
        <w:autoSpaceDE w:val="0"/>
        <w:autoSpaceDN w:val="0"/>
        <w:adjustRightInd w:val="0"/>
        <w:spacing w:after="0" w:line="360" w:lineRule="auto"/>
        <w:jc w:val="both"/>
        <w:rPr>
          <w:rFonts w:ascii="Arial" w:eastAsia="Times New Roman" w:hAnsi="Arial" w:cs="Arial"/>
          <w:kern w:val="0"/>
          <w:sz w:val="24"/>
          <w:szCs w:val="24"/>
          <w:lang w:val="en-US"/>
          <w14:ligatures w14:val="none"/>
        </w:rPr>
      </w:pPr>
    </w:p>
    <w:p w14:paraId="5C2313EC" w14:textId="7DCF607A" w:rsidR="00BD2CC4" w:rsidRPr="00D80CE0" w:rsidRDefault="00E70255" w:rsidP="00D80CE0">
      <w:pPr>
        <w:pStyle w:val="Heading1"/>
        <w:numPr>
          <w:ilvl w:val="0"/>
          <w:numId w:val="31"/>
        </w:numPr>
        <w:rPr>
          <w:rFonts w:ascii="Arial" w:eastAsia="Times New Roman" w:hAnsi="Arial" w:cs="Arial"/>
          <w:b/>
          <w:bCs/>
          <w:color w:val="auto"/>
          <w:sz w:val="24"/>
          <w:szCs w:val="24"/>
          <w:lang w:val="en-US"/>
        </w:rPr>
      </w:pPr>
      <w:bookmarkStart w:id="9" w:name="_Hlk143168489"/>
      <w:bookmarkStart w:id="10" w:name="_Toc235701259"/>
      <w:r w:rsidRPr="00D80CE0">
        <w:rPr>
          <w:rFonts w:ascii="Arial" w:eastAsia="Times New Roman" w:hAnsi="Arial" w:cs="Arial"/>
          <w:b/>
          <w:bCs/>
          <w:color w:val="auto"/>
          <w:sz w:val="24"/>
          <w:szCs w:val="24"/>
          <w:lang w:val="en-US"/>
        </w:rPr>
        <w:lastRenderedPageBreak/>
        <w:t>O</w:t>
      </w:r>
      <w:r w:rsidR="005C4C15" w:rsidRPr="00D80CE0">
        <w:rPr>
          <w:rFonts w:ascii="Arial" w:eastAsia="Times New Roman" w:hAnsi="Arial" w:cs="Arial"/>
          <w:b/>
          <w:bCs/>
          <w:color w:val="auto"/>
          <w:sz w:val="24"/>
          <w:szCs w:val="24"/>
          <w:lang w:val="en-US"/>
        </w:rPr>
        <w:t>rganizational</w:t>
      </w:r>
      <w:r w:rsidRPr="00D80CE0">
        <w:rPr>
          <w:rFonts w:ascii="Arial" w:eastAsia="Times New Roman" w:hAnsi="Arial" w:cs="Arial"/>
          <w:b/>
          <w:bCs/>
          <w:color w:val="auto"/>
          <w:sz w:val="24"/>
          <w:szCs w:val="24"/>
          <w:lang w:val="en-US"/>
        </w:rPr>
        <w:t xml:space="preserve"> A</w:t>
      </w:r>
      <w:bookmarkEnd w:id="9"/>
      <w:r w:rsidR="005C4C15" w:rsidRPr="00D80CE0">
        <w:rPr>
          <w:rFonts w:ascii="Arial" w:eastAsia="Times New Roman" w:hAnsi="Arial" w:cs="Arial"/>
          <w:b/>
          <w:bCs/>
          <w:color w:val="auto"/>
          <w:sz w:val="24"/>
          <w:szCs w:val="24"/>
          <w:lang w:val="en-US"/>
        </w:rPr>
        <w:t>rrangements</w:t>
      </w:r>
      <w:bookmarkEnd w:id="10"/>
    </w:p>
    <w:p w14:paraId="16F0A069" w14:textId="77777777" w:rsidR="000952A2" w:rsidRPr="007E3DFD" w:rsidRDefault="000952A2" w:rsidP="00242A02">
      <w:pPr>
        <w:spacing w:after="209" w:line="360" w:lineRule="auto"/>
        <w:ind w:right="2"/>
        <w:jc w:val="both"/>
        <w:rPr>
          <w:rFonts w:ascii="Arial" w:eastAsia="Times New Roman" w:hAnsi="Arial" w:cs="Arial"/>
          <w:color w:val="000000"/>
          <w:kern w:val="0"/>
          <w:sz w:val="24"/>
          <w:lang w:eastAsia="en-ZA"/>
          <w14:ligatures w14:val="none"/>
        </w:rPr>
      </w:pPr>
      <w:r w:rsidRPr="007E3DFD">
        <w:rPr>
          <w:rFonts w:ascii="Arial" w:eastAsia="Times New Roman" w:hAnsi="Arial" w:cs="Arial"/>
          <w:color w:val="000000"/>
          <w:kern w:val="0"/>
          <w:sz w:val="24"/>
          <w:lang w:eastAsia="en-ZA"/>
          <w14:ligatures w14:val="none"/>
        </w:rPr>
        <w:t xml:space="preserve">It is important that the suggested roles below are adhered to and that accountability is maintained during the process.  An analysis and confirmation of the institutional arrangements should be undertaken to ensure that the above five phases are effectively executed.  The table below is a possible arrangement and suggested roles and responsibilities as to who will be responsible for planning, development, preparation, compilation and drafting of the </w:t>
      </w:r>
      <w:proofErr w:type="spellStart"/>
      <w:r w:rsidRPr="007E3DFD">
        <w:rPr>
          <w:rFonts w:ascii="Arial" w:eastAsia="Times New Roman" w:hAnsi="Arial" w:cs="Arial"/>
          <w:color w:val="000000"/>
          <w:kern w:val="0"/>
          <w:sz w:val="24"/>
          <w:lang w:eastAsia="en-ZA"/>
          <w14:ligatures w14:val="none"/>
        </w:rPr>
        <w:t>Metsimaholo</w:t>
      </w:r>
      <w:proofErr w:type="spellEnd"/>
      <w:r w:rsidRPr="007E3DFD">
        <w:rPr>
          <w:rFonts w:ascii="Arial" w:eastAsia="Times New Roman" w:hAnsi="Arial" w:cs="Arial"/>
          <w:color w:val="000000"/>
          <w:kern w:val="0"/>
          <w:sz w:val="24"/>
          <w:lang w:eastAsia="en-ZA"/>
          <w14:ligatures w14:val="none"/>
        </w:rPr>
        <w:t xml:space="preserve"> Local Municipality’s (MLM) IDP and Budget.</w:t>
      </w:r>
    </w:p>
    <w:p w14:paraId="7E90BFE6" w14:textId="128BFED3" w:rsidR="00EC69B9" w:rsidRPr="007E3DFD" w:rsidRDefault="000952A2" w:rsidP="008C53AC">
      <w:pPr>
        <w:spacing w:line="360" w:lineRule="auto"/>
        <w:jc w:val="both"/>
        <w:rPr>
          <w:rFonts w:ascii="Arial" w:eastAsia="Calibri" w:hAnsi="Arial" w:cs="Arial"/>
          <w:sz w:val="24"/>
          <w:szCs w:val="24"/>
        </w:rPr>
      </w:pPr>
      <w:r w:rsidRPr="007E3DFD">
        <w:rPr>
          <w:rFonts w:ascii="Arial" w:eastAsia="Calibri" w:hAnsi="Arial" w:cs="Arial"/>
          <w:sz w:val="24"/>
          <w:szCs w:val="24"/>
        </w:rPr>
        <w:t xml:space="preserve">The table below represents </w:t>
      </w:r>
      <w:proofErr w:type="spellStart"/>
      <w:r w:rsidRPr="007E3DFD">
        <w:rPr>
          <w:rFonts w:ascii="Arial" w:eastAsia="Calibri" w:hAnsi="Arial" w:cs="Arial"/>
          <w:sz w:val="24"/>
          <w:szCs w:val="24"/>
        </w:rPr>
        <w:t>Metsimaholo</w:t>
      </w:r>
      <w:proofErr w:type="spellEnd"/>
      <w:r w:rsidRPr="007E3DFD">
        <w:rPr>
          <w:rFonts w:ascii="Arial" w:eastAsia="Calibri" w:hAnsi="Arial" w:cs="Arial"/>
          <w:sz w:val="24"/>
          <w:szCs w:val="24"/>
        </w:rPr>
        <w:t xml:space="preserve"> Local Municipality Institutional arrangements which will enable the Municipality to execute its powers and functions to implement a process plan:</w:t>
      </w:r>
    </w:p>
    <w:p w14:paraId="355CBFCE" w14:textId="26B59D8E" w:rsidR="000952A2" w:rsidRPr="007E3DFD" w:rsidRDefault="000952A2" w:rsidP="000952A2">
      <w:pPr>
        <w:autoSpaceDE w:val="0"/>
        <w:autoSpaceDN w:val="0"/>
        <w:adjustRightInd w:val="0"/>
        <w:spacing w:after="0" w:line="240" w:lineRule="auto"/>
        <w:jc w:val="both"/>
        <w:rPr>
          <w:rFonts w:ascii="Arial" w:eastAsia="Times New Roman" w:hAnsi="Arial" w:cs="Arial"/>
          <w:kern w:val="0"/>
          <w:sz w:val="16"/>
          <w:szCs w:val="16"/>
          <w:lang w:val="en-US"/>
          <w14:ligatures w14:val="none"/>
        </w:rPr>
      </w:pPr>
      <w:bookmarkStart w:id="11" w:name="_Hlk141818827"/>
      <w:r w:rsidRPr="007E3DFD">
        <w:rPr>
          <w:rFonts w:ascii="Arial" w:eastAsia="Times New Roman" w:hAnsi="Arial" w:cs="Arial"/>
          <w:b/>
          <w:bCs/>
          <w:color w:val="000000"/>
          <w:kern w:val="0"/>
          <w:sz w:val="16"/>
          <w:szCs w:val="16"/>
          <w:lang w:val="en-US"/>
          <w14:ligatures w14:val="none"/>
        </w:rPr>
        <w:t>T</w:t>
      </w:r>
      <w:r w:rsidR="00CD58F7">
        <w:rPr>
          <w:rFonts w:ascii="Arial" w:eastAsia="Times New Roman" w:hAnsi="Arial" w:cs="Arial"/>
          <w:b/>
          <w:bCs/>
          <w:color w:val="000000"/>
          <w:kern w:val="0"/>
          <w:sz w:val="16"/>
          <w:szCs w:val="16"/>
          <w:lang w:val="en-US"/>
          <w14:ligatures w14:val="none"/>
        </w:rPr>
        <w:t>able</w:t>
      </w:r>
      <w:r w:rsidRPr="007E3DFD">
        <w:rPr>
          <w:rFonts w:ascii="Arial" w:eastAsia="Times New Roman" w:hAnsi="Arial" w:cs="Arial"/>
          <w:b/>
          <w:bCs/>
          <w:color w:val="000000"/>
          <w:kern w:val="0"/>
          <w:sz w:val="16"/>
          <w:szCs w:val="16"/>
          <w:lang w:val="en-US"/>
          <w14:ligatures w14:val="none"/>
        </w:rPr>
        <w:t xml:space="preserve"> 3: </w:t>
      </w:r>
      <w:r w:rsidR="003357A0" w:rsidRPr="007E3DFD">
        <w:rPr>
          <w:rFonts w:ascii="Arial" w:eastAsia="Times New Roman" w:hAnsi="Arial" w:cs="Arial"/>
          <w:b/>
          <w:bCs/>
          <w:color w:val="000000"/>
          <w:kern w:val="0"/>
          <w:sz w:val="16"/>
          <w:szCs w:val="16"/>
          <w:lang w:val="en-US"/>
          <w14:ligatures w14:val="none"/>
        </w:rPr>
        <w:t>Organizational Arrangements</w:t>
      </w:r>
    </w:p>
    <w:tbl>
      <w:tblPr>
        <w:tblStyle w:val="TableGrid1"/>
        <w:tblW w:w="0" w:type="auto"/>
        <w:tblLook w:val="04A0" w:firstRow="1" w:lastRow="0" w:firstColumn="1" w:lastColumn="0" w:noHBand="0" w:noVBand="1"/>
      </w:tblPr>
      <w:tblGrid>
        <w:gridCol w:w="4508"/>
        <w:gridCol w:w="4508"/>
      </w:tblGrid>
      <w:tr w:rsidR="008C53AC" w:rsidRPr="009C0849" w14:paraId="1748947A" w14:textId="77777777" w:rsidTr="00A309D1">
        <w:tc>
          <w:tcPr>
            <w:tcW w:w="9016" w:type="dxa"/>
            <w:gridSpan w:val="2"/>
            <w:shd w:val="clear" w:color="auto" w:fill="FFC000"/>
          </w:tcPr>
          <w:p w14:paraId="57D16626" w14:textId="77777777" w:rsidR="008C53AC" w:rsidRPr="009C0849" w:rsidRDefault="008C53AC" w:rsidP="000952A2">
            <w:pPr>
              <w:jc w:val="both"/>
              <w:rPr>
                <w:rFonts w:ascii="Arial" w:eastAsia="Calibri" w:hAnsi="Arial" w:cs="Arial"/>
                <w:sz w:val="18"/>
                <w:szCs w:val="18"/>
              </w:rPr>
            </w:pPr>
          </w:p>
        </w:tc>
      </w:tr>
      <w:tr w:rsidR="000952A2" w:rsidRPr="009C0849" w14:paraId="1DA5E42E" w14:textId="77777777" w:rsidTr="002B6BC9">
        <w:tc>
          <w:tcPr>
            <w:tcW w:w="4508" w:type="dxa"/>
          </w:tcPr>
          <w:p w14:paraId="5674C989" w14:textId="77777777" w:rsidR="000952A2" w:rsidRPr="009C0849" w:rsidRDefault="000952A2" w:rsidP="000952A2">
            <w:pPr>
              <w:jc w:val="both"/>
              <w:rPr>
                <w:rFonts w:ascii="Arial" w:eastAsia="Calibri" w:hAnsi="Arial" w:cs="Arial"/>
                <w:b/>
                <w:bCs/>
                <w:sz w:val="18"/>
                <w:szCs w:val="18"/>
              </w:rPr>
            </w:pPr>
            <w:r w:rsidRPr="009C0849">
              <w:rPr>
                <w:rFonts w:ascii="Arial" w:eastAsia="Calibri" w:hAnsi="Arial" w:cs="Arial"/>
                <w:b/>
                <w:color w:val="000000"/>
                <w:sz w:val="18"/>
                <w:szCs w:val="18"/>
                <w:lang w:eastAsia="en-ZA"/>
              </w:rPr>
              <w:t>Municipal Council</w:t>
            </w:r>
          </w:p>
        </w:tc>
        <w:tc>
          <w:tcPr>
            <w:tcW w:w="4508" w:type="dxa"/>
            <w:tcBorders>
              <w:top w:val="single" w:sz="8" w:space="0" w:color="4F81BD"/>
              <w:left w:val="single" w:sz="8" w:space="0" w:color="4F81BD"/>
              <w:bottom w:val="single" w:sz="8" w:space="0" w:color="4F81BD"/>
              <w:right w:val="single" w:sz="8" w:space="0" w:color="4F81BD"/>
            </w:tcBorders>
          </w:tcPr>
          <w:p w14:paraId="596475F8" w14:textId="77777777" w:rsidR="000952A2" w:rsidRPr="009C0849" w:rsidRDefault="000952A2" w:rsidP="000952A2">
            <w:pPr>
              <w:spacing w:after="28" w:line="237" w:lineRule="auto"/>
              <w:jc w:val="both"/>
              <w:rPr>
                <w:rFonts w:ascii="Arial" w:eastAsia="Calibri" w:hAnsi="Arial" w:cs="Arial"/>
                <w:color w:val="000000"/>
                <w:sz w:val="18"/>
                <w:szCs w:val="18"/>
                <w:lang w:eastAsia="en-ZA"/>
              </w:rPr>
            </w:pPr>
            <w:r w:rsidRPr="009C0849">
              <w:rPr>
                <w:rFonts w:ascii="Arial" w:eastAsia="Times New Roman" w:hAnsi="Arial" w:cs="Arial"/>
                <w:color w:val="000000"/>
                <w:sz w:val="18"/>
                <w:szCs w:val="18"/>
                <w:lang w:eastAsia="en-ZA"/>
              </w:rPr>
              <w:t xml:space="preserve">The Council is the ultimate political decision-making body of the Municipality, and the Council has the responsibility to: </w:t>
            </w:r>
          </w:p>
          <w:p w14:paraId="7E0E85D4" w14:textId="77777777" w:rsidR="000952A2" w:rsidRPr="009C0849" w:rsidRDefault="000952A2" w:rsidP="000952A2">
            <w:pPr>
              <w:numPr>
                <w:ilvl w:val="0"/>
                <w:numId w:val="12"/>
              </w:numPr>
              <w:spacing w:before="160" w:after="28" w:line="237" w:lineRule="auto"/>
              <w:jc w:val="both"/>
              <w:rPr>
                <w:rFonts w:ascii="Arial" w:eastAsia="Calibri" w:hAnsi="Arial" w:cs="Arial"/>
                <w:color w:val="000000"/>
                <w:sz w:val="18"/>
                <w:szCs w:val="18"/>
                <w:lang w:eastAsia="en-ZA"/>
              </w:rPr>
            </w:pPr>
            <w:r w:rsidRPr="009C0849">
              <w:rPr>
                <w:rFonts w:ascii="Arial" w:eastAsia="Times New Roman" w:hAnsi="Arial" w:cs="Arial"/>
                <w:color w:val="000000"/>
                <w:sz w:val="18"/>
                <w:szCs w:val="18"/>
                <w:lang w:eastAsia="en-ZA"/>
              </w:rPr>
              <w:t xml:space="preserve">consider and adopt the IDP Process Plan &amp; time schedule for the preparation, tabling &amp; approval of the annual budget. </w:t>
            </w:r>
          </w:p>
          <w:p w14:paraId="0E3114F3" w14:textId="77777777" w:rsidR="000952A2" w:rsidRPr="009C0849" w:rsidRDefault="000952A2" w:rsidP="000952A2">
            <w:pPr>
              <w:numPr>
                <w:ilvl w:val="0"/>
                <w:numId w:val="12"/>
              </w:numPr>
              <w:spacing w:before="160" w:line="276" w:lineRule="auto"/>
              <w:jc w:val="both"/>
              <w:rPr>
                <w:rFonts w:ascii="Arial" w:eastAsia="Calibri" w:hAnsi="Arial" w:cs="Arial"/>
                <w:color w:val="000000"/>
                <w:sz w:val="18"/>
                <w:szCs w:val="18"/>
                <w:lang w:eastAsia="en-ZA"/>
              </w:rPr>
            </w:pPr>
            <w:r w:rsidRPr="009C0849">
              <w:rPr>
                <w:rFonts w:ascii="Arial" w:eastAsia="Times New Roman" w:hAnsi="Arial" w:cs="Arial"/>
                <w:color w:val="000000"/>
                <w:sz w:val="18"/>
                <w:szCs w:val="18"/>
                <w:lang w:eastAsia="en-ZA"/>
              </w:rPr>
              <w:t xml:space="preserve">consider and adopt the IDP and annual Budget; </w:t>
            </w:r>
          </w:p>
          <w:p w14:paraId="0BFD565E" w14:textId="77777777" w:rsidR="000952A2" w:rsidRPr="009C0849" w:rsidRDefault="000952A2" w:rsidP="000952A2">
            <w:pPr>
              <w:numPr>
                <w:ilvl w:val="0"/>
                <w:numId w:val="12"/>
              </w:numPr>
              <w:spacing w:before="160" w:after="22" w:line="237" w:lineRule="auto"/>
              <w:jc w:val="both"/>
              <w:rPr>
                <w:rFonts w:ascii="Arial" w:eastAsia="Calibri" w:hAnsi="Arial" w:cs="Arial"/>
                <w:color w:val="000000"/>
                <w:sz w:val="18"/>
                <w:szCs w:val="18"/>
                <w:lang w:eastAsia="en-ZA"/>
              </w:rPr>
            </w:pPr>
            <w:r w:rsidRPr="009C0849">
              <w:rPr>
                <w:rFonts w:ascii="Arial" w:eastAsia="Times New Roman" w:hAnsi="Arial" w:cs="Arial"/>
                <w:color w:val="000000"/>
                <w:sz w:val="18"/>
                <w:szCs w:val="18"/>
                <w:lang w:eastAsia="en-ZA"/>
              </w:rPr>
              <w:t xml:space="preserve">ensure the municipal budget is coordinated with and based on the IDP. </w:t>
            </w:r>
          </w:p>
          <w:p w14:paraId="10E70E72" w14:textId="77777777" w:rsidR="000952A2" w:rsidRPr="009C0849" w:rsidRDefault="000952A2" w:rsidP="000952A2">
            <w:pPr>
              <w:numPr>
                <w:ilvl w:val="0"/>
                <w:numId w:val="12"/>
              </w:numPr>
              <w:spacing w:before="160" w:line="276" w:lineRule="auto"/>
              <w:jc w:val="both"/>
              <w:rPr>
                <w:rFonts w:ascii="Arial" w:eastAsia="Calibri" w:hAnsi="Arial" w:cs="Arial"/>
                <w:color w:val="000000"/>
                <w:sz w:val="18"/>
                <w:szCs w:val="18"/>
                <w:lang w:eastAsia="en-ZA"/>
              </w:rPr>
            </w:pPr>
            <w:r w:rsidRPr="009C0849">
              <w:rPr>
                <w:rFonts w:ascii="Arial" w:eastAsia="Times New Roman" w:hAnsi="Arial" w:cs="Arial"/>
                <w:color w:val="000000"/>
                <w:sz w:val="18"/>
                <w:szCs w:val="18"/>
                <w:lang w:eastAsia="en-ZA"/>
              </w:rPr>
              <w:t xml:space="preserve">adopt a Performance Management System (PMS) </w:t>
            </w:r>
          </w:p>
          <w:p w14:paraId="0B21EB08" w14:textId="77777777" w:rsidR="000952A2" w:rsidRPr="009C0849" w:rsidRDefault="000952A2" w:rsidP="000952A2">
            <w:pPr>
              <w:numPr>
                <w:ilvl w:val="0"/>
                <w:numId w:val="12"/>
              </w:numPr>
              <w:spacing w:before="160" w:line="276" w:lineRule="auto"/>
              <w:jc w:val="both"/>
              <w:rPr>
                <w:rFonts w:ascii="Arial" w:eastAsia="Calibri" w:hAnsi="Arial" w:cs="Arial"/>
                <w:color w:val="000000"/>
                <w:sz w:val="18"/>
                <w:szCs w:val="18"/>
                <w:lang w:eastAsia="en-ZA"/>
              </w:rPr>
            </w:pPr>
            <w:r w:rsidRPr="009C0849">
              <w:rPr>
                <w:rFonts w:ascii="Arial" w:eastAsia="Times New Roman" w:hAnsi="Arial" w:cs="Arial"/>
                <w:color w:val="000000"/>
                <w:sz w:val="18"/>
                <w:szCs w:val="18"/>
                <w:lang w:eastAsia="en-ZA"/>
              </w:rPr>
              <w:t xml:space="preserve">Monitor progress, regarding IDP implementation. </w:t>
            </w:r>
          </w:p>
          <w:p w14:paraId="2F424D8D" w14:textId="77777777" w:rsidR="000952A2" w:rsidRPr="009C0849" w:rsidRDefault="000952A2" w:rsidP="000952A2">
            <w:pPr>
              <w:jc w:val="both"/>
              <w:rPr>
                <w:rFonts w:ascii="Arial" w:eastAsia="Calibri" w:hAnsi="Arial" w:cs="Arial"/>
                <w:sz w:val="18"/>
                <w:szCs w:val="18"/>
              </w:rPr>
            </w:pPr>
          </w:p>
        </w:tc>
      </w:tr>
      <w:tr w:rsidR="000952A2" w:rsidRPr="009C0849" w14:paraId="2E99FC32" w14:textId="77777777" w:rsidTr="000952A2">
        <w:tc>
          <w:tcPr>
            <w:tcW w:w="4508" w:type="dxa"/>
            <w:shd w:val="clear" w:color="auto" w:fill="D9E2F3"/>
          </w:tcPr>
          <w:p w14:paraId="002F76E8" w14:textId="77777777" w:rsidR="000952A2" w:rsidRPr="009C0849" w:rsidRDefault="000952A2" w:rsidP="000952A2">
            <w:pPr>
              <w:jc w:val="both"/>
              <w:rPr>
                <w:rFonts w:ascii="Arial" w:eastAsia="Calibri" w:hAnsi="Arial" w:cs="Arial"/>
                <w:b/>
                <w:bCs/>
                <w:sz w:val="18"/>
                <w:szCs w:val="18"/>
              </w:rPr>
            </w:pPr>
            <w:r w:rsidRPr="009C0849">
              <w:rPr>
                <w:rFonts w:ascii="Arial" w:eastAsia="Calibri" w:hAnsi="Arial" w:cs="Arial"/>
                <w:b/>
                <w:color w:val="000000"/>
                <w:sz w:val="18"/>
                <w:szCs w:val="18"/>
                <w:lang w:eastAsia="en-ZA"/>
              </w:rPr>
              <w:t>Executive Mayor</w:t>
            </w:r>
          </w:p>
        </w:tc>
        <w:tc>
          <w:tcPr>
            <w:tcW w:w="4508" w:type="dxa"/>
            <w:shd w:val="clear" w:color="auto" w:fill="D9E2F3"/>
          </w:tcPr>
          <w:p w14:paraId="37F14C9E" w14:textId="77777777" w:rsidR="000952A2" w:rsidRPr="009C0849" w:rsidRDefault="000952A2" w:rsidP="000952A2">
            <w:pPr>
              <w:spacing w:line="266" w:lineRule="auto"/>
              <w:ind w:right="2"/>
              <w:jc w:val="both"/>
              <w:rPr>
                <w:rFonts w:ascii="Arial" w:eastAsia="Calibri" w:hAnsi="Arial" w:cs="Arial"/>
                <w:color w:val="000000"/>
                <w:sz w:val="18"/>
                <w:szCs w:val="18"/>
                <w:lang w:eastAsia="en-ZA"/>
              </w:rPr>
            </w:pPr>
            <w:r w:rsidRPr="009C0849">
              <w:rPr>
                <w:rFonts w:ascii="Arial" w:eastAsia="Calibri" w:hAnsi="Arial" w:cs="Arial"/>
                <w:color w:val="000000"/>
                <w:sz w:val="18"/>
                <w:szCs w:val="18"/>
                <w:lang w:eastAsia="en-ZA"/>
              </w:rPr>
              <w:t xml:space="preserve">The Executive Mayor of MLM has the ultimate responsibility for the preparation and implementation of the IDP, Budget &amp; Performance Management.  The Executive Mayor </w:t>
            </w:r>
            <w:proofErr w:type="gramStart"/>
            <w:r w:rsidRPr="009C0849">
              <w:rPr>
                <w:rFonts w:ascii="Arial" w:eastAsia="Calibri" w:hAnsi="Arial" w:cs="Arial"/>
                <w:color w:val="000000"/>
                <w:sz w:val="18"/>
                <w:szCs w:val="18"/>
                <w:lang w:eastAsia="en-ZA"/>
              </w:rPr>
              <w:t>has to</w:t>
            </w:r>
            <w:proofErr w:type="gramEnd"/>
            <w:r w:rsidRPr="009C0849">
              <w:rPr>
                <w:rFonts w:ascii="Arial" w:eastAsia="Calibri" w:hAnsi="Arial" w:cs="Arial"/>
                <w:color w:val="000000"/>
                <w:sz w:val="18"/>
                <w:szCs w:val="18"/>
                <w:lang w:eastAsia="en-ZA"/>
              </w:rPr>
              <w:t xml:space="preserve">: </w:t>
            </w:r>
          </w:p>
          <w:p w14:paraId="3F1514EE" w14:textId="77777777" w:rsidR="000952A2" w:rsidRPr="009C0849" w:rsidRDefault="000952A2" w:rsidP="000952A2">
            <w:pPr>
              <w:numPr>
                <w:ilvl w:val="0"/>
                <w:numId w:val="13"/>
              </w:numPr>
              <w:spacing w:before="160" w:line="266" w:lineRule="auto"/>
              <w:ind w:right="2"/>
              <w:jc w:val="both"/>
              <w:rPr>
                <w:rFonts w:ascii="Arial" w:eastAsia="Calibri" w:hAnsi="Arial" w:cs="Arial"/>
                <w:color w:val="000000"/>
                <w:sz w:val="18"/>
                <w:szCs w:val="18"/>
                <w:lang w:eastAsia="en-ZA"/>
              </w:rPr>
            </w:pPr>
            <w:r w:rsidRPr="009C0849">
              <w:rPr>
                <w:rFonts w:ascii="Arial" w:eastAsia="Calibri" w:hAnsi="Arial" w:cs="Arial"/>
                <w:color w:val="000000"/>
                <w:sz w:val="18"/>
                <w:szCs w:val="18"/>
                <w:lang w:eastAsia="en-ZA"/>
              </w:rPr>
              <w:t xml:space="preserve">be responsible for the overall oversight, development and monitoring of the process or delegate IDP &amp; PMS </w:t>
            </w:r>
          </w:p>
          <w:p w14:paraId="26D0B3EC" w14:textId="77777777" w:rsidR="000952A2" w:rsidRPr="009C0849" w:rsidRDefault="000952A2" w:rsidP="000952A2">
            <w:pPr>
              <w:spacing w:line="266" w:lineRule="auto"/>
              <w:ind w:right="2"/>
              <w:jc w:val="both"/>
              <w:rPr>
                <w:rFonts w:ascii="Arial" w:eastAsia="Calibri" w:hAnsi="Arial" w:cs="Arial"/>
                <w:color w:val="000000"/>
                <w:sz w:val="18"/>
                <w:szCs w:val="18"/>
                <w:lang w:eastAsia="en-ZA"/>
              </w:rPr>
            </w:pPr>
            <w:r w:rsidRPr="009C0849">
              <w:rPr>
                <w:rFonts w:ascii="Arial" w:eastAsia="Calibri" w:hAnsi="Arial" w:cs="Arial"/>
                <w:color w:val="000000"/>
                <w:sz w:val="18"/>
                <w:szCs w:val="18"/>
                <w:lang w:eastAsia="en-ZA"/>
              </w:rPr>
              <w:t xml:space="preserve">responsibilities to the Municipal Manager; </w:t>
            </w:r>
          </w:p>
          <w:p w14:paraId="2F9326D3" w14:textId="77777777" w:rsidR="000952A2" w:rsidRPr="009C0849" w:rsidRDefault="000952A2" w:rsidP="000952A2">
            <w:pPr>
              <w:numPr>
                <w:ilvl w:val="0"/>
                <w:numId w:val="13"/>
              </w:numPr>
              <w:spacing w:before="160" w:line="266" w:lineRule="auto"/>
              <w:ind w:right="2"/>
              <w:jc w:val="both"/>
              <w:rPr>
                <w:rFonts w:ascii="Arial" w:eastAsia="Calibri" w:hAnsi="Arial" w:cs="Arial"/>
                <w:color w:val="000000"/>
                <w:sz w:val="18"/>
                <w:szCs w:val="18"/>
                <w:lang w:eastAsia="en-ZA"/>
              </w:rPr>
            </w:pPr>
            <w:r w:rsidRPr="009C0849">
              <w:rPr>
                <w:rFonts w:ascii="Arial" w:eastAsia="Calibri" w:hAnsi="Arial" w:cs="Arial"/>
                <w:color w:val="000000"/>
                <w:sz w:val="18"/>
                <w:szCs w:val="18"/>
                <w:lang w:eastAsia="en-ZA"/>
              </w:rPr>
              <w:t xml:space="preserve">ensure that the budget, IDP &amp; budget related policies are mutually consistent &amp; credible; </w:t>
            </w:r>
          </w:p>
          <w:p w14:paraId="3B452812" w14:textId="77777777" w:rsidR="000952A2" w:rsidRPr="009C0849" w:rsidRDefault="000952A2" w:rsidP="000952A2">
            <w:pPr>
              <w:numPr>
                <w:ilvl w:val="0"/>
                <w:numId w:val="13"/>
              </w:numPr>
              <w:spacing w:before="160" w:line="266" w:lineRule="auto"/>
              <w:ind w:right="2"/>
              <w:jc w:val="both"/>
              <w:rPr>
                <w:rFonts w:ascii="Arial" w:eastAsia="Calibri" w:hAnsi="Arial" w:cs="Arial"/>
                <w:color w:val="000000"/>
                <w:sz w:val="18"/>
                <w:szCs w:val="18"/>
                <w:lang w:eastAsia="en-ZA"/>
              </w:rPr>
            </w:pPr>
            <w:r w:rsidRPr="009C0849">
              <w:rPr>
                <w:rFonts w:ascii="Arial" w:eastAsia="Calibri" w:hAnsi="Arial" w:cs="Arial"/>
                <w:color w:val="000000"/>
                <w:sz w:val="18"/>
                <w:szCs w:val="18"/>
                <w:lang w:eastAsia="en-ZA"/>
              </w:rPr>
              <w:t xml:space="preserve">submit the revised IDP &amp; the Budget to the municipal Council for adoption; </w:t>
            </w:r>
          </w:p>
          <w:p w14:paraId="671F15F3" w14:textId="77777777" w:rsidR="000952A2" w:rsidRPr="009C0849" w:rsidRDefault="000952A2" w:rsidP="000952A2">
            <w:pPr>
              <w:jc w:val="both"/>
              <w:rPr>
                <w:rFonts w:ascii="Arial" w:eastAsia="Calibri" w:hAnsi="Arial" w:cs="Arial"/>
                <w:sz w:val="18"/>
                <w:szCs w:val="18"/>
              </w:rPr>
            </w:pPr>
            <w:r w:rsidRPr="009C0849">
              <w:rPr>
                <w:rFonts w:ascii="Arial" w:eastAsia="Calibri" w:hAnsi="Arial" w:cs="Arial"/>
                <w:color w:val="000000"/>
                <w:sz w:val="18"/>
                <w:szCs w:val="18"/>
                <w:lang w:eastAsia="en-ZA"/>
              </w:rPr>
              <w:t>submit the proposed Performance Management System to the municipal council for adoption.</w:t>
            </w:r>
          </w:p>
        </w:tc>
      </w:tr>
      <w:tr w:rsidR="000952A2" w:rsidRPr="009C0849" w14:paraId="31B8A3A4" w14:textId="77777777" w:rsidTr="002B6BC9">
        <w:tc>
          <w:tcPr>
            <w:tcW w:w="4508" w:type="dxa"/>
            <w:tcBorders>
              <w:top w:val="single" w:sz="8" w:space="0" w:color="4F81BD"/>
              <w:left w:val="single" w:sz="8" w:space="0" w:color="4F81BD"/>
              <w:bottom w:val="single" w:sz="8" w:space="0" w:color="4F81BD"/>
              <w:right w:val="single" w:sz="8" w:space="0" w:color="4F81BD"/>
            </w:tcBorders>
          </w:tcPr>
          <w:p w14:paraId="646CD9BC" w14:textId="77777777" w:rsidR="000952A2" w:rsidRPr="009C0849" w:rsidRDefault="000952A2" w:rsidP="000952A2">
            <w:pPr>
              <w:jc w:val="both"/>
              <w:rPr>
                <w:rFonts w:ascii="Arial" w:eastAsia="Calibri" w:hAnsi="Arial" w:cs="Arial"/>
                <w:b/>
                <w:color w:val="000000"/>
                <w:sz w:val="18"/>
                <w:szCs w:val="18"/>
                <w:lang w:eastAsia="en-ZA"/>
              </w:rPr>
            </w:pPr>
            <w:r w:rsidRPr="009C0849">
              <w:rPr>
                <w:rFonts w:ascii="Arial" w:eastAsia="Times New Roman" w:hAnsi="Arial" w:cs="Arial"/>
                <w:b/>
                <w:color w:val="000000"/>
                <w:sz w:val="18"/>
                <w:szCs w:val="18"/>
                <w:lang w:eastAsia="en-ZA"/>
              </w:rPr>
              <w:lastRenderedPageBreak/>
              <w:t xml:space="preserve">Mayoral Committee </w:t>
            </w:r>
          </w:p>
        </w:tc>
        <w:tc>
          <w:tcPr>
            <w:tcW w:w="4508" w:type="dxa"/>
            <w:tcBorders>
              <w:top w:val="single" w:sz="8" w:space="0" w:color="4F81BD"/>
              <w:left w:val="single" w:sz="8" w:space="0" w:color="4F81BD"/>
              <w:bottom w:val="single" w:sz="8" w:space="0" w:color="4F81BD"/>
              <w:right w:val="single" w:sz="8" w:space="0" w:color="4F81BD"/>
            </w:tcBorders>
          </w:tcPr>
          <w:p w14:paraId="3EE9FDC1" w14:textId="77777777" w:rsidR="000952A2" w:rsidRPr="009C0849" w:rsidRDefault="000952A2" w:rsidP="000952A2">
            <w:pPr>
              <w:spacing w:line="266" w:lineRule="auto"/>
              <w:ind w:right="2"/>
              <w:jc w:val="both"/>
              <w:rPr>
                <w:rFonts w:ascii="Arial" w:eastAsia="Calibri" w:hAnsi="Arial" w:cs="Arial"/>
                <w:color w:val="000000"/>
                <w:sz w:val="18"/>
                <w:szCs w:val="18"/>
                <w:lang w:eastAsia="en-ZA"/>
              </w:rPr>
            </w:pPr>
            <w:r w:rsidRPr="009C0849">
              <w:rPr>
                <w:rFonts w:ascii="Arial" w:eastAsia="Times New Roman" w:hAnsi="Arial" w:cs="Arial"/>
                <w:color w:val="000000"/>
                <w:sz w:val="18"/>
                <w:szCs w:val="18"/>
                <w:lang w:eastAsia="en-ZA"/>
              </w:rPr>
              <w:t xml:space="preserve">The role of the Mayoral Committee is to provide political and strategic guidance and direction to the IDP, Budget, Performance Management processes and IDP implementation.  The Mayoral Committee is assisted by Finance and IDP Portfolio Committee in this regard. </w:t>
            </w:r>
          </w:p>
        </w:tc>
      </w:tr>
      <w:tr w:rsidR="000952A2" w:rsidRPr="009C0849" w14:paraId="381FE924" w14:textId="77777777" w:rsidTr="000952A2">
        <w:tc>
          <w:tcPr>
            <w:tcW w:w="4508" w:type="dxa"/>
            <w:shd w:val="clear" w:color="auto" w:fill="D9E2F3"/>
          </w:tcPr>
          <w:p w14:paraId="136A8BD8" w14:textId="77777777" w:rsidR="000952A2" w:rsidRPr="009C0849" w:rsidRDefault="000952A2" w:rsidP="000952A2">
            <w:pPr>
              <w:jc w:val="both"/>
              <w:rPr>
                <w:rFonts w:ascii="Arial" w:eastAsia="Times New Roman" w:hAnsi="Arial" w:cs="Arial"/>
                <w:b/>
                <w:color w:val="000000"/>
                <w:sz w:val="18"/>
                <w:szCs w:val="18"/>
                <w:lang w:eastAsia="en-ZA"/>
              </w:rPr>
            </w:pPr>
            <w:r w:rsidRPr="009C0849">
              <w:rPr>
                <w:rFonts w:ascii="Arial" w:eastAsia="Calibri" w:hAnsi="Arial" w:cs="Arial"/>
                <w:b/>
                <w:color w:val="000000"/>
                <w:sz w:val="18"/>
                <w:szCs w:val="18"/>
                <w:lang w:eastAsia="en-ZA"/>
              </w:rPr>
              <w:t>Ward Councillors &amp; Ward Committees</w:t>
            </w:r>
          </w:p>
        </w:tc>
        <w:tc>
          <w:tcPr>
            <w:tcW w:w="4508" w:type="dxa"/>
            <w:shd w:val="clear" w:color="auto" w:fill="D9E2F3"/>
          </w:tcPr>
          <w:p w14:paraId="798398F5" w14:textId="77777777" w:rsidR="000952A2" w:rsidRPr="009C0849" w:rsidRDefault="000952A2" w:rsidP="000952A2">
            <w:pPr>
              <w:spacing w:line="266" w:lineRule="auto"/>
              <w:ind w:right="2"/>
              <w:jc w:val="both"/>
              <w:rPr>
                <w:rFonts w:ascii="Arial" w:eastAsia="Calibri" w:hAnsi="Arial" w:cs="Arial"/>
                <w:color w:val="000000"/>
                <w:sz w:val="18"/>
                <w:szCs w:val="18"/>
                <w:lang w:eastAsia="en-ZA"/>
              </w:rPr>
            </w:pPr>
            <w:r w:rsidRPr="009C0849">
              <w:rPr>
                <w:rFonts w:ascii="Arial" w:eastAsia="Calibri" w:hAnsi="Arial" w:cs="Arial"/>
                <w:color w:val="000000"/>
                <w:sz w:val="18"/>
                <w:szCs w:val="18"/>
                <w:lang w:eastAsia="en-ZA"/>
              </w:rPr>
              <w:t xml:space="preserve">Ward Councillors &amp; Ward Committees are the major link between the municipality and the residents. As such, their role is to: </w:t>
            </w:r>
          </w:p>
          <w:p w14:paraId="488FF7BF" w14:textId="77777777" w:rsidR="000952A2" w:rsidRPr="009C0849" w:rsidRDefault="000952A2" w:rsidP="000952A2">
            <w:pPr>
              <w:spacing w:line="266" w:lineRule="auto"/>
              <w:ind w:right="2"/>
              <w:jc w:val="both"/>
              <w:rPr>
                <w:rFonts w:ascii="Arial" w:eastAsia="Calibri" w:hAnsi="Arial" w:cs="Arial"/>
                <w:color w:val="000000"/>
                <w:sz w:val="18"/>
                <w:szCs w:val="18"/>
                <w:lang w:eastAsia="en-ZA"/>
              </w:rPr>
            </w:pPr>
          </w:p>
          <w:p w14:paraId="56204742" w14:textId="77777777" w:rsidR="000952A2" w:rsidRPr="009C0849" w:rsidRDefault="000952A2" w:rsidP="000952A2">
            <w:pPr>
              <w:spacing w:line="266" w:lineRule="auto"/>
              <w:ind w:right="2"/>
              <w:jc w:val="both"/>
              <w:rPr>
                <w:rFonts w:ascii="Arial" w:eastAsia="Calibri" w:hAnsi="Arial" w:cs="Arial"/>
                <w:color w:val="000000"/>
                <w:sz w:val="18"/>
                <w:szCs w:val="18"/>
                <w:lang w:eastAsia="en-ZA"/>
              </w:rPr>
            </w:pPr>
            <w:r w:rsidRPr="009C0849">
              <w:rPr>
                <w:rFonts w:ascii="Arial" w:eastAsia="Calibri" w:hAnsi="Arial" w:cs="Arial"/>
                <w:color w:val="000000"/>
                <w:sz w:val="18"/>
                <w:szCs w:val="18"/>
                <w:lang w:eastAsia="en-ZA"/>
              </w:rPr>
              <w:t>•</w:t>
            </w:r>
            <w:r w:rsidRPr="009C0849">
              <w:rPr>
                <w:rFonts w:ascii="Arial" w:eastAsia="Calibri" w:hAnsi="Arial" w:cs="Arial"/>
                <w:color w:val="000000"/>
                <w:sz w:val="18"/>
                <w:szCs w:val="18"/>
                <w:lang w:eastAsia="en-ZA"/>
              </w:rPr>
              <w:tab/>
              <w:t xml:space="preserve">link the planning process to their constituencies and/or wards; </w:t>
            </w:r>
          </w:p>
          <w:p w14:paraId="2F5A85E5" w14:textId="77777777" w:rsidR="000952A2" w:rsidRPr="009C0849" w:rsidRDefault="000952A2" w:rsidP="000952A2">
            <w:pPr>
              <w:spacing w:line="266" w:lineRule="auto"/>
              <w:ind w:right="2"/>
              <w:jc w:val="both"/>
              <w:rPr>
                <w:rFonts w:ascii="Arial" w:eastAsia="Calibri" w:hAnsi="Arial" w:cs="Arial"/>
                <w:color w:val="000000"/>
                <w:sz w:val="18"/>
                <w:szCs w:val="18"/>
                <w:lang w:eastAsia="en-ZA"/>
              </w:rPr>
            </w:pPr>
            <w:r w:rsidRPr="009C0849">
              <w:rPr>
                <w:rFonts w:ascii="Arial" w:eastAsia="Calibri" w:hAnsi="Arial" w:cs="Arial"/>
                <w:color w:val="000000"/>
                <w:sz w:val="18"/>
                <w:szCs w:val="18"/>
                <w:lang w:eastAsia="en-ZA"/>
              </w:rPr>
              <w:t>•</w:t>
            </w:r>
            <w:r w:rsidRPr="009C0849">
              <w:rPr>
                <w:rFonts w:ascii="Arial" w:eastAsia="Calibri" w:hAnsi="Arial" w:cs="Arial"/>
                <w:color w:val="000000"/>
                <w:sz w:val="18"/>
                <w:szCs w:val="18"/>
                <w:lang w:eastAsia="en-ZA"/>
              </w:rPr>
              <w:tab/>
              <w:t xml:space="preserve">ensure communities understand the purpose and the key mechanisms of the IDP, Budget process, Performance Management and are motivated to actively participate; </w:t>
            </w:r>
          </w:p>
          <w:p w14:paraId="3ECF70A4" w14:textId="77777777" w:rsidR="000952A2" w:rsidRPr="009C0849" w:rsidRDefault="000952A2" w:rsidP="000952A2">
            <w:pPr>
              <w:spacing w:line="266" w:lineRule="auto"/>
              <w:ind w:right="2"/>
              <w:jc w:val="both"/>
              <w:rPr>
                <w:rFonts w:ascii="Arial" w:eastAsia="Calibri" w:hAnsi="Arial" w:cs="Arial"/>
                <w:color w:val="000000"/>
                <w:sz w:val="18"/>
                <w:szCs w:val="18"/>
                <w:lang w:eastAsia="en-ZA"/>
              </w:rPr>
            </w:pPr>
            <w:r w:rsidRPr="009C0849">
              <w:rPr>
                <w:rFonts w:ascii="Arial" w:eastAsia="Calibri" w:hAnsi="Arial" w:cs="Arial"/>
                <w:color w:val="000000"/>
                <w:sz w:val="18"/>
                <w:szCs w:val="18"/>
                <w:lang w:eastAsia="en-ZA"/>
              </w:rPr>
              <w:t>•</w:t>
            </w:r>
            <w:r w:rsidRPr="009C0849">
              <w:rPr>
                <w:rFonts w:ascii="Arial" w:eastAsia="Calibri" w:hAnsi="Arial" w:cs="Arial"/>
                <w:color w:val="000000"/>
                <w:sz w:val="18"/>
                <w:szCs w:val="18"/>
                <w:lang w:eastAsia="en-ZA"/>
              </w:rPr>
              <w:tab/>
              <w:t xml:space="preserve">facilitate public consultation and participation within their wards. </w:t>
            </w:r>
          </w:p>
          <w:p w14:paraId="3721243D" w14:textId="77777777" w:rsidR="000952A2" w:rsidRPr="009C0849" w:rsidRDefault="000952A2" w:rsidP="000952A2">
            <w:pPr>
              <w:spacing w:line="266" w:lineRule="auto"/>
              <w:ind w:right="2"/>
              <w:jc w:val="both"/>
              <w:rPr>
                <w:rFonts w:ascii="Arial" w:eastAsia="Calibri" w:hAnsi="Arial" w:cs="Arial"/>
                <w:color w:val="000000"/>
                <w:sz w:val="18"/>
                <w:szCs w:val="18"/>
                <w:lang w:eastAsia="en-ZA"/>
              </w:rPr>
            </w:pPr>
            <w:r w:rsidRPr="009C0849">
              <w:rPr>
                <w:rFonts w:ascii="Arial" w:eastAsia="Calibri" w:hAnsi="Arial" w:cs="Arial"/>
                <w:color w:val="000000"/>
                <w:sz w:val="18"/>
                <w:szCs w:val="18"/>
                <w:lang w:eastAsia="en-ZA"/>
              </w:rPr>
              <w:t xml:space="preserve"> </w:t>
            </w:r>
          </w:p>
          <w:p w14:paraId="0D77F7C7" w14:textId="77777777" w:rsidR="000952A2" w:rsidRPr="009C0849" w:rsidRDefault="000952A2" w:rsidP="000952A2">
            <w:pPr>
              <w:spacing w:line="266" w:lineRule="auto"/>
              <w:ind w:right="2"/>
              <w:jc w:val="both"/>
              <w:rPr>
                <w:rFonts w:ascii="Arial" w:eastAsia="Calibri" w:hAnsi="Arial" w:cs="Arial"/>
                <w:color w:val="000000"/>
                <w:sz w:val="18"/>
                <w:szCs w:val="18"/>
                <w:lang w:eastAsia="en-ZA"/>
              </w:rPr>
            </w:pPr>
            <w:r w:rsidRPr="009C0849">
              <w:rPr>
                <w:rFonts w:ascii="Arial" w:eastAsia="Calibri" w:hAnsi="Arial" w:cs="Arial"/>
                <w:color w:val="000000"/>
                <w:sz w:val="18"/>
                <w:szCs w:val="18"/>
                <w:lang w:eastAsia="en-ZA"/>
              </w:rPr>
              <w:t xml:space="preserve"> </w:t>
            </w:r>
          </w:p>
          <w:p w14:paraId="4E6948EF" w14:textId="77777777" w:rsidR="000952A2" w:rsidRPr="009C0849" w:rsidRDefault="000952A2" w:rsidP="000952A2">
            <w:pPr>
              <w:spacing w:line="266" w:lineRule="auto"/>
              <w:ind w:right="2"/>
              <w:jc w:val="both"/>
              <w:rPr>
                <w:rFonts w:ascii="Arial" w:eastAsia="Times New Roman" w:hAnsi="Arial" w:cs="Arial"/>
                <w:color w:val="000000"/>
                <w:sz w:val="18"/>
                <w:szCs w:val="18"/>
                <w:lang w:eastAsia="en-ZA"/>
              </w:rPr>
            </w:pPr>
          </w:p>
        </w:tc>
      </w:tr>
      <w:tr w:rsidR="000952A2" w:rsidRPr="009C0849" w14:paraId="1ECE1430" w14:textId="77777777" w:rsidTr="002B6BC9">
        <w:tc>
          <w:tcPr>
            <w:tcW w:w="4508" w:type="dxa"/>
          </w:tcPr>
          <w:p w14:paraId="3B3FEEA2" w14:textId="77777777" w:rsidR="000952A2" w:rsidRPr="009C0849" w:rsidRDefault="000952A2" w:rsidP="000952A2">
            <w:pPr>
              <w:jc w:val="both"/>
              <w:rPr>
                <w:rFonts w:ascii="Arial" w:eastAsia="Times New Roman" w:hAnsi="Arial" w:cs="Arial"/>
                <w:b/>
                <w:bCs/>
                <w:color w:val="000000"/>
                <w:sz w:val="18"/>
                <w:szCs w:val="18"/>
                <w:lang w:val="en-US"/>
              </w:rPr>
            </w:pPr>
            <w:r w:rsidRPr="009C0849">
              <w:rPr>
                <w:rFonts w:ascii="Arial" w:eastAsia="Times New Roman" w:hAnsi="Arial" w:cs="Arial"/>
                <w:b/>
                <w:bCs/>
                <w:color w:val="000000"/>
                <w:sz w:val="18"/>
                <w:szCs w:val="18"/>
                <w:lang w:val="en-US"/>
              </w:rPr>
              <w:t>Municipal Manager Assisted by IDP Manager</w:t>
            </w:r>
          </w:p>
        </w:tc>
        <w:tc>
          <w:tcPr>
            <w:tcW w:w="4508" w:type="dxa"/>
          </w:tcPr>
          <w:p w14:paraId="1EB28D8D" w14:textId="77777777" w:rsidR="000952A2" w:rsidRPr="009C0849" w:rsidRDefault="000952A2" w:rsidP="000952A2">
            <w:pPr>
              <w:autoSpaceDE w:val="0"/>
              <w:autoSpaceDN w:val="0"/>
              <w:adjustRightInd w:val="0"/>
              <w:jc w:val="both"/>
              <w:rPr>
                <w:rFonts w:ascii="Arial" w:eastAsia="Times New Roman" w:hAnsi="Arial" w:cs="Arial"/>
                <w:bCs/>
                <w:color w:val="000000"/>
                <w:kern w:val="0"/>
                <w:sz w:val="18"/>
                <w:szCs w:val="18"/>
                <w:lang w:val="en-US"/>
                <w14:ligatures w14:val="none"/>
              </w:rPr>
            </w:pPr>
            <w:r w:rsidRPr="009C0849">
              <w:rPr>
                <w:rFonts w:ascii="Arial" w:eastAsia="Times New Roman" w:hAnsi="Arial" w:cs="Arial"/>
                <w:bCs/>
                <w:color w:val="000000"/>
                <w:kern w:val="0"/>
                <w:sz w:val="18"/>
                <w:szCs w:val="18"/>
                <w:lang w:val="en-US"/>
                <w14:ligatures w14:val="none"/>
              </w:rPr>
              <w:t xml:space="preserve">The Municipal Manager assisted by the IDP Manager will be responsible for the overall management of the IDP Process as well as rendering secretariat support to the IDP Rep. Forum. </w:t>
            </w:r>
          </w:p>
          <w:p w14:paraId="42ED25C0" w14:textId="77777777" w:rsidR="000952A2" w:rsidRPr="009C0849" w:rsidRDefault="000952A2" w:rsidP="000952A2">
            <w:pPr>
              <w:autoSpaceDE w:val="0"/>
              <w:autoSpaceDN w:val="0"/>
              <w:adjustRightInd w:val="0"/>
              <w:jc w:val="both"/>
              <w:rPr>
                <w:rFonts w:ascii="Arial" w:eastAsia="Times New Roman" w:hAnsi="Arial" w:cs="Arial"/>
                <w:b/>
                <w:color w:val="000000"/>
                <w:kern w:val="0"/>
                <w:sz w:val="18"/>
                <w:szCs w:val="18"/>
                <w:lang w:val="en-US"/>
                <w14:ligatures w14:val="none"/>
              </w:rPr>
            </w:pPr>
          </w:p>
        </w:tc>
      </w:tr>
      <w:tr w:rsidR="000952A2" w:rsidRPr="009C0849" w14:paraId="273985F6" w14:textId="77777777" w:rsidTr="000952A2">
        <w:tc>
          <w:tcPr>
            <w:tcW w:w="4508" w:type="dxa"/>
            <w:shd w:val="clear" w:color="auto" w:fill="D9E2F3"/>
          </w:tcPr>
          <w:p w14:paraId="62E93C51" w14:textId="77777777" w:rsidR="000952A2" w:rsidRPr="009C0849" w:rsidRDefault="000952A2" w:rsidP="000952A2">
            <w:pPr>
              <w:jc w:val="both"/>
              <w:rPr>
                <w:rFonts w:ascii="Arial" w:eastAsia="Calibri" w:hAnsi="Arial" w:cs="Arial"/>
                <w:b/>
                <w:bCs/>
                <w:sz w:val="18"/>
                <w:szCs w:val="18"/>
              </w:rPr>
            </w:pPr>
            <w:r w:rsidRPr="009C0849">
              <w:rPr>
                <w:rFonts w:ascii="Arial" w:eastAsia="Times New Roman" w:hAnsi="Arial" w:cs="Arial"/>
                <w:b/>
                <w:bCs/>
                <w:color w:val="000000"/>
                <w:kern w:val="0"/>
                <w:sz w:val="18"/>
                <w:szCs w:val="18"/>
                <w:lang w:val="en-US"/>
                <w14:ligatures w14:val="none"/>
              </w:rPr>
              <w:t>IDP / PMS and Budget Steering Committee</w:t>
            </w:r>
          </w:p>
        </w:tc>
        <w:tc>
          <w:tcPr>
            <w:tcW w:w="4508" w:type="dxa"/>
            <w:shd w:val="clear" w:color="auto" w:fill="D9E2F3"/>
          </w:tcPr>
          <w:p w14:paraId="28BBE930" w14:textId="77777777" w:rsidR="000952A2" w:rsidRPr="009C0849" w:rsidRDefault="000952A2" w:rsidP="000952A2">
            <w:pPr>
              <w:autoSpaceDE w:val="0"/>
              <w:autoSpaceDN w:val="0"/>
              <w:adjustRightInd w:val="0"/>
              <w:jc w:val="both"/>
              <w:rPr>
                <w:rFonts w:ascii="Arial" w:eastAsia="Times New Roman" w:hAnsi="Arial" w:cs="Arial"/>
                <w:kern w:val="0"/>
                <w:sz w:val="18"/>
                <w:szCs w:val="18"/>
                <w:lang w:val="en-US"/>
                <w14:ligatures w14:val="none"/>
              </w:rPr>
            </w:pPr>
            <w:r w:rsidRPr="009C0849">
              <w:rPr>
                <w:rFonts w:ascii="Arial" w:eastAsia="Times New Roman" w:hAnsi="Arial" w:cs="Arial"/>
                <w:kern w:val="0"/>
                <w:sz w:val="18"/>
                <w:szCs w:val="18"/>
                <w:lang w:val="en-US"/>
                <w14:ligatures w14:val="none"/>
              </w:rPr>
              <w:t xml:space="preserve">As per Executive Mayor’s recommendations, the MLM Steering Committee will be as follows: </w:t>
            </w:r>
          </w:p>
          <w:p w14:paraId="4BED9048" w14:textId="77777777" w:rsidR="000952A2" w:rsidRPr="009C0849" w:rsidRDefault="000952A2" w:rsidP="000952A2">
            <w:pPr>
              <w:autoSpaceDE w:val="0"/>
              <w:autoSpaceDN w:val="0"/>
              <w:adjustRightInd w:val="0"/>
              <w:jc w:val="both"/>
              <w:rPr>
                <w:rFonts w:ascii="Arial" w:eastAsia="Times New Roman" w:hAnsi="Arial" w:cs="Arial"/>
                <w:kern w:val="0"/>
                <w:sz w:val="18"/>
                <w:szCs w:val="18"/>
                <w:lang w:val="en-US"/>
                <w14:ligatures w14:val="none"/>
              </w:rPr>
            </w:pPr>
          </w:p>
          <w:p w14:paraId="73C4FCAF" w14:textId="77777777" w:rsidR="000952A2" w:rsidRPr="009C0849" w:rsidRDefault="000952A2" w:rsidP="000952A2">
            <w:pPr>
              <w:numPr>
                <w:ilvl w:val="0"/>
                <w:numId w:val="10"/>
              </w:numPr>
              <w:autoSpaceDE w:val="0"/>
              <w:autoSpaceDN w:val="0"/>
              <w:adjustRightInd w:val="0"/>
              <w:jc w:val="both"/>
              <w:rPr>
                <w:rFonts w:ascii="Arial" w:eastAsia="Times New Roman" w:hAnsi="Arial" w:cs="Arial"/>
                <w:kern w:val="0"/>
                <w:sz w:val="18"/>
                <w:szCs w:val="18"/>
                <w:lang w:val="en-US"/>
                <w14:ligatures w14:val="none"/>
              </w:rPr>
            </w:pPr>
            <w:r w:rsidRPr="009C0849">
              <w:rPr>
                <w:rFonts w:ascii="Arial" w:eastAsia="Times New Roman" w:hAnsi="Arial" w:cs="Arial"/>
                <w:kern w:val="0"/>
                <w:sz w:val="18"/>
                <w:szCs w:val="18"/>
                <w:lang w:val="en-US"/>
                <w14:ligatures w14:val="none"/>
              </w:rPr>
              <w:t xml:space="preserve">All Executive Managers </w:t>
            </w:r>
          </w:p>
          <w:p w14:paraId="671EC04E" w14:textId="77777777" w:rsidR="000952A2" w:rsidRPr="009C0849" w:rsidRDefault="000952A2" w:rsidP="000952A2">
            <w:pPr>
              <w:numPr>
                <w:ilvl w:val="0"/>
                <w:numId w:val="10"/>
              </w:numPr>
              <w:autoSpaceDE w:val="0"/>
              <w:autoSpaceDN w:val="0"/>
              <w:adjustRightInd w:val="0"/>
              <w:jc w:val="both"/>
              <w:rPr>
                <w:rFonts w:ascii="Arial" w:eastAsia="Times New Roman" w:hAnsi="Arial" w:cs="Arial"/>
                <w:kern w:val="0"/>
                <w:sz w:val="18"/>
                <w:szCs w:val="18"/>
                <w:lang w:val="en-US"/>
                <w14:ligatures w14:val="none"/>
              </w:rPr>
            </w:pPr>
            <w:r w:rsidRPr="009C0849">
              <w:rPr>
                <w:rFonts w:ascii="Arial" w:eastAsia="Times New Roman" w:hAnsi="Arial" w:cs="Arial"/>
                <w:kern w:val="0"/>
                <w:sz w:val="18"/>
                <w:szCs w:val="18"/>
                <w:lang w:val="en-US"/>
                <w14:ligatures w14:val="none"/>
              </w:rPr>
              <w:t xml:space="preserve">The IDP Manager </w:t>
            </w:r>
          </w:p>
          <w:p w14:paraId="21C45E8F" w14:textId="77777777" w:rsidR="000952A2" w:rsidRPr="009C0849" w:rsidRDefault="000952A2" w:rsidP="000952A2">
            <w:pPr>
              <w:numPr>
                <w:ilvl w:val="0"/>
                <w:numId w:val="10"/>
              </w:numPr>
              <w:autoSpaceDE w:val="0"/>
              <w:autoSpaceDN w:val="0"/>
              <w:adjustRightInd w:val="0"/>
              <w:jc w:val="both"/>
              <w:rPr>
                <w:rFonts w:ascii="Arial" w:eastAsia="Times New Roman" w:hAnsi="Arial" w:cs="Arial"/>
                <w:kern w:val="0"/>
                <w:sz w:val="18"/>
                <w:szCs w:val="18"/>
                <w:lang w:val="en-US"/>
                <w14:ligatures w14:val="none"/>
              </w:rPr>
            </w:pPr>
            <w:r w:rsidRPr="009C0849">
              <w:rPr>
                <w:rFonts w:ascii="Arial" w:eastAsia="Times New Roman" w:hAnsi="Arial" w:cs="Arial"/>
                <w:kern w:val="0"/>
                <w:sz w:val="18"/>
                <w:szCs w:val="18"/>
                <w:lang w:val="en-US"/>
                <w14:ligatures w14:val="none"/>
              </w:rPr>
              <w:t xml:space="preserve">All MMC’s </w:t>
            </w:r>
          </w:p>
          <w:p w14:paraId="056C4ED9" w14:textId="77777777" w:rsidR="000952A2" w:rsidRPr="009C0849" w:rsidRDefault="000952A2" w:rsidP="000952A2">
            <w:pPr>
              <w:autoSpaceDE w:val="0"/>
              <w:autoSpaceDN w:val="0"/>
              <w:adjustRightInd w:val="0"/>
              <w:jc w:val="both"/>
              <w:rPr>
                <w:rFonts w:ascii="Arial" w:eastAsia="Times New Roman" w:hAnsi="Arial" w:cs="Arial"/>
                <w:kern w:val="0"/>
                <w:sz w:val="18"/>
                <w:szCs w:val="18"/>
                <w:lang w:val="en-US"/>
                <w14:ligatures w14:val="none"/>
              </w:rPr>
            </w:pPr>
          </w:p>
          <w:p w14:paraId="27198578" w14:textId="77777777" w:rsidR="000952A2" w:rsidRPr="009C0849" w:rsidRDefault="000952A2" w:rsidP="000952A2">
            <w:pPr>
              <w:autoSpaceDE w:val="0"/>
              <w:autoSpaceDN w:val="0"/>
              <w:adjustRightInd w:val="0"/>
              <w:jc w:val="both"/>
              <w:rPr>
                <w:rFonts w:ascii="Arial" w:eastAsia="Times New Roman" w:hAnsi="Arial" w:cs="Arial"/>
                <w:kern w:val="0"/>
                <w:sz w:val="18"/>
                <w:szCs w:val="18"/>
                <w:lang w:val="en-US"/>
                <w14:ligatures w14:val="none"/>
              </w:rPr>
            </w:pPr>
            <w:r w:rsidRPr="009C0849">
              <w:rPr>
                <w:rFonts w:ascii="Arial" w:eastAsia="Times New Roman" w:hAnsi="Arial" w:cs="Arial"/>
                <w:kern w:val="0"/>
                <w:sz w:val="18"/>
                <w:szCs w:val="18"/>
                <w:lang w:val="en-US"/>
                <w14:ligatures w14:val="none"/>
              </w:rPr>
              <w:t xml:space="preserve">This Committee is responsible for the following: </w:t>
            </w:r>
          </w:p>
          <w:p w14:paraId="19220DA2" w14:textId="77777777" w:rsidR="000952A2" w:rsidRPr="009C0849" w:rsidRDefault="000952A2" w:rsidP="000952A2">
            <w:pPr>
              <w:autoSpaceDE w:val="0"/>
              <w:autoSpaceDN w:val="0"/>
              <w:adjustRightInd w:val="0"/>
              <w:jc w:val="both"/>
              <w:rPr>
                <w:rFonts w:ascii="Arial" w:eastAsia="Times New Roman" w:hAnsi="Arial" w:cs="Arial"/>
                <w:kern w:val="0"/>
                <w:sz w:val="18"/>
                <w:szCs w:val="18"/>
                <w:lang w:val="en-US"/>
                <w14:ligatures w14:val="none"/>
              </w:rPr>
            </w:pPr>
          </w:p>
          <w:p w14:paraId="4A71CCCD" w14:textId="77777777" w:rsidR="000952A2" w:rsidRPr="009C0849" w:rsidRDefault="000952A2" w:rsidP="000952A2">
            <w:pPr>
              <w:numPr>
                <w:ilvl w:val="0"/>
                <w:numId w:val="11"/>
              </w:numPr>
              <w:autoSpaceDE w:val="0"/>
              <w:autoSpaceDN w:val="0"/>
              <w:adjustRightInd w:val="0"/>
              <w:jc w:val="both"/>
              <w:rPr>
                <w:rFonts w:ascii="Arial" w:eastAsia="Times New Roman" w:hAnsi="Arial" w:cs="Arial"/>
                <w:kern w:val="0"/>
                <w:sz w:val="18"/>
                <w:szCs w:val="18"/>
                <w:lang w:val="en-US"/>
                <w14:ligatures w14:val="none"/>
              </w:rPr>
            </w:pPr>
            <w:r w:rsidRPr="009C0849">
              <w:rPr>
                <w:rFonts w:ascii="Arial" w:eastAsia="Times New Roman" w:hAnsi="Arial" w:cs="Arial"/>
                <w:kern w:val="0"/>
                <w:sz w:val="18"/>
                <w:szCs w:val="18"/>
                <w:lang w:val="en-US"/>
                <w14:ligatures w14:val="none"/>
              </w:rPr>
              <w:t xml:space="preserve">Ensuring alignment of proposed budget with IDP </w:t>
            </w:r>
          </w:p>
          <w:p w14:paraId="0ACAC338" w14:textId="77777777" w:rsidR="000952A2" w:rsidRPr="009C0849" w:rsidRDefault="000952A2" w:rsidP="000952A2">
            <w:pPr>
              <w:numPr>
                <w:ilvl w:val="0"/>
                <w:numId w:val="11"/>
              </w:numPr>
              <w:autoSpaceDE w:val="0"/>
              <w:autoSpaceDN w:val="0"/>
              <w:adjustRightInd w:val="0"/>
              <w:jc w:val="both"/>
              <w:rPr>
                <w:rFonts w:ascii="Arial" w:eastAsia="Times New Roman" w:hAnsi="Arial" w:cs="Arial"/>
                <w:kern w:val="0"/>
                <w:sz w:val="18"/>
                <w:szCs w:val="18"/>
                <w:lang w:val="en-US"/>
                <w14:ligatures w14:val="none"/>
              </w:rPr>
            </w:pPr>
            <w:r w:rsidRPr="009C0849">
              <w:rPr>
                <w:rFonts w:ascii="Arial" w:eastAsia="Times New Roman" w:hAnsi="Arial" w:cs="Arial"/>
                <w:kern w:val="0"/>
                <w:sz w:val="18"/>
                <w:szCs w:val="18"/>
                <w:lang w:val="en-US"/>
                <w14:ligatures w14:val="none"/>
              </w:rPr>
              <w:t xml:space="preserve">Ensuring that sufficient funding is provided on the budget for projects as per IDP </w:t>
            </w:r>
          </w:p>
          <w:p w14:paraId="1FB000A8" w14:textId="77777777" w:rsidR="000952A2" w:rsidRPr="009C0849" w:rsidRDefault="000952A2" w:rsidP="000952A2">
            <w:pPr>
              <w:numPr>
                <w:ilvl w:val="0"/>
                <w:numId w:val="11"/>
              </w:numPr>
              <w:autoSpaceDE w:val="0"/>
              <w:autoSpaceDN w:val="0"/>
              <w:adjustRightInd w:val="0"/>
              <w:jc w:val="both"/>
              <w:rPr>
                <w:rFonts w:ascii="Arial" w:eastAsia="Times New Roman" w:hAnsi="Arial" w:cs="Arial"/>
                <w:kern w:val="0"/>
                <w:sz w:val="18"/>
                <w:szCs w:val="18"/>
                <w:lang w:val="en-US"/>
                <w14:ligatures w14:val="none"/>
              </w:rPr>
            </w:pPr>
            <w:r w:rsidRPr="009C0849">
              <w:rPr>
                <w:rFonts w:ascii="Arial" w:eastAsia="Times New Roman" w:hAnsi="Arial" w:cs="Arial"/>
                <w:kern w:val="0"/>
                <w:sz w:val="18"/>
                <w:szCs w:val="18"/>
                <w:lang w:val="en-US"/>
                <w14:ligatures w14:val="none"/>
              </w:rPr>
              <w:t xml:space="preserve">Recording realistic revenue and expenditure projections for current and future years </w:t>
            </w:r>
          </w:p>
          <w:p w14:paraId="3E15E12F" w14:textId="77777777" w:rsidR="000952A2" w:rsidRPr="009C0849" w:rsidRDefault="000952A2" w:rsidP="000952A2">
            <w:pPr>
              <w:numPr>
                <w:ilvl w:val="0"/>
                <w:numId w:val="11"/>
              </w:numPr>
              <w:autoSpaceDE w:val="0"/>
              <w:autoSpaceDN w:val="0"/>
              <w:adjustRightInd w:val="0"/>
              <w:jc w:val="both"/>
              <w:rPr>
                <w:rFonts w:ascii="Arial" w:eastAsia="Times New Roman" w:hAnsi="Arial" w:cs="Arial"/>
                <w:kern w:val="0"/>
                <w:sz w:val="18"/>
                <w:szCs w:val="18"/>
                <w:lang w:val="en-US"/>
                <w14:ligatures w14:val="none"/>
              </w:rPr>
            </w:pPr>
            <w:r w:rsidRPr="009C0849">
              <w:rPr>
                <w:rFonts w:ascii="Arial" w:eastAsia="Times New Roman" w:hAnsi="Arial" w:cs="Arial"/>
                <w:kern w:val="0"/>
                <w:sz w:val="18"/>
                <w:szCs w:val="18"/>
                <w:lang w:val="en-US"/>
                <w14:ligatures w14:val="none"/>
              </w:rPr>
              <w:t xml:space="preserve">Taking cognizance of national, provincial budgets, </w:t>
            </w:r>
            <w:r w:rsidRPr="009C0849">
              <w:rPr>
                <w:rFonts w:ascii="Arial" w:eastAsia="Times New Roman" w:hAnsi="Arial" w:cs="Arial"/>
                <w:b/>
                <w:kern w:val="0"/>
                <w:sz w:val="18"/>
                <w:szCs w:val="18"/>
                <w:lang w:val="en-US"/>
                <w14:ligatures w14:val="none"/>
              </w:rPr>
              <w:t>DORA</w:t>
            </w:r>
            <w:r w:rsidRPr="009C0849">
              <w:rPr>
                <w:rFonts w:ascii="Arial" w:eastAsia="Times New Roman" w:hAnsi="Arial" w:cs="Arial"/>
                <w:kern w:val="0"/>
                <w:sz w:val="18"/>
                <w:szCs w:val="18"/>
                <w:lang w:val="en-US"/>
                <w14:ligatures w14:val="none"/>
              </w:rPr>
              <w:t xml:space="preserve"> and national fiscal and macro-economic policy. </w:t>
            </w:r>
          </w:p>
          <w:p w14:paraId="686C8BBB" w14:textId="77777777" w:rsidR="000952A2" w:rsidRPr="009C0849" w:rsidRDefault="000952A2" w:rsidP="000952A2">
            <w:pPr>
              <w:jc w:val="both"/>
              <w:rPr>
                <w:rFonts w:ascii="Arial" w:eastAsia="Calibri" w:hAnsi="Arial" w:cs="Arial"/>
                <w:sz w:val="18"/>
                <w:szCs w:val="18"/>
              </w:rPr>
            </w:pPr>
          </w:p>
        </w:tc>
      </w:tr>
      <w:tr w:rsidR="000952A2" w:rsidRPr="009C0849" w14:paraId="4D97F242" w14:textId="77777777" w:rsidTr="002B6BC9">
        <w:tc>
          <w:tcPr>
            <w:tcW w:w="4508" w:type="dxa"/>
            <w:tcBorders>
              <w:top w:val="single" w:sz="8" w:space="0" w:color="4F81BD"/>
              <w:left w:val="single" w:sz="8" w:space="0" w:color="4F81BD"/>
              <w:bottom w:val="single" w:sz="8" w:space="0" w:color="4F81BD"/>
              <w:right w:val="single" w:sz="8" w:space="0" w:color="4F81BD"/>
            </w:tcBorders>
          </w:tcPr>
          <w:p w14:paraId="64D4FFF6" w14:textId="77777777" w:rsidR="000952A2" w:rsidRPr="009C0849" w:rsidRDefault="000952A2" w:rsidP="000952A2">
            <w:pPr>
              <w:ind w:left="4"/>
              <w:jc w:val="both"/>
              <w:rPr>
                <w:rFonts w:ascii="Arial" w:eastAsia="Calibri" w:hAnsi="Arial" w:cs="Arial"/>
                <w:color w:val="000000"/>
                <w:sz w:val="18"/>
                <w:szCs w:val="18"/>
                <w:lang w:eastAsia="en-ZA"/>
              </w:rPr>
            </w:pPr>
            <w:r w:rsidRPr="009C0849">
              <w:rPr>
                <w:rFonts w:ascii="Arial" w:eastAsia="Times New Roman" w:hAnsi="Arial" w:cs="Arial"/>
                <w:b/>
                <w:color w:val="000000"/>
                <w:sz w:val="18"/>
                <w:szCs w:val="18"/>
                <w:lang w:eastAsia="en-ZA"/>
              </w:rPr>
              <w:t xml:space="preserve">Directorates &amp; </w:t>
            </w:r>
          </w:p>
          <w:p w14:paraId="5A6C7926" w14:textId="77777777" w:rsidR="000952A2" w:rsidRPr="009C0849" w:rsidRDefault="000952A2" w:rsidP="000952A2">
            <w:pPr>
              <w:ind w:left="4"/>
              <w:jc w:val="both"/>
              <w:rPr>
                <w:rFonts w:ascii="Arial" w:eastAsia="Calibri" w:hAnsi="Arial" w:cs="Arial"/>
                <w:color w:val="000000"/>
                <w:sz w:val="18"/>
                <w:szCs w:val="18"/>
                <w:lang w:eastAsia="en-ZA"/>
              </w:rPr>
            </w:pPr>
            <w:r w:rsidRPr="009C0849">
              <w:rPr>
                <w:rFonts w:ascii="Arial" w:eastAsia="Times New Roman" w:hAnsi="Arial" w:cs="Arial"/>
                <w:b/>
                <w:color w:val="000000"/>
                <w:sz w:val="18"/>
                <w:szCs w:val="18"/>
                <w:lang w:eastAsia="en-ZA"/>
              </w:rPr>
              <w:t xml:space="preserve">Departments </w:t>
            </w:r>
          </w:p>
          <w:p w14:paraId="0E709F84" w14:textId="77777777" w:rsidR="000952A2" w:rsidRPr="009C0849" w:rsidRDefault="000952A2" w:rsidP="000952A2">
            <w:pPr>
              <w:ind w:left="4"/>
              <w:jc w:val="both"/>
              <w:rPr>
                <w:rFonts w:ascii="Arial" w:eastAsia="Calibri" w:hAnsi="Arial" w:cs="Arial"/>
                <w:color w:val="000000"/>
                <w:sz w:val="18"/>
                <w:szCs w:val="18"/>
                <w:lang w:eastAsia="en-ZA"/>
              </w:rPr>
            </w:pPr>
            <w:r w:rsidRPr="009C0849">
              <w:rPr>
                <w:rFonts w:ascii="Arial" w:eastAsia="Times New Roman" w:hAnsi="Arial" w:cs="Arial"/>
                <w:b/>
                <w:color w:val="000000"/>
                <w:sz w:val="18"/>
                <w:szCs w:val="18"/>
                <w:lang w:eastAsia="en-ZA"/>
              </w:rPr>
              <w:t xml:space="preserve"> </w:t>
            </w:r>
          </w:p>
          <w:p w14:paraId="11A45656" w14:textId="77777777" w:rsidR="000952A2" w:rsidRPr="009C0849" w:rsidRDefault="000952A2" w:rsidP="000952A2">
            <w:pPr>
              <w:jc w:val="both"/>
              <w:rPr>
                <w:rFonts w:ascii="Arial" w:eastAsia="Times New Roman" w:hAnsi="Arial" w:cs="Arial"/>
                <w:b/>
                <w:bCs/>
                <w:color w:val="000000"/>
                <w:kern w:val="0"/>
                <w:sz w:val="18"/>
                <w:szCs w:val="18"/>
                <w:lang w:val="en-US"/>
                <w14:ligatures w14:val="none"/>
              </w:rPr>
            </w:pPr>
            <w:r w:rsidRPr="009C0849">
              <w:rPr>
                <w:rFonts w:ascii="Arial" w:eastAsia="Times New Roman" w:hAnsi="Arial" w:cs="Arial"/>
                <w:b/>
                <w:color w:val="000000"/>
                <w:sz w:val="18"/>
                <w:szCs w:val="18"/>
                <w:lang w:eastAsia="en-ZA"/>
              </w:rPr>
              <w:t xml:space="preserve"> </w:t>
            </w:r>
          </w:p>
        </w:tc>
        <w:tc>
          <w:tcPr>
            <w:tcW w:w="4508" w:type="dxa"/>
            <w:tcBorders>
              <w:top w:val="single" w:sz="8" w:space="0" w:color="4F81BD"/>
              <w:left w:val="single" w:sz="8" w:space="0" w:color="4F81BD"/>
              <w:bottom w:val="single" w:sz="8" w:space="0" w:color="4F81BD"/>
              <w:right w:val="single" w:sz="8" w:space="0" w:color="4F81BD"/>
            </w:tcBorders>
          </w:tcPr>
          <w:p w14:paraId="6890CA60" w14:textId="77777777" w:rsidR="000952A2" w:rsidRPr="009C0849" w:rsidRDefault="000952A2" w:rsidP="000952A2">
            <w:pPr>
              <w:spacing w:after="28" w:line="236" w:lineRule="auto"/>
              <w:ind w:right="65"/>
              <w:jc w:val="both"/>
              <w:rPr>
                <w:rFonts w:ascii="Arial" w:eastAsia="Times New Roman" w:hAnsi="Arial" w:cs="Arial"/>
                <w:color w:val="000000"/>
                <w:sz w:val="18"/>
                <w:szCs w:val="18"/>
                <w:lang w:eastAsia="en-ZA"/>
              </w:rPr>
            </w:pPr>
            <w:r w:rsidRPr="009C0849">
              <w:rPr>
                <w:rFonts w:ascii="Arial" w:eastAsia="Times New Roman" w:hAnsi="Arial" w:cs="Arial"/>
                <w:color w:val="000000"/>
                <w:sz w:val="18"/>
                <w:szCs w:val="18"/>
                <w:lang w:eastAsia="en-ZA"/>
              </w:rPr>
              <w:t xml:space="preserve">Directorates and Departments are responsible for sector planning and for the implementation of the IDP.  The participation of all Departments is thus critical and they: </w:t>
            </w:r>
          </w:p>
          <w:p w14:paraId="15B0BA5E" w14:textId="77777777" w:rsidR="000952A2" w:rsidRPr="009C0849" w:rsidRDefault="000952A2" w:rsidP="000952A2">
            <w:pPr>
              <w:spacing w:after="28" w:line="236" w:lineRule="auto"/>
              <w:ind w:right="65"/>
              <w:jc w:val="both"/>
              <w:rPr>
                <w:rFonts w:ascii="Arial" w:eastAsia="Calibri" w:hAnsi="Arial" w:cs="Arial"/>
                <w:color w:val="000000"/>
                <w:sz w:val="18"/>
                <w:szCs w:val="18"/>
                <w:lang w:eastAsia="en-ZA"/>
              </w:rPr>
            </w:pPr>
          </w:p>
          <w:p w14:paraId="37EA546F" w14:textId="77777777" w:rsidR="000952A2" w:rsidRPr="009C0849" w:rsidRDefault="000952A2" w:rsidP="000952A2">
            <w:pPr>
              <w:numPr>
                <w:ilvl w:val="0"/>
                <w:numId w:val="14"/>
              </w:numPr>
              <w:spacing w:before="160" w:after="27" w:line="237" w:lineRule="auto"/>
              <w:ind w:right="29"/>
              <w:jc w:val="both"/>
              <w:rPr>
                <w:rFonts w:ascii="Arial" w:eastAsia="Calibri" w:hAnsi="Arial" w:cs="Arial"/>
                <w:color w:val="000000"/>
                <w:sz w:val="18"/>
                <w:szCs w:val="18"/>
                <w:lang w:eastAsia="en-ZA"/>
              </w:rPr>
            </w:pPr>
            <w:r w:rsidRPr="009C0849">
              <w:rPr>
                <w:rFonts w:ascii="Arial" w:eastAsia="Times New Roman" w:hAnsi="Arial" w:cs="Arial"/>
                <w:color w:val="000000"/>
                <w:sz w:val="18"/>
                <w:szCs w:val="18"/>
                <w:lang w:eastAsia="en-ZA"/>
              </w:rPr>
              <w:t xml:space="preserve">provide technical / sector expertise and information, throughout the IDP Budget process; </w:t>
            </w:r>
          </w:p>
          <w:p w14:paraId="33B5E737" w14:textId="77777777" w:rsidR="000952A2" w:rsidRPr="009C0849" w:rsidRDefault="000952A2" w:rsidP="000952A2">
            <w:pPr>
              <w:numPr>
                <w:ilvl w:val="0"/>
                <w:numId w:val="14"/>
              </w:numPr>
              <w:spacing w:before="160" w:after="4" w:line="236" w:lineRule="auto"/>
              <w:ind w:right="29"/>
              <w:jc w:val="both"/>
              <w:rPr>
                <w:rFonts w:ascii="Arial" w:eastAsia="Calibri" w:hAnsi="Arial" w:cs="Arial"/>
                <w:color w:val="000000"/>
                <w:sz w:val="18"/>
                <w:szCs w:val="18"/>
                <w:lang w:eastAsia="en-ZA"/>
              </w:rPr>
            </w:pPr>
            <w:r w:rsidRPr="009C0849">
              <w:rPr>
                <w:rFonts w:ascii="Arial" w:eastAsia="Times New Roman" w:hAnsi="Arial" w:cs="Arial"/>
                <w:color w:val="000000"/>
                <w:sz w:val="18"/>
                <w:szCs w:val="18"/>
                <w:lang w:eastAsia="en-ZA"/>
              </w:rPr>
              <w:t xml:space="preserve">ensure that the review process is participatory, integrated, strategic, implementation-oriented, budget linked and aligned with and satisfies sector planning requirements; </w:t>
            </w:r>
          </w:p>
          <w:p w14:paraId="6473E7FE" w14:textId="77777777" w:rsidR="000952A2" w:rsidRPr="009C0849" w:rsidRDefault="000952A2" w:rsidP="000952A2">
            <w:pPr>
              <w:autoSpaceDE w:val="0"/>
              <w:autoSpaceDN w:val="0"/>
              <w:adjustRightInd w:val="0"/>
              <w:jc w:val="both"/>
              <w:rPr>
                <w:rFonts w:ascii="Arial" w:eastAsia="Times New Roman" w:hAnsi="Arial" w:cs="Arial"/>
                <w:kern w:val="0"/>
                <w:sz w:val="18"/>
                <w:szCs w:val="18"/>
                <w:lang w:val="en-US"/>
                <w14:ligatures w14:val="none"/>
              </w:rPr>
            </w:pPr>
            <w:r w:rsidRPr="009C0849">
              <w:rPr>
                <w:rFonts w:ascii="Arial" w:eastAsia="Times New Roman" w:hAnsi="Arial" w:cs="Arial"/>
                <w:color w:val="000000"/>
                <w:sz w:val="18"/>
                <w:szCs w:val="18"/>
                <w:lang w:eastAsia="en-ZA"/>
              </w:rPr>
              <w:t xml:space="preserve"> </w:t>
            </w:r>
          </w:p>
        </w:tc>
      </w:tr>
      <w:tr w:rsidR="000952A2" w:rsidRPr="009C0849" w14:paraId="0C8F38FE" w14:textId="77777777" w:rsidTr="000952A2">
        <w:tc>
          <w:tcPr>
            <w:tcW w:w="4508" w:type="dxa"/>
            <w:shd w:val="clear" w:color="auto" w:fill="D9E2F3"/>
          </w:tcPr>
          <w:p w14:paraId="5935B8E6" w14:textId="77777777" w:rsidR="000952A2" w:rsidRPr="009C0849" w:rsidRDefault="000952A2" w:rsidP="000952A2">
            <w:pPr>
              <w:jc w:val="both"/>
              <w:rPr>
                <w:rFonts w:ascii="Arial" w:eastAsia="Calibri" w:hAnsi="Arial" w:cs="Arial"/>
                <w:b/>
                <w:bCs/>
                <w:sz w:val="18"/>
                <w:szCs w:val="18"/>
              </w:rPr>
            </w:pPr>
            <w:r w:rsidRPr="009C0849">
              <w:rPr>
                <w:rFonts w:ascii="Arial" w:eastAsia="Times New Roman" w:hAnsi="Arial" w:cs="Arial"/>
                <w:b/>
                <w:bCs/>
                <w:color w:val="000000"/>
                <w:kern w:val="0"/>
                <w:sz w:val="18"/>
                <w:szCs w:val="18"/>
                <w:lang w:val="en-US"/>
                <w14:ligatures w14:val="none"/>
              </w:rPr>
              <w:t>IDP Representative Forum</w:t>
            </w:r>
          </w:p>
        </w:tc>
        <w:tc>
          <w:tcPr>
            <w:tcW w:w="4508" w:type="dxa"/>
            <w:shd w:val="clear" w:color="auto" w:fill="D9E2F3"/>
          </w:tcPr>
          <w:p w14:paraId="7D03311C" w14:textId="4A25050A" w:rsidR="000952A2" w:rsidRPr="009C0849" w:rsidRDefault="000952A2" w:rsidP="000952A2">
            <w:pPr>
              <w:autoSpaceDE w:val="0"/>
              <w:autoSpaceDN w:val="0"/>
              <w:adjustRightInd w:val="0"/>
              <w:jc w:val="both"/>
              <w:rPr>
                <w:rFonts w:ascii="Arial" w:eastAsia="Times New Roman" w:hAnsi="Arial" w:cs="Arial"/>
                <w:kern w:val="0"/>
                <w:sz w:val="18"/>
                <w:szCs w:val="18"/>
                <w:lang w:val="en-US"/>
                <w14:ligatures w14:val="none"/>
              </w:rPr>
            </w:pPr>
            <w:r w:rsidRPr="009C0849">
              <w:rPr>
                <w:rFonts w:ascii="Arial" w:eastAsia="Times New Roman" w:hAnsi="Arial" w:cs="Arial"/>
                <w:kern w:val="0"/>
                <w:sz w:val="18"/>
                <w:szCs w:val="18"/>
                <w:lang w:val="en-US"/>
                <w14:ligatures w14:val="none"/>
              </w:rPr>
              <w:t>The IDP Rep. Forum represents the interests of the community</w:t>
            </w:r>
            <w:r w:rsidR="00755AC3" w:rsidRPr="009C0849">
              <w:rPr>
                <w:rFonts w:ascii="Arial" w:eastAsia="Times New Roman" w:hAnsi="Arial" w:cs="Arial"/>
                <w:kern w:val="0"/>
                <w:sz w:val="18"/>
                <w:szCs w:val="18"/>
                <w:lang w:val="en-US"/>
                <w14:ligatures w14:val="none"/>
              </w:rPr>
              <w:t xml:space="preserve"> and</w:t>
            </w:r>
            <w:r w:rsidR="00341FBC" w:rsidRPr="009C0849">
              <w:rPr>
                <w:rFonts w:ascii="Arial" w:eastAsia="Times New Roman" w:hAnsi="Arial" w:cs="Arial"/>
                <w:kern w:val="0"/>
                <w:sz w:val="18"/>
                <w:szCs w:val="18"/>
                <w:lang w:val="en-US"/>
                <w14:ligatures w14:val="none"/>
              </w:rPr>
              <w:t xml:space="preserve"> </w:t>
            </w:r>
            <w:proofErr w:type="gramStart"/>
            <w:r w:rsidR="00755AC3" w:rsidRPr="009C0849">
              <w:rPr>
                <w:rFonts w:ascii="Arial" w:eastAsia="Times New Roman" w:hAnsi="Arial" w:cs="Arial"/>
                <w:kern w:val="0"/>
                <w:sz w:val="18"/>
                <w:szCs w:val="18"/>
                <w:lang w:val="en-US"/>
                <w14:ligatures w14:val="none"/>
              </w:rPr>
              <w:t>stakeholders</w:t>
            </w:r>
            <w:r w:rsidR="00341FBC" w:rsidRPr="009C0849">
              <w:rPr>
                <w:rFonts w:ascii="Arial" w:eastAsia="Times New Roman" w:hAnsi="Arial" w:cs="Arial"/>
                <w:kern w:val="0"/>
                <w:sz w:val="18"/>
                <w:szCs w:val="18"/>
                <w:lang w:val="en-US"/>
                <w14:ligatures w14:val="none"/>
              </w:rPr>
              <w:t>,</w:t>
            </w:r>
            <w:r w:rsidRPr="009C0849">
              <w:rPr>
                <w:rFonts w:ascii="Arial" w:eastAsia="Times New Roman" w:hAnsi="Arial" w:cs="Arial"/>
                <w:kern w:val="0"/>
                <w:sz w:val="18"/>
                <w:szCs w:val="18"/>
                <w:lang w:val="en-US"/>
                <w14:ligatures w14:val="none"/>
              </w:rPr>
              <w:t xml:space="preserve"> and</w:t>
            </w:r>
            <w:proofErr w:type="gramEnd"/>
            <w:r w:rsidRPr="009C0849">
              <w:rPr>
                <w:rFonts w:ascii="Arial" w:eastAsia="Times New Roman" w:hAnsi="Arial" w:cs="Arial"/>
                <w:kern w:val="0"/>
                <w:sz w:val="18"/>
                <w:szCs w:val="18"/>
                <w:lang w:val="en-US"/>
                <w14:ligatures w14:val="none"/>
              </w:rPr>
              <w:t xml:space="preserve"> serves as a link between the community and the municipality. </w:t>
            </w:r>
          </w:p>
          <w:p w14:paraId="7E7FEC0A" w14:textId="77777777" w:rsidR="000952A2" w:rsidRPr="009C0849" w:rsidRDefault="000952A2" w:rsidP="000952A2">
            <w:pPr>
              <w:jc w:val="both"/>
              <w:rPr>
                <w:rFonts w:ascii="Arial" w:eastAsia="Calibri" w:hAnsi="Arial" w:cs="Arial"/>
                <w:sz w:val="18"/>
                <w:szCs w:val="18"/>
              </w:rPr>
            </w:pPr>
          </w:p>
        </w:tc>
      </w:tr>
      <w:tr w:rsidR="000952A2" w:rsidRPr="009C0849" w14:paraId="1CEB14FC" w14:textId="77777777" w:rsidTr="002B6BC9">
        <w:tc>
          <w:tcPr>
            <w:tcW w:w="4508" w:type="dxa"/>
            <w:tcBorders>
              <w:top w:val="single" w:sz="8" w:space="0" w:color="4F81BD"/>
              <w:left w:val="single" w:sz="8" w:space="0" w:color="4F81BD"/>
              <w:bottom w:val="single" w:sz="8" w:space="0" w:color="4F81BD"/>
              <w:right w:val="single" w:sz="8" w:space="0" w:color="4F81BD"/>
            </w:tcBorders>
          </w:tcPr>
          <w:p w14:paraId="6D8A1767" w14:textId="77777777" w:rsidR="000952A2" w:rsidRPr="009C0849" w:rsidRDefault="000952A2" w:rsidP="000952A2">
            <w:pPr>
              <w:jc w:val="both"/>
              <w:rPr>
                <w:rFonts w:ascii="Arial" w:eastAsia="Times New Roman" w:hAnsi="Arial" w:cs="Arial"/>
                <w:b/>
                <w:bCs/>
                <w:color w:val="000000"/>
                <w:kern w:val="0"/>
                <w:sz w:val="18"/>
                <w:szCs w:val="18"/>
                <w:lang w:val="en-US"/>
                <w14:ligatures w14:val="none"/>
              </w:rPr>
            </w:pPr>
            <w:r w:rsidRPr="009C0849">
              <w:rPr>
                <w:rFonts w:ascii="Arial" w:eastAsia="Times New Roman" w:hAnsi="Arial" w:cs="Arial"/>
                <w:b/>
                <w:color w:val="000000"/>
                <w:sz w:val="18"/>
                <w:szCs w:val="18"/>
                <w:lang w:eastAsia="en-ZA"/>
              </w:rPr>
              <w:lastRenderedPageBreak/>
              <w:t xml:space="preserve">IDP/PMS Unit </w:t>
            </w:r>
          </w:p>
        </w:tc>
        <w:tc>
          <w:tcPr>
            <w:tcW w:w="4508" w:type="dxa"/>
            <w:tcBorders>
              <w:top w:val="single" w:sz="8" w:space="0" w:color="4F81BD"/>
              <w:left w:val="single" w:sz="8" w:space="0" w:color="4F81BD"/>
              <w:bottom w:val="single" w:sz="8" w:space="0" w:color="4F81BD"/>
              <w:right w:val="single" w:sz="8" w:space="0" w:color="4F81BD"/>
            </w:tcBorders>
          </w:tcPr>
          <w:p w14:paraId="65B0ADEC" w14:textId="77777777" w:rsidR="000952A2" w:rsidRPr="009C0849" w:rsidRDefault="000952A2" w:rsidP="000952A2">
            <w:pPr>
              <w:spacing w:after="20" w:line="239" w:lineRule="auto"/>
              <w:ind w:right="66"/>
              <w:jc w:val="both"/>
              <w:rPr>
                <w:rFonts w:ascii="Arial" w:eastAsia="Calibri" w:hAnsi="Arial" w:cs="Arial"/>
                <w:color w:val="000000"/>
                <w:sz w:val="18"/>
                <w:szCs w:val="18"/>
                <w:lang w:eastAsia="en-ZA"/>
              </w:rPr>
            </w:pPr>
            <w:r w:rsidRPr="009C0849">
              <w:rPr>
                <w:rFonts w:ascii="Arial" w:eastAsia="Times New Roman" w:hAnsi="Arial" w:cs="Arial"/>
                <w:color w:val="000000"/>
                <w:sz w:val="18"/>
                <w:szCs w:val="18"/>
                <w:lang w:eastAsia="en-ZA"/>
              </w:rPr>
              <w:t xml:space="preserve">The IDP/PMS Unit reports to the MM and is required to manage and co-ordinate the IDP process, ensure budget integration, the roll out of Performance Management System and monitor the implementation of the IDP, including:    </w:t>
            </w:r>
          </w:p>
          <w:p w14:paraId="460D18F7" w14:textId="77777777" w:rsidR="000952A2" w:rsidRPr="009C0849" w:rsidRDefault="000952A2" w:rsidP="000952A2">
            <w:pPr>
              <w:numPr>
                <w:ilvl w:val="0"/>
                <w:numId w:val="15"/>
              </w:numPr>
              <w:spacing w:before="160" w:line="276" w:lineRule="auto"/>
              <w:jc w:val="both"/>
              <w:rPr>
                <w:rFonts w:ascii="Arial" w:eastAsia="Calibri" w:hAnsi="Arial" w:cs="Arial"/>
                <w:color w:val="000000"/>
                <w:sz w:val="18"/>
                <w:szCs w:val="18"/>
                <w:lang w:eastAsia="en-ZA"/>
              </w:rPr>
            </w:pPr>
            <w:r w:rsidRPr="009C0849">
              <w:rPr>
                <w:rFonts w:ascii="Arial" w:eastAsia="Times New Roman" w:hAnsi="Arial" w:cs="Arial"/>
                <w:color w:val="000000"/>
                <w:sz w:val="18"/>
                <w:szCs w:val="18"/>
                <w:lang w:eastAsia="en-ZA"/>
              </w:rPr>
              <w:t xml:space="preserve">preparing the Process Plan for the development of the IDP; </w:t>
            </w:r>
          </w:p>
          <w:p w14:paraId="7F839A96" w14:textId="77777777" w:rsidR="000952A2" w:rsidRPr="009C0849" w:rsidRDefault="000952A2" w:rsidP="000952A2">
            <w:pPr>
              <w:numPr>
                <w:ilvl w:val="0"/>
                <w:numId w:val="15"/>
              </w:numPr>
              <w:spacing w:before="160" w:after="21" w:line="239" w:lineRule="auto"/>
              <w:jc w:val="both"/>
              <w:rPr>
                <w:rFonts w:ascii="Arial" w:eastAsia="Calibri" w:hAnsi="Arial" w:cs="Arial"/>
                <w:color w:val="000000"/>
                <w:sz w:val="18"/>
                <w:szCs w:val="18"/>
                <w:lang w:eastAsia="en-ZA"/>
              </w:rPr>
            </w:pPr>
            <w:r w:rsidRPr="009C0849">
              <w:rPr>
                <w:rFonts w:ascii="Arial" w:eastAsia="Times New Roman" w:hAnsi="Arial" w:cs="Arial"/>
                <w:color w:val="000000"/>
                <w:sz w:val="18"/>
                <w:szCs w:val="18"/>
                <w:lang w:eastAsia="en-ZA"/>
              </w:rPr>
              <w:t xml:space="preserve">undertaking the overall management and co-ordination of the planning and review process under consideration of time, resources and people </w:t>
            </w:r>
          </w:p>
          <w:p w14:paraId="76CE6B0B" w14:textId="77777777" w:rsidR="000952A2" w:rsidRPr="009C0849" w:rsidRDefault="000952A2" w:rsidP="000952A2">
            <w:pPr>
              <w:numPr>
                <w:ilvl w:val="0"/>
                <w:numId w:val="15"/>
              </w:numPr>
              <w:spacing w:before="160" w:after="27" w:line="238" w:lineRule="auto"/>
              <w:jc w:val="both"/>
              <w:rPr>
                <w:rFonts w:ascii="Arial" w:eastAsia="Calibri" w:hAnsi="Arial" w:cs="Arial"/>
                <w:color w:val="000000"/>
                <w:sz w:val="18"/>
                <w:szCs w:val="18"/>
                <w:lang w:eastAsia="en-ZA"/>
              </w:rPr>
            </w:pPr>
            <w:r w:rsidRPr="009C0849">
              <w:rPr>
                <w:rFonts w:ascii="Arial" w:eastAsia="Times New Roman" w:hAnsi="Arial" w:cs="Arial"/>
                <w:color w:val="000000"/>
                <w:sz w:val="18"/>
                <w:szCs w:val="18"/>
                <w:lang w:eastAsia="en-ZA"/>
              </w:rPr>
              <w:t>ensuring that the review process is participatory, strategic, implementation-oriented, integrated with the budget process, is horizontally and vertically aligned and satisfies sector planning requirements.</w:t>
            </w:r>
          </w:p>
          <w:p w14:paraId="67ED7D41" w14:textId="77777777" w:rsidR="000952A2" w:rsidRPr="009C0849" w:rsidRDefault="000952A2" w:rsidP="000952A2">
            <w:pPr>
              <w:numPr>
                <w:ilvl w:val="0"/>
                <w:numId w:val="15"/>
              </w:numPr>
              <w:spacing w:before="160" w:after="27" w:line="238" w:lineRule="auto"/>
              <w:jc w:val="both"/>
              <w:rPr>
                <w:rFonts w:ascii="Arial" w:eastAsia="Calibri" w:hAnsi="Arial" w:cs="Arial"/>
                <w:color w:val="000000"/>
                <w:sz w:val="18"/>
                <w:szCs w:val="18"/>
                <w:lang w:eastAsia="en-ZA"/>
              </w:rPr>
            </w:pPr>
            <w:r w:rsidRPr="009C0849">
              <w:rPr>
                <w:rFonts w:ascii="Arial" w:eastAsia="Times New Roman" w:hAnsi="Arial" w:cs="Arial"/>
                <w:color w:val="000000"/>
                <w:sz w:val="18"/>
                <w:szCs w:val="18"/>
                <w:lang w:eastAsia="en-ZA"/>
              </w:rPr>
              <w:t xml:space="preserve"> linking the Budget to IDP  </w:t>
            </w:r>
          </w:p>
        </w:tc>
      </w:tr>
      <w:tr w:rsidR="000952A2" w:rsidRPr="009C0849" w14:paraId="548763FF" w14:textId="77777777" w:rsidTr="000952A2">
        <w:tc>
          <w:tcPr>
            <w:tcW w:w="4508" w:type="dxa"/>
            <w:tcBorders>
              <w:top w:val="single" w:sz="8" w:space="0" w:color="4F81BD"/>
              <w:left w:val="single" w:sz="8" w:space="0" w:color="4F81BD"/>
              <w:bottom w:val="single" w:sz="8" w:space="0" w:color="4F81BD"/>
              <w:right w:val="single" w:sz="8" w:space="0" w:color="4F81BD"/>
            </w:tcBorders>
            <w:shd w:val="clear" w:color="auto" w:fill="D9E2F3"/>
          </w:tcPr>
          <w:p w14:paraId="0190D062" w14:textId="77777777" w:rsidR="000952A2" w:rsidRPr="009C0849" w:rsidRDefault="000952A2" w:rsidP="000952A2">
            <w:pPr>
              <w:jc w:val="both"/>
              <w:rPr>
                <w:rFonts w:ascii="Arial" w:eastAsia="Times New Roman" w:hAnsi="Arial" w:cs="Arial"/>
                <w:b/>
                <w:color w:val="000000"/>
                <w:sz w:val="18"/>
                <w:szCs w:val="18"/>
                <w:lang w:eastAsia="en-ZA"/>
              </w:rPr>
            </w:pPr>
            <w:r w:rsidRPr="009C0849">
              <w:rPr>
                <w:rFonts w:ascii="Arial" w:eastAsia="Times New Roman" w:hAnsi="Arial" w:cs="Arial"/>
                <w:b/>
                <w:color w:val="000000"/>
                <w:kern w:val="0"/>
                <w:sz w:val="18"/>
                <w:szCs w:val="18"/>
                <w:lang w:eastAsia="en-ZA"/>
                <w14:ligatures w14:val="none"/>
              </w:rPr>
              <w:t xml:space="preserve">Service Provider </w:t>
            </w:r>
            <w:r w:rsidRPr="009C0849">
              <w:rPr>
                <w:rFonts w:ascii="Arial" w:eastAsia="Times New Roman" w:hAnsi="Arial" w:cs="Arial"/>
                <w:bCs/>
                <w:i/>
                <w:iCs/>
                <w:color w:val="000000"/>
                <w:kern w:val="0"/>
                <w:sz w:val="18"/>
                <w:szCs w:val="18"/>
                <w:lang w:eastAsia="en-ZA"/>
                <w14:ligatures w14:val="none"/>
              </w:rPr>
              <w:t>(if necessary)</w:t>
            </w:r>
          </w:p>
        </w:tc>
        <w:tc>
          <w:tcPr>
            <w:tcW w:w="4508" w:type="dxa"/>
            <w:tcBorders>
              <w:top w:val="single" w:sz="8" w:space="0" w:color="4F81BD"/>
              <w:left w:val="single" w:sz="8" w:space="0" w:color="4F81BD"/>
              <w:bottom w:val="single" w:sz="8" w:space="0" w:color="4F81BD"/>
              <w:right w:val="single" w:sz="8" w:space="0" w:color="4F81BD"/>
            </w:tcBorders>
            <w:shd w:val="clear" w:color="auto" w:fill="D9E2F3"/>
          </w:tcPr>
          <w:p w14:paraId="2B96E1FF" w14:textId="77777777" w:rsidR="000952A2" w:rsidRPr="009C0849" w:rsidRDefault="000952A2" w:rsidP="000952A2">
            <w:pPr>
              <w:spacing w:after="1"/>
              <w:jc w:val="both"/>
              <w:rPr>
                <w:rFonts w:ascii="Arial" w:eastAsia="Calibri" w:hAnsi="Arial" w:cs="Arial"/>
                <w:color w:val="000000"/>
                <w:kern w:val="0"/>
                <w:sz w:val="18"/>
                <w:szCs w:val="18"/>
                <w:lang w:eastAsia="en-ZA"/>
                <w14:ligatures w14:val="none"/>
              </w:rPr>
            </w:pPr>
            <w:r w:rsidRPr="009C0849">
              <w:rPr>
                <w:rFonts w:ascii="Arial" w:eastAsia="Times New Roman" w:hAnsi="Arial" w:cs="Arial"/>
                <w:color w:val="000000"/>
                <w:kern w:val="0"/>
                <w:sz w:val="18"/>
                <w:szCs w:val="18"/>
                <w:lang w:eastAsia="en-ZA"/>
                <w14:ligatures w14:val="none"/>
              </w:rPr>
              <w:t xml:space="preserve">External Service Providers will be engaged, when necessary to: </w:t>
            </w:r>
          </w:p>
          <w:p w14:paraId="5668B56D" w14:textId="77777777" w:rsidR="000952A2" w:rsidRPr="009C0849" w:rsidRDefault="000952A2" w:rsidP="000952A2">
            <w:pPr>
              <w:numPr>
                <w:ilvl w:val="0"/>
                <w:numId w:val="16"/>
              </w:numPr>
              <w:spacing w:before="160" w:after="23" w:line="237" w:lineRule="auto"/>
              <w:jc w:val="both"/>
              <w:rPr>
                <w:rFonts w:ascii="Arial" w:eastAsia="Calibri" w:hAnsi="Arial" w:cs="Arial"/>
                <w:color w:val="000000"/>
                <w:kern w:val="0"/>
                <w:sz w:val="18"/>
                <w:szCs w:val="18"/>
                <w:lang w:eastAsia="en-ZA"/>
                <w14:ligatures w14:val="none"/>
              </w:rPr>
            </w:pPr>
            <w:r w:rsidRPr="009C0849">
              <w:rPr>
                <w:rFonts w:ascii="Arial" w:eastAsia="Times New Roman" w:hAnsi="Arial" w:cs="Arial"/>
                <w:color w:val="000000"/>
                <w:kern w:val="0"/>
                <w:sz w:val="18"/>
                <w:szCs w:val="18"/>
                <w:lang w:eastAsia="en-ZA"/>
                <w14:ligatures w14:val="none"/>
              </w:rPr>
              <w:t xml:space="preserve">Provide methodological/ technical guidance to the IDP and PMS processes. </w:t>
            </w:r>
          </w:p>
          <w:p w14:paraId="0A04E803" w14:textId="77777777" w:rsidR="000952A2" w:rsidRPr="009C0849" w:rsidRDefault="000952A2" w:rsidP="000952A2">
            <w:pPr>
              <w:numPr>
                <w:ilvl w:val="0"/>
                <w:numId w:val="16"/>
              </w:numPr>
              <w:spacing w:before="160" w:line="276" w:lineRule="auto"/>
              <w:jc w:val="both"/>
              <w:rPr>
                <w:rFonts w:ascii="Arial" w:eastAsia="Calibri" w:hAnsi="Arial" w:cs="Arial"/>
                <w:color w:val="000000"/>
                <w:kern w:val="0"/>
                <w:sz w:val="18"/>
                <w:szCs w:val="18"/>
                <w:lang w:eastAsia="en-ZA"/>
                <w14:ligatures w14:val="none"/>
              </w:rPr>
            </w:pPr>
            <w:r w:rsidRPr="009C0849">
              <w:rPr>
                <w:rFonts w:ascii="Arial" w:eastAsia="Times New Roman" w:hAnsi="Arial" w:cs="Arial"/>
                <w:color w:val="000000"/>
                <w:kern w:val="0"/>
                <w:sz w:val="18"/>
                <w:szCs w:val="18"/>
                <w:lang w:eastAsia="en-ZA"/>
                <w14:ligatures w14:val="none"/>
              </w:rPr>
              <w:t xml:space="preserve">Facilitate planning workshops. </w:t>
            </w:r>
          </w:p>
          <w:p w14:paraId="794568F1" w14:textId="77777777" w:rsidR="000952A2" w:rsidRPr="009C0849" w:rsidRDefault="000952A2" w:rsidP="000952A2">
            <w:pPr>
              <w:numPr>
                <w:ilvl w:val="0"/>
                <w:numId w:val="16"/>
              </w:numPr>
              <w:spacing w:before="160" w:line="276" w:lineRule="auto"/>
              <w:jc w:val="both"/>
              <w:rPr>
                <w:rFonts w:ascii="Arial" w:eastAsia="Calibri" w:hAnsi="Arial" w:cs="Arial"/>
                <w:color w:val="000000"/>
                <w:kern w:val="0"/>
                <w:sz w:val="18"/>
                <w:szCs w:val="18"/>
                <w:lang w:eastAsia="en-ZA"/>
                <w14:ligatures w14:val="none"/>
              </w:rPr>
            </w:pPr>
            <w:r w:rsidRPr="009C0849">
              <w:rPr>
                <w:rFonts w:ascii="Arial" w:eastAsia="Times New Roman" w:hAnsi="Arial" w:cs="Arial"/>
                <w:color w:val="000000"/>
                <w:kern w:val="0"/>
                <w:sz w:val="18"/>
                <w:szCs w:val="18"/>
                <w:lang w:eastAsia="en-ZA"/>
                <w14:ligatures w14:val="none"/>
              </w:rPr>
              <w:t xml:space="preserve">Undertake special studies. </w:t>
            </w:r>
          </w:p>
          <w:p w14:paraId="76D7EC0B" w14:textId="77777777" w:rsidR="000952A2" w:rsidRPr="009C0849" w:rsidRDefault="000952A2" w:rsidP="000952A2">
            <w:pPr>
              <w:numPr>
                <w:ilvl w:val="0"/>
                <w:numId w:val="16"/>
              </w:numPr>
              <w:spacing w:before="160" w:line="276" w:lineRule="auto"/>
              <w:jc w:val="both"/>
              <w:rPr>
                <w:rFonts w:ascii="Arial" w:eastAsia="Calibri" w:hAnsi="Arial" w:cs="Arial"/>
                <w:color w:val="000000"/>
                <w:kern w:val="0"/>
                <w:sz w:val="18"/>
                <w:szCs w:val="18"/>
                <w:lang w:eastAsia="en-ZA"/>
                <w14:ligatures w14:val="none"/>
              </w:rPr>
            </w:pPr>
            <w:r w:rsidRPr="009C0849">
              <w:rPr>
                <w:rFonts w:ascii="Arial" w:eastAsia="Times New Roman" w:hAnsi="Arial" w:cs="Arial"/>
                <w:color w:val="000000"/>
                <w:kern w:val="0"/>
                <w:sz w:val="18"/>
                <w:szCs w:val="18"/>
                <w:lang w:eastAsia="en-ZA"/>
                <w14:ligatures w14:val="none"/>
              </w:rPr>
              <w:t xml:space="preserve">Ensure that the IDP/ Budget/ PMS are aligned with Provincial &amp; National Department’s strategy and budget. </w:t>
            </w:r>
          </w:p>
        </w:tc>
      </w:tr>
      <w:bookmarkEnd w:id="11"/>
    </w:tbl>
    <w:p w14:paraId="53E24FE4" w14:textId="77777777" w:rsidR="00136EDD" w:rsidRPr="007E3DFD" w:rsidRDefault="00136EDD" w:rsidP="000952A2">
      <w:pPr>
        <w:jc w:val="both"/>
        <w:rPr>
          <w:rFonts w:ascii="Arial" w:eastAsia="Calibri" w:hAnsi="Arial" w:cs="Arial"/>
          <w:kern w:val="0"/>
          <w:sz w:val="24"/>
          <w:szCs w:val="24"/>
          <w14:ligatures w14:val="none"/>
        </w:rPr>
      </w:pPr>
    </w:p>
    <w:p w14:paraId="4C117A18" w14:textId="29D7EE39" w:rsidR="000952A2" w:rsidRPr="00050E25" w:rsidRDefault="000952A2" w:rsidP="00A25ADB">
      <w:pPr>
        <w:pStyle w:val="Heading2"/>
        <w:numPr>
          <w:ilvl w:val="1"/>
          <w:numId w:val="31"/>
        </w:numPr>
        <w:rPr>
          <w:rFonts w:ascii="Arial" w:eastAsia="Times New Roman" w:hAnsi="Arial" w:cs="Arial"/>
          <w:b/>
          <w:bCs/>
          <w:color w:val="auto"/>
          <w:sz w:val="22"/>
          <w:szCs w:val="22"/>
          <w:lang w:val="en-US"/>
        </w:rPr>
      </w:pPr>
      <w:bookmarkStart w:id="12" w:name="_Toc235701260"/>
      <w:r w:rsidRPr="00050E25">
        <w:rPr>
          <w:rFonts w:ascii="Arial" w:eastAsia="Times New Roman" w:hAnsi="Arial" w:cs="Arial"/>
          <w:b/>
          <w:bCs/>
          <w:color w:val="auto"/>
          <w:sz w:val="22"/>
          <w:szCs w:val="22"/>
          <w:lang w:val="en-US"/>
        </w:rPr>
        <w:t>M</w:t>
      </w:r>
      <w:r w:rsidR="005C4C15" w:rsidRPr="00050E25">
        <w:rPr>
          <w:rFonts w:ascii="Arial" w:eastAsia="Times New Roman" w:hAnsi="Arial" w:cs="Arial"/>
          <w:b/>
          <w:bCs/>
          <w:color w:val="auto"/>
          <w:sz w:val="22"/>
          <w:szCs w:val="22"/>
          <w:lang w:val="en-US"/>
        </w:rPr>
        <w:t>echanisms</w:t>
      </w:r>
      <w:r w:rsidRPr="00050E25">
        <w:rPr>
          <w:rFonts w:ascii="Arial" w:eastAsia="Times New Roman" w:hAnsi="Arial" w:cs="Arial"/>
          <w:b/>
          <w:bCs/>
          <w:color w:val="auto"/>
          <w:sz w:val="22"/>
          <w:szCs w:val="22"/>
          <w:lang w:val="en-US"/>
        </w:rPr>
        <w:t xml:space="preserve"> </w:t>
      </w:r>
      <w:r w:rsidR="005C4C15" w:rsidRPr="00050E25">
        <w:rPr>
          <w:rFonts w:ascii="Arial" w:eastAsia="Times New Roman" w:hAnsi="Arial" w:cs="Arial"/>
          <w:b/>
          <w:bCs/>
          <w:color w:val="auto"/>
          <w:sz w:val="22"/>
          <w:szCs w:val="22"/>
          <w:lang w:val="en-US"/>
        </w:rPr>
        <w:t>and</w:t>
      </w:r>
      <w:r w:rsidRPr="00050E25">
        <w:rPr>
          <w:rFonts w:ascii="Arial" w:eastAsia="Times New Roman" w:hAnsi="Arial" w:cs="Arial"/>
          <w:b/>
          <w:bCs/>
          <w:color w:val="auto"/>
          <w:sz w:val="22"/>
          <w:szCs w:val="22"/>
          <w:lang w:val="en-US"/>
        </w:rPr>
        <w:t xml:space="preserve"> P</w:t>
      </w:r>
      <w:r w:rsidR="005C4C15" w:rsidRPr="00050E25">
        <w:rPr>
          <w:rFonts w:ascii="Arial" w:eastAsia="Times New Roman" w:hAnsi="Arial" w:cs="Arial"/>
          <w:b/>
          <w:bCs/>
          <w:color w:val="auto"/>
          <w:sz w:val="22"/>
          <w:szCs w:val="22"/>
          <w:lang w:val="en-US"/>
        </w:rPr>
        <w:t>rocedures</w:t>
      </w:r>
      <w:r w:rsidRPr="00050E25">
        <w:rPr>
          <w:rFonts w:ascii="Arial" w:eastAsia="Times New Roman" w:hAnsi="Arial" w:cs="Arial"/>
          <w:b/>
          <w:bCs/>
          <w:color w:val="auto"/>
          <w:sz w:val="22"/>
          <w:szCs w:val="22"/>
          <w:lang w:val="en-US"/>
        </w:rPr>
        <w:t xml:space="preserve"> </w:t>
      </w:r>
      <w:r w:rsidR="005C4C15" w:rsidRPr="00050E25">
        <w:rPr>
          <w:rFonts w:ascii="Arial" w:eastAsia="Times New Roman" w:hAnsi="Arial" w:cs="Arial"/>
          <w:b/>
          <w:bCs/>
          <w:color w:val="auto"/>
          <w:sz w:val="22"/>
          <w:szCs w:val="22"/>
          <w:lang w:val="en-US"/>
        </w:rPr>
        <w:t>for</w:t>
      </w:r>
      <w:r w:rsidRPr="00050E25">
        <w:rPr>
          <w:rFonts w:ascii="Arial" w:eastAsia="Times New Roman" w:hAnsi="Arial" w:cs="Arial"/>
          <w:b/>
          <w:bCs/>
          <w:color w:val="auto"/>
          <w:sz w:val="22"/>
          <w:szCs w:val="22"/>
          <w:lang w:val="en-US"/>
        </w:rPr>
        <w:t xml:space="preserve"> C</w:t>
      </w:r>
      <w:r w:rsidR="005C4C15" w:rsidRPr="00050E25">
        <w:rPr>
          <w:rFonts w:ascii="Arial" w:eastAsia="Times New Roman" w:hAnsi="Arial" w:cs="Arial"/>
          <w:b/>
          <w:bCs/>
          <w:color w:val="auto"/>
          <w:sz w:val="22"/>
          <w:szCs w:val="22"/>
          <w:lang w:val="en-US"/>
        </w:rPr>
        <w:t>ommunity</w:t>
      </w:r>
      <w:r w:rsidRPr="00050E25">
        <w:rPr>
          <w:rFonts w:ascii="Arial" w:eastAsia="Times New Roman" w:hAnsi="Arial" w:cs="Arial"/>
          <w:b/>
          <w:bCs/>
          <w:color w:val="auto"/>
          <w:sz w:val="22"/>
          <w:szCs w:val="22"/>
          <w:lang w:val="en-US"/>
        </w:rPr>
        <w:t xml:space="preserve"> / S</w:t>
      </w:r>
      <w:r w:rsidR="005C4C15" w:rsidRPr="00050E25">
        <w:rPr>
          <w:rFonts w:ascii="Arial" w:eastAsia="Times New Roman" w:hAnsi="Arial" w:cs="Arial"/>
          <w:b/>
          <w:bCs/>
          <w:color w:val="auto"/>
          <w:sz w:val="22"/>
          <w:szCs w:val="22"/>
          <w:lang w:val="en-US"/>
        </w:rPr>
        <w:t>takeholder</w:t>
      </w:r>
      <w:r w:rsidRPr="00050E25">
        <w:rPr>
          <w:rFonts w:ascii="Arial" w:eastAsia="Times New Roman" w:hAnsi="Arial" w:cs="Arial"/>
          <w:b/>
          <w:bCs/>
          <w:color w:val="auto"/>
          <w:sz w:val="22"/>
          <w:szCs w:val="22"/>
          <w:lang w:val="en-US"/>
        </w:rPr>
        <w:t xml:space="preserve"> P</w:t>
      </w:r>
      <w:r w:rsidR="005C4C15" w:rsidRPr="00050E25">
        <w:rPr>
          <w:rFonts w:ascii="Arial" w:eastAsia="Times New Roman" w:hAnsi="Arial" w:cs="Arial"/>
          <w:b/>
          <w:bCs/>
          <w:color w:val="auto"/>
          <w:sz w:val="22"/>
          <w:szCs w:val="22"/>
          <w:lang w:val="en-US"/>
        </w:rPr>
        <w:t>articipation</w:t>
      </w:r>
      <w:bookmarkEnd w:id="12"/>
      <w:r w:rsidRPr="00050E25">
        <w:rPr>
          <w:rFonts w:ascii="Arial" w:eastAsia="Times New Roman" w:hAnsi="Arial" w:cs="Arial"/>
          <w:b/>
          <w:bCs/>
          <w:color w:val="auto"/>
          <w:sz w:val="22"/>
          <w:szCs w:val="22"/>
          <w:lang w:val="en-US"/>
        </w:rPr>
        <w:t xml:space="preserve"> </w:t>
      </w:r>
    </w:p>
    <w:p w14:paraId="5109D5A7" w14:textId="77777777" w:rsidR="003F2247" w:rsidRPr="007E3DFD" w:rsidRDefault="003F2247" w:rsidP="003F2247">
      <w:pPr>
        <w:pStyle w:val="NoSpacing"/>
        <w:rPr>
          <w:rFonts w:ascii="Arial" w:hAnsi="Arial" w:cs="Arial"/>
          <w:lang w:val="en-US"/>
        </w:rPr>
      </w:pPr>
    </w:p>
    <w:p w14:paraId="4CAE4589" w14:textId="094A90B9" w:rsidR="000952A2" w:rsidRPr="0093737F" w:rsidRDefault="000952A2" w:rsidP="008D1C6D">
      <w:pPr>
        <w:pStyle w:val="NoSpacing"/>
        <w:spacing w:line="360" w:lineRule="auto"/>
        <w:rPr>
          <w:rFonts w:ascii="Arial" w:hAnsi="Arial" w:cs="Arial"/>
          <w:color w:val="4F81BD"/>
          <w:sz w:val="24"/>
          <w:szCs w:val="24"/>
          <w:lang w:val="en-US"/>
        </w:rPr>
      </w:pPr>
      <w:r w:rsidRPr="0093737F">
        <w:rPr>
          <w:rFonts w:ascii="Arial" w:hAnsi="Arial" w:cs="Arial"/>
          <w:sz w:val="24"/>
          <w:szCs w:val="24"/>
          <w:lang w:val="en-US"/>
        </w:rPr>
        <w:t xml:space="preserve">Principles for Public Participation in the </w:t>
      </w:r>
      <w:proofErr w:type="spellStart"/>
      <w:r w:rsidRPr="0093737F">
        <w:rPr>
          <w:rFonts w:ascii="Arial" w:hAnsi="Arial" w:cs="Arial"/>
          <w:sz w:val="24"/>
          <w:szCs w:val="24"/>
          <w:lang w:val="en-US"/>
        </w:rPr>
        <w:t>Metsimaholo</w:t>
      </w:r>
      <w:proofErr w:type="spellEnd"/>
      <w:r w:rsidRPr="0093737F">
        <w:rPr>
          <w:rFonts w:ascii="Arial" w:hAnsi="Arial" w:cs="Arial"/>
          <w:sz w:val="24"/>
          <w:szCs w:val="24"/>
          <w:lang w:val="en-US"/>
        </w:rPr>
        <w:t xml:space="preserve"> Local </w:t>
      </w:r>
      <w:r w:rsidR="006B4A8B" w:rsidRPr="0093737F">
        <w:rPr>
          <w:rFonts w:ascii="Arial" w:hAnsi="Arial" w:cs="Arial"/>
          <w:sz w:val="24"/>
          <w:szCs w:val="24"/>
          <w:lang w:val="en-US"/>
        </w:rPr>
        <w:t>Municipality: -</w:t>
      </w:r>
    </w:p>
    <w:p w14:paraId="5E971F31" w14:textId="4C38C9D5" w:rsidR="000952A2" w:rsidRPr="0093737F" w:rsidRDefault="000952A2" w:rsidP="00242A02">
      <w:pPr>
        <w:pStyle w:val="ListParagraph"/>
        <w:numPr>
          <w:ilvl w:val="0"/>
          <w:numId w:val="27"/>
        </w:numPr>
        <w:autoSpaceDE w:val="0"/>
        <w:autoSpaceDN w:val="0"/>
        <w:adjustRightInd w:val="0"/>
        <w:spacing w:after="0" w:line="360" w:lineRule="auto"/>
        <w:jc w:val="both"/>
        <w:rPr>
          <w:rFonts w:ascii="Arial" w:eastAsia="Times New Roman" w:hAnsi="Arial" w:cs="Arial"/>
          <w:b/>
          <w:bCs/>
          <w:kern w:val="0"/>
          <w:sz w:val="24"/>
          <w:szCs w:val="24"/>
          <w:lang w:val="en-US"/>
          <w14:ligatures w14:val="none"/>
        </w:rPr>
      </w:pPr>
      <w:r w:rsidRPr="0093737F">
        <w:rPr>
          <w:rFonts w:ascii="Arial" w:eastAsia="Times New Roman" w:hAnsi="Arial" w:cs="Arial"/>
          <w:b/>
          <w:bCs/>
          <w:kern w:val="0"/>
          <w:sz w:val="24"/>
          <w:szCs w:val="24"/>
          <w:lang w:val="en-US"/>
          <w14:ligatures w14:val="none"/>
        </w:rPr>
        <w:t>Process for informing stakeholders:</w:t>
      </w:r>
      <w:r w:rsidR="006B4A8B" w:rsidRPr="0093737F">
        <w:rPr>
          <w:rFonts w:ascii="Arial" w:eastAsia="Times New Roman" w:hAnsi="Arial" w:cs="Arial"/>
          <w:b/>
          <w:bCs/>
          <w:kern w:val="0"/>
          <w:sz w:val="24"/>
          <w:szCs w:val="24"/>
          <w:lang w:val="en-US"/>
          <w14:ligatures w14:val="none"/>
        </w:rPr>
        <w:t xml:space="preserve"> </w:t>
      </w:r>
      <w:r w:rsidRPr="0093737F">
        <w:rPr>
          <w:rFonts w:ascii="Arial" w:eastAsia="Times New Roman" w:hAnsi="Arial" w:cs="Arial"/>
          <w:kern w:val="0"/>
          <w:sz w:val="24"/>
          <w:szCs w:val="24"/>
          <w:lang w:val="en-US"/>
          <w14:ligatures w14:val="none"/>
        </w:rPr>
        <w:t>Meetings of the different IDP committees will be publicized (Public Notices</w:t>
      </w:r>
      <w:r w:rsidR="006275F6" w:rsidRPr="0093737F">
        <w:rPr>
          <w:rFonts w:ascii="Arial" w:eastAsia="Times New Roman" w:hAnsi="Arial" w:cs="Arial"/>
          <w:kern w:val="0"/>
          <w:sz w:val="24"/>
          <w:szCs w:val="24"/>
          <w:lang w:val="en-US"/>
          <w14:ligatures w14:val="none"/>
        </w:rPr>
        <w:t>/Website</w:t>
      </w:r>
      <w:r w:rsidRPr="0093737F">
        <w:rPr>
          <w:rFonts w:ascii="Arial" w:eastAsia="Times New Roman" w:hAnsi="Arial" w:cs="Arial"/>
          <w:kern w:val="0"/>
          <w:sz w:val="24"/>
          <w:szCs w:val="24"/>
          <w:lang w:val="en-US"/>
          <w14:ligatures w14:val="none"/>
        </w:rPr>
        <w:t>) as widely as possible.</w:t>
      </w:r>
    </w:p>
    <w:p w14:paraId="3537C80D" w14:textId="1D215AD6" w:rsidR="005C4C15" w:rsidRDefault="000952A2" w:rsidP="000952A2">
      <w:pPr>
        <w:autoSpaceDE w:val="0"/>
        <w:autoSpaceDN w:val="0"/>
        <w:adjustRightInd w:val="0"/>
        <w:spacing w:after="0" w:line="240" w:lineRule="auto"/>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 </w:t>
      </w:r>
    </w:p>
    <w:p w14:paraId="6824B574" w14:textId="77777777" w:rsidR="00740949" w:rsidRDefault="00740949" w:rsidP="000952A2">
      <w:pPr>
        <w:autoSpaceDE w:val="0"/>
        <w:autoSpaceDN w:val="0"/>
        <w:adjustRightInd w:val="0"/>
        <w:spacing w:after="0" w:line="240" w:lineRule="auto"/>
        <w:jc w:val="both"/>
        <w:rPr>
          <w:rFonts w:ascii="Arial" w:eastAsia="Times New Roman" w:hAnsi="Arial" w:cs="Arial"/>
          <w:kern w:val="0"/>
          <w:sz w:val="24"/>
          <w:szCs w:val="24"/>
          <w:lang w:val="en-US"/>
          <w14:ligatures w14:val="none"/>
        </w:rPr>
      </w:pPr>
    </w:p>
    <w:p w14:paraId="5DE3FE04" w14:textId="77777777" w:rsidR="00740949" w:rsidRDefault="00740949" w:rsidP="000952A2">
      <w:pPr>
        <w:autoSpaceDE w:val="0"/>
        <w:autoSpaceDN w:val="0"/>
        <w:adjustRightInd w:val="0"/>
        <w:spacing w:after="0" w:line="240" w:lineRule="auto"/>
        <w:jc w:val="both"/>
        <w:rPr>
          <w:rFonts w:ascii="Arial" w:eastAsia="Times New Roman" w:hAnsi="Arial" w:cs="Arial"/>
          <w:kern w:val="0"/>
          <w:sz w:val="24"/>
          <w:szCs w:val="24"/>
          <w:lang w:val="en-US"/>
          <w14:ligatures w14:val="none"/>
        </w:rPr>
      </w:pPr>
    </w:p>
    <w:p w14:paraId="13FC6AB1" w14:textId="77777777" w:rsidR="00740949" w:rsidRDefault="00740949" w:rsidP="000952A2">
      <w:pPr>
        <w:autoSpaceDE w:val="0"/>
        <w:autoSpaceDN w:val="0"/>
        <w:adjustRightInd w:val="0"/>
        <w:spacing w:after="0" w:line="240" w:lineRule="auto"/>
        <w:jc w:val="both"/>
        <w:rPr>
          <w:rFonts w:ascii="Arial" w:eastAsia="Times New Roman" w:hAnsi="Arial" w:cs="Arial"/>
          <w:kern w:val="0"/>
          <w:sz w:val="24"/>
          <w:szCs w:val="24"/>
          <w:lang w:val="en-US"/>
          <w14:ligatures w14:val="none"/>
        </w:rPr>
      </w:pPr>
    </w:p>
    <w:p w14:paraId="758B85FB" w14:textId="77777777" w:rsidR="00740949" w:rsidRDefault="00740949" w:rsidP="000952A2">
      <w:pPr>
        <w:autoSpaceDE w:val="0"/>
        <w:autoSpaceDN w:val="0"/>
        <w:adjustRightInd w:val="0"/>
        <w:spacing w:after="0" w:line="240" w:lineRule="auto"/>
        <w:jc w:val="both"/>
        <w:rPr>
          <w:rFonts w:ascii="Arial" w:eastAsia="Times New Roman" w:hAnsi="Arial" w:cs="Arial"/>
          <w:kern w:val="0"/>
          <w:sz w:val="24"/>
          <w:szCs w:val="24"/>
          <w:lang w:val="en-US"/>
          <w14:ligatures w14:val="none"/>
        </w:rPr>
      </w:pPr>
    </w:p>
    <w:p w14:paraId="27FD083F" w14:textId="77777777" w:rsidR="00740949" w:rsidRDefault="00740949" w:rsidP="000952A2">
      <w:pPr>
        <w:autoSpaceDE w:val="0"/>
        <w:autoSpaceDN w:val="0"/>
        <w:adjustRightInd w:val="0"/>
        <w:spacing w:after="0" w:line="240" w:lineRule="auto"/>
        <w:jc w:val="both"/>
        <w:rPr>
          <w:rFonts w:ascii="Arial" w:eastAsia="Times New Roman" w:hAnsi="Arial" w:cs="Arial"/>
          <w:kern w:val="0"/>
          <w:sz w:val="24"/>
          <w:szCs w:val="24"/>
          <w:lang w:val="en-US"/>
          <w14:ligatures w14:val="none"/>
        </w:rPr>
      </w:pPr>
    </w:p>
    <w:p w14:paraId="7195A5A7" w14:textId="77777777" w:rsidR="00740949" w:rsidRDefault="00740949" w:rsidP="000952A2">
      <w:pPr>
        <w:autoSpaceDE w:val="0"/>
        <w:autoSpaceDN w:val="0"/>
        <w:adjustRightInd w:val="0"/>
        <w:spacing w:after="0" w:line="240" w:lineRule="auto"/>
        <w:jc w:val="both"/>
        <w:rPr>
          <w:rFonts w:ascii="Arial" w:eastAsia="Times New Roman" w:hAnsi="Arial" w:cs="Arial"/>
          <w:kern w:val="0"/>
          <w:sz w:val="24"/>
          <w:szCs w:val="24"/>
          <w:lang w:val="en-US"/>
          <w14:ligatures w14:val="none"/>
        </w:rPr>
      </w:pPr>
    </w:p>
    <w:p w14:paraId="5E1F2DC9" w14:textId="77777777" w:rsidR="00740949" w:rsidRDefault="00740949" w:rsidP="000952A2">
      <w:pPr>
        <w:autoSpaceDE w:val="0"/>
        <w:autoSpaceDN w:val="0"/>
        <w:adjustRightInd w:val="0"/>
        <w:spacing w:after="0" w:line="240" w:lineRule="auto"/>
        <w:jc w:val="both"/>
        <w:rPr>
          <w:rFonts w:ascii="Arial" w:eastAsia="Times New Roman" w:hAnsi="Arial" w:cs="Arial"/>
          <w:kern w:val="0"/>
          <w:sz w:val="24"/>
          <w:szCs w:val="24"/>
          <w:lang w:val="en-US"/>
          <w14:ligatures w14:val="none"/>
        </w:rPr>
      </w:pPr>
    </w:p>
    <w:p w14:paraId="638C20ED" w14:textId="77777777" w:rsidR="00740949" w:rsidRDefault="00740949" w:rsidP="000952A2">
      <w:pPr>
        <w:autoSpaceDE w:val="0"/>
        <w:autoSpaceDN w:val="0"/>
        <w:adjustRightInd w:val="0"/>
        <w:spacing w:after="0" w:line="240" w:lineRule="auto"/>
        <w:jc w:val="both"/>
        <w:rPr>
          <w:rFonts w:ascii="Arial" w:eastAsia="Times New Roman" w:hAnsi="Arial" w:cs="Arial"/>
          <w:kern w:val="0"/>
          <w:sz w:val="24"/>
          <w:szCs w:val="24"/>
          <w:lang w:val="en-US"/>
          <w14:ligatures w14:val="none"/>
        </w:rPr>
      </w:pPr>
    </w:p>
    <w:p w14:paraId="1E6268F0" w14:textId="77777777" w:rsidR="00740949" w:rsidRDefault="00740949" w:rsidP="000952A2">
      <w:pPr>
        <w:autoSpaceDE w:val="0"/>
        <w:autoSpaceDN w:val="0"/>
        <w:adjustRightInd w:val="0"/>
        <w:spacing w:after="0" w:line="240" w:lineRule="auto"/>
        <w:jc w:val="both"/>
        <w:rPr>
          <w:rFonts w:ascii="Arial" w:eastAsia="Times New Roman" w:hAnsi="Arial" w:cs="Arial"/>
          <w:kern w:val="0"/>
          <w:sz w:val="24"/>
          <w:szCs w:val="24"/>
          <w:lang w:val="en-US"/>
          <w14:ligatures w14:val="none"/>
        </w:rPr>
      </w:pPr>
    </w:p>
    <w:p w14:paraId="14239F00" w14:textId="77777777" w:rsidR="00740949" w:rsidRDefault="00740949" w:rsidP="000952A2">
      <w:pPr>
        <w:autoSpaceDE w:val="0"/>
        <w:autoSpaceDN w:val="0"/>
        <w:adjustRightInd w:val="0"/>
        <w:spacing w:after="0" w:line="240" w:lineRule="auto"/>
        <w:jc w:val="both"/>
        <w:rPr>
          <w:rFonts w:ascii="Arial" w:eastAsia="Times New Roman" w:hAnsi="Arial" w:cs="Arial"/>
          <w:kern w:val="0"/>
          <w:sz w:val="24"/>
          <w:szCs w:val="24"/>
          <w:lang w:val="en-US"/>
          <w14:ligatures w14:val="none"/>
        </w:rPr>
      </w:pPr>
    </w:p>
    <w:p w14:paraId="1CD23256" w14:textId="77777777" w:rsidR="00740949" w:rsidRDefault="00740949" w:rsidP="000952A2">
      <w:pPr>
        <w:autoSpaceDE w:val="0"/>
        <w:autoSpaceDN w:val="0"/>
        <w:adjustRightInd w:val="0"/>
        <w:spacing w:after="0" w:line="240" w:lineRule="auto"/>
        <w:jc w:val="both"/>
        <w:rPr>
          <w:rFonts w:ascii="Arial" w:eastAsia="Times New Roman" w:hAnsi="Arial" w:cs="Arial"/>
          <w:kern w:val="0"/>
          <w:sz w:val="24"/>
          <w:szCs w:val="24"/>
          <w:lang w:val="en-US"/>
          <w14:ligatures w14:val="none"/>
        </w:rPr>
      </w:pPr>
    </w:p>
    <w:p w14:paraId="6F36F806" w14:textId="77777777" w:rsidR="00740949" w:rsidRPr="007E3DFD" w:rsidRDefault="00740949" w:rsidP="000952A2">
      <w:pPr>
        <w:autoSpaceDE w:val="0"/>
        <w:autoSpaceDN w:val="0"/>
        <w:adjustRightInd w:val="0"/>
        <w:spacing w:after="0" w:line="240" w:lineRule="auto"/>
        <w:jc w:val="both"/>
        <w:rPr>
          <w:rFonts w:ascii="Arial" w:eastAsia="Times New Roman" w:hAnsi="Arial" w:cs="Arial"/>
          <w:kern w:val="0"/>
          <w:sz w:val="24"/>
          <w:szCs w:val="24"/>
          <w:lang w:val="en-US"/>
          <w14:ligatures w14:val="none"/>
        </w:rPr>
      </w:pPr>
    </w:p>
    <w:p w14:paraId="615661C0" w14:textId="04BDD80D" w:rsidR="000952A2" w:rsidRPr="00C35290" w:rsidRDefault="000952A2" w:rsidP="00F61822">
      <w:pPr>
        <w:pStyle w:val="Heading2"/>
        <w:numPr>
          <w:ilvl w:val="1"/>
          <w:numId w:val="31"/>
        </w:numPr>
        <w:rPr>
          <w:rFonts w:ascii="Arial" w:eastAsia="Times New Roman" w:hAnsi="Arial" w:cs="Arial"/>
          <w:b/>
          <w:bCs/>
          <w:color w:val="auto"/>
          <w:sz w:val="22"/>
          <w:szCs w:val="22"/>
          <w:lang w:val="en-US"/>
        </w:rPr>
      </w:pPr>
      <w:bookmarkStart w:id="13" w:name="_Toc235701261"/>
      <w:r w:rsidRPr="00C35290">
        <w:rPr>
          <w:rFonts w:ascii="Arial" w:hAnsi="Arial" w:cs="Arial"/>
          <w:b/>
          <w:bCs/>
          <w:color w:val="auto"/>
          <w:sz w:val="22"/>
          <w:szCs w:val="22"/>
        </w:rPr>
        <w:lastRenderedPageBreak/>
        <w:t>Mechanisms for Participation in the Various Project Phases</w:t>
      </w:r>
      <w:r w:rsidRPr="00C35290">
        <w:rPr>
          <w:rFonts w:ascii="Arial" w:eastAsia="Times New Roman" w:hAnsi="Arial" w:cs="Arial"/>
          <w:b/>
          <w:bCs/>
          <w:color w:val="auto"/>
          <w:sz w:val="22"/>
          <w:szCs w:val="22"/>
          <w:lang w:val="en-US"/>
        </w:rPr>
        <w:t>:</w:t>
      </w:r>
      <w:bookmarkEnd w:id="13"/>
    </w:p>
    <w:p w14:paraId="6BA761B6" w14:textId="77777777" w:rsidR="00CD58F7" w:rsidRDefault="00CD58F7" w:rsidP="00283B49">
      <w:pPr>
        <w:pStyle w:val="NoSpacing"/>
        <w:rPr>
          <w:rFonts w:ascii="Arial" w:hAnsi="Arial" w:cs="Arial"/>
          <w:b/>
          <w:bCs/>
          <w:sz w:val="16"/>
          <w:szCs w:val="16"/>
          <w:lang w:val="en-US"/>
        </w:rPr>
      </w:pPr>
    </w:p>
    <w:p w14:paraId="4FC5A2FC" w14:textId="790B8BDE" w:rsidR="000952A2" w:rsidRPr="00CD58F7" w:rsidRDefault="00CD58F7" w:rsidP="00283B49">
      <w:pPr>
        <w:pStyle w:val="NoSpacing"/>
        <w:rPr>
          <w:rFonts w:ascii="Arial" w:hAnsi="Arial" w:cs="Arial"/>
          <w:b/>
          <w:bCs/>
          <w:sz w:val="16"/>
          <w:szCs w:val="16"/>
          <w:lang w:val="en-US"/>
        </w:rPr>
      </w:pPr>
      <w:r w:rsidRPr="00CD58F7">
        <w:rPr>
          <w:rFonts w:ascii="Arial" w:hAnsi="Arial" w:cs="Arial"/>
          <w:b/>
          <w:bCs/>
          <w:sz w:val="16"/>
          <w:szCs w:val="16"/>
          <w:lang w:val="en-US"/>
        </w:rPr>
        <w:t>T</w:t>
      </w:r>
      <w:r w:rsidR="00437F78">
        <w:rPr>
          <w:rFonts w:ascii="Arial" w:hAnsi="Arial" w:cs="Arial"/>
          <w:b/>
          <w:bCs/>
          <w:sz w:val="16"/>
          <w:szCs w:val="16"/>
          <w:lang w:val="en-US"/>
        </w:rPr>
        <w:t>able</w:t>
      </w:r>
      <w:r w:rsidRPr="00CD58F7">
        <w:rPr>
          <w:rFonts w:ascii="Arial" w:hAnsi="Arial" w:cs="Arial"/>
          <w:b/>
          <w:bCs/>
          <w:sz w:val="16"/>
          <w:szCs w:val="16"/>
          <w:lang w:val="en-US"/>
        </w:rPr>
        <w:t xml:space="preserve"> 4</w:t>
      </w:r>
      <w:r>
        <w:rPr>
          <w:rFonts w:ascii="Arial" w:hAnsi="Arial" w:cs="Arial"/>
          <w:b/>
          <w:bCs/>
          <w:sz w:val="16"/>
          <w:szCs w:val="16"/>
          <w:lang w:val="en-US"/>
        </w:rPr>
        <w:t>:</w:t>
      </w:r>
      <w:r w:rsidR="00437F78">
        <w:rPr>
          <w:rFonts w:ascii="Arial" w:hAnsi="Arial" w:cs="Arial"/>
          <w:b/>
          <w:bCs/>
          <w:sz w:val="16"/>
          <w:szCs w:val="16"/>
          <w:lang w:val="en-US"/>
        </w:rPr>
        <w:t xml:space="preserve"> </w:t>
      </w:r>
      <w:r>
        <w:rPr>
          <w:rFonts w:ascii="Arial" w:hAnsi="Arial" w:cs="Arial"/>
          <w:b/>
          <w:bCs/>
          <w:sz w:val="16"/>
          <w:szCs w:val="16"/>
          <w:lang w:val="en-US"/>
        </w:rPr>
        <w:t>IDP Phases</w:t>
      </w:r>
    </w:p>
    <w:tbl>
      <w:tblPr>
        <w:tblW w:w="5000" w:type="pct"/>
        <w:tblCellSpacing w:w="45" w:type="dxa"/>
        <w:tblCellMar>
          <w:top w:w="120" w:type="dxa"/>
          <w:left w:w="120" w:type="dxa"/>
          <w:bottom w:w="120" w:type="dxa"/>
          <w:right w:w="120" w:type="dxa"/>
        </w:tblCellMar>
        <w:tblLook w:val="04A0" w:firstRow="1" w:lastRow="0" w:firstColumn="1" w:lastColumn="0" w:noHBand="0" w:noVBand="1"/>
      </w:tblPr>
      <w:tblGrid>
        <w:gridCol w:w="2841"/>
        <w:gridCol w:w="2917"/>
        <w:gridCol w:w="3248"/>
      </w:tblGrid>
      <w:tr w:rsidR="00A531CE" w:rsidRPr="00740949" w14:paraId="103EE08A" w14:textId="77777777" w:rsidTr="007618F1">
        <w:trPr>
          <w:tblCellSpacing w:w="45" w:type="dxa"/>
        </w:trPr>
        <w:tc>
          <w:tcPr>
            <w:tcW w:w="0" w:type="auto"/>
            <w:gridSpan w:val="3"/>
            <w:tcBorders>
              <w:top w:val="single" w:sz="8" w:space="0" w:color="0F4761"/>
              <w:left w:val="single" w:sz="8" w:space="0" w:color="0F4761"/>
              <w:bottom w:val="single" w:sz="8" w:space="0" w:color="0F4761"/>
              <w:right w:val="single" w:sz="8" w:space="0" w:color="0F4761"/>
            </w:tcBorders>
            <w:shd w:val="clear" w:color="auto" w:fill="0F4761"/>
            <w:vAlign w:val="center"/>
            <w:hideMark/>
          </w:tcPr>
          <w:p w14:paraId="74C3B316" w14:textId="77777777" w:rsidR="00A531CE" w:rsidRPr="00740949" w:rsidRDefault="00A531CE" w:rsidP="007618F1">
            <w:pPr>
              <w:jc w:val="center"/>
              <w:rPr>
                <w:rFonts w:ascii="Arial" w:hAnsi="Arial" w:cs="Arial"/>
                <w:color w:val="FFFFFF"/>
                <w:sz w:val="18"/>
                <w:szCs w:val="18"/>
                <w:lang w:val="en-US"/>
              </w:rPr>
            </w:pPr>
            <w:r w:rsidRPr="00740949">
              <w:rPr>
                <w:rFonts w:ascii="Arial" w:hAnsi="Arial" w:cs="Arial"/>
                <w:b/>
                <w:bCs/>
                <w:color w:val="FFFFFF"/>
                <w:sz w:val="18"/>
                <w:szCs w:val="18"/>
              </w:rPr>
              <w:t>IDP PROCESS PLAN AT A GLANCE</w:t>
            </w:r>
          </w:p>
          <w:p w14:paraId="12BA4D94" w14:textId="77777777" w:rsidR="00A531CE" w:rsidRPr="00740949" w:rsidRDefault="00A531CE" w:rsidP="007618F1">
            <w:pPr>
              <w:jc w:val="center"/>
              <w:rPr>
                <w:rFonts w:ascii="Arial" w:hAnsi="Arial" w:cs="Arial"/>
                <w:color w:val="FFFFFF"/>
                <w:sz w:val="18"/>
                <w:szCs w:val="18"/>
              </w:rPr>
            </w:pPr>
            <w:r w:rsidRPr="00740949">
              <w:rPr>
                <w:rFonts w:ascii="Arial" w:hAnsi="Arial" w:cs="Arial"/>
                <w:color w:val="FFFFFF"/>
                <w:sz w:val="18"/>
                <w:szCs w:val="18"/>
              </w:rPr>
              <w:t>2027/2028 – 2031/2032 Integrated Development Planning Cycle</w:t>
            </w:r>
          </w:p>
        </w:tc>
      </w:tr>
      <w:tr w:rsidR="00A531CE" w:rsidRPr="00740949" w14:paraId="0DBFBC70" w14:textId="77777777" w:rsidTr="007618F1">
        <w:trPr>
          <w:tblCellSpacing w:w="45" w:type="dxa"/>
        </w:trPr>
        <w:tc>
          <w:tcPr>
            <w:tcW w:w="0" w:type="auto"/>
            <w:tcBorders>
              <w:top w:val="single" w:sz="8" w:space="0" w:color="0F4761"/>
              <w:left w:val="single" w:sz="8" w:space="0" w:color="0F4761"/>
              <w:bottom w:val="single" w:sz="8" w:space="0" w:color="0F4761"/>
              <w:right w:val="single" w:sz="8" w:space="0" w:color="0F4761"/>
            </w:tcBorders>
            <w:shd w:val="clear" w:color="auto" w:fill="EAF3F8"/>
            <w:vAlign w:val="center"/>
            <w:hideMark/>
          </w:tcPr>
          <w:p w14:paraId="5738C355" w14:textId="77777777" w:rsidR="00A531CE" w:rsidRPr="00740949" w:rsidRDefault="00A531CE" w:rsidP="007618F1">
            <w:pPr>
              <w:jc w:val="center"/>
              <w:rPr>
                <w:rFonts w:ascii="Arial" w:hAnsi="Arial" w:cs="Arial"/>
                <w:sz w:val="18"/>
                <w:szCs w:val="18"/>
              </w:rPr>
            </w:pPr>
            <w:r w:rsidRPr="00740949">
              <w:rPr>
                <w:rFonts w:ascii="Arial" w:hAnsi="Arial" w:cs="Arial"/>
                <w:b/>
                <w:bCs/>
                <w:sz w:val="18"/>
                <w:szCs w:val="18"/>
              </w:rPr>
              <w:t>01</w:t>
            </w:r>
          </w:p>
          <w:p w14:paraId="37AA6C5F" w14:textId="77777777" w:rsidR="00A531CE" w:rsidRPr="00740949" w:rsidRDefault="00A531CE" w:rsidP="007618F1">
            <w:pPr>
              <w:jc w:val="center"/>
              <w:rPr>
                <w:rFonts w:ascii="Arial" w:hAnsi="Arial" w:cs="Arial"/>
                <w:sz w:val="18"/>
                <w:szCs w:val="18"/>
              </w:rPr>
            </w:pPr>
            <w:r w:rsidRPr="00740949">
              <w:rPr>
                <w:rFonts w:ascii="Arial" w:hAnsi="Arial" w:cs="Arial"/>
                <w:b/>
                <w:bCs/>
                <w:sz w:val="18"/>
                <w:szCs w:val="18"/>
              </w:rPr>
              <w:t>Planning</w:t>
            </w:r>
          </w:p>
          <w:p w14:paraId="200C3FD9" w14:textId="77777777" w:rsidR="00A531CE" w:rsidRPr="00740949" w:rsidRDefault="00A531CE" w:rsidP="007618F1">
            <w:pPr>
              <w:jc w:val="center"/>
              <w:rPr>
                <w:rFonts w:ascii="Arial" w:hAnsi="Arial" w:cs="Arial"/>
                <w:sz w:val="18"/>
                <w:szCs w:val="18"/>
              </w:rPr>
            </w:pPr>
            <w:r w:rsidRPr="00740949">
              <w:rPr>
                <w:rFonts w:ascii="Arial" w:hAnsi="Arial" w:cs="Arial"/>
                <w:sz w:val="18"/>
                <w:szCs w:val="18"/>
              </w:rPr>
              <w:t>Process Plan, timetable and institutional arrangements</w:t>
            </w:r>
          </w:p>
        </w:tc>
        <w:tc>
          <w:tcPr>
            <w:tcW w:w="0" w:type="auto"/>
            <w:tcBorders>
              <w:top w:val="single" w:sz="8" w:space="0" w:color="7F7F7F"/>
              <w:left w:val="single" w:sz="8" w:space="0" w:color="7F7F7F"/>
              <w:bottom w:val="single" w:sz="8" w:space="0" w:color="7F7F7F"/>
              <w:right w:val="single" w:sz="8" w:space="0" w:color="7F7F7F"/>
            </w:tcBorders>
            <w:shd w:val="clear" w:color="auto" w:fill="F2F2F2"/>
            <w:vAlign w:val="center"/>
            <w:hideMark/>
          </w:tcPr>
          <w:p w14:paraId="10FA1850" w14:textId="77777777" w:rsidR="00A531CE" w:rsidRPr="00740949" w:rsidRDefault="00A531CE" w:rsidP="007618F1">
            <w:pPr>
              <w:jc w:val="center"/>
              <w:rPr>
                <w:rFonts w:ascii="Arial" w:hAnsi="Arial" w:cs="Arial"/>
                <w:sz w:val="18"/>
                <w:szCs w:val="18"/>
              </w:rPr>
            </w:pPr>
            <w:r w:rsidRPr="00740949">
              <w:rPr>
                <w:rFonts w:ascii="Arial" w:hAnsi="Arial" w:cs="Arial"/>
                <w:b/>
                <w:bCs/>
                <w:sz w:val="18"/>
                <w:szCs w:val="18"/>
              </w:rPr>
              <w:t>→</w:t>
            </w:r>
          </w:p>
        </w:tc>
        <w:tc>
          <w:tcPr>
            <w:tcW w:w="0" w:type="auto"/>
            <w:tcBorders>
              <w:top w:val="single" w:sz="8" w:space="0" w:color="548235"/>
              <w:left w:val="single" w:sz="8" w:space="0" w:color="548235"/>
              <w:bottom w:val="single" w:sz="8" w:space="0" w:color="548235"/>
              <w:right w:val="single" w:sz="8" w:space="0" w:color="548235"/>
            </w:tcBorders>
            <w:shd w:val="clear" w:color="auto" w:fill="E2F0D9"/>
            <w:vAlign w:val="center"/>
            <w:hideMark/>
          </w:tcPr>
          <w:p w14:paraId="65837C8B" w14:textId="77777777" w:rsidR="00A531CE" w:rsidRPr="00740949" w:rsidRDefault="00A531CE" w:rsidP="007618F1">
            <w:pPr>
              <w:jc w:val="center"/>
              <w:rPr>
                <w:rFonts w:ascii="Arial" w:hAnsi="Arial" w:cs="Arial"/>
                <w:sz w:val="18"/>
                <w:szCs w:val="18"/>
              </w:rPr>
            </w:pPr>
            <w:r w:rsidRPr="00740949">
              <w:rPr>
                <w:rFonts w:ascii="Arial" w:hAnsi="Arial" w:cs="Arial"/>
                <w:b/>
                <w:bCs/>
                <w:sz w:val="18"/>
                <w:szCs w:val="18"/>
              </w:rPr>
              <w:t>02</w:t>
            </w:r>
          </w:p>
          <w:p w14:paraId="004DC547" w14:textId="77777777" w:rsidR="00A531CE" w:rsidRPr="00740949" w:rsidRDefault="00A531CE" w:rsidP="007618F1">
            <w:pPr>
              <w:jc w:val="center"/>
              <w:rPr>
                <w:rFonts w:ascii="Arial" w:hAnsi="Arial" w:cs="Arial"/>
                <w:sz w:val="18"/>
                <w:szCs w:val="18"/>
              </w:rPr>
            </w:pPr>
            <w:r w:rsidRPr="00740949">
              <w:rPr>
                <w:rFonts w:ascii="Arial" w:hAnsi="Arial" w:cs="Arial"/>
                <w:b/>
                <w:bCs/>
                <w:sz w:val="18"/>
                <w:szCs w:val="18"/>
              </w:rPr>
              <w:t>Analysis</w:t>
            </w:r>
          </w:p>
          <w:p w14:paraId="4295F408" w14:textId="77777777" w:rsidR="00A531CE" w:rsidRPr="00740949" w:rsidRDefault="00A531CE" w:rsidP="007618F1">
            <w:pPr>
              <w:jc w:val="center"/>
              <w:rPr>
                <w:rFonts w:ascii="Arial" w:hAnsi="Arial" w:cs="Arial"/>
                <w:sz w:val="18"/>
                <w:szCs w:val="18"/>
              </w:rPr>
            </w:pPr>
            <w:r w:rsidRPr="00740949">
              <w:rPr>
                <w:rFonts w:ascii="Arial" w:hAnsi="Arial" w:cs="Arial"/>
                <w:sz w:val="18"/>
                <w:szCs w:val="18"/>
              </w:rPr>
              <w:t>Community needs, status quo and priority issues</w:t>
            </w:r>
          </w:p>
        </w:tc>
      </w:tr>
      <w:tr w:rsidR="00A531CE" w:rsidRPr="00740949" w14:paraId="03BAFD4A" w14:textId="77777777" w:rsidTr="007618F1">
        <w:trPr>
          <w:tblCellSpacing w:w="45" w:type="dxa"/>
        </w:trPr>
        <w:tc>
          <w:tcPr>
            <w:tcW w:w="0" w:type="auto"/>
            <w:tcBorders>
              <w:top w:val="single" w:sz="8" w:space="0" w:color="BF9000"/>
              <w:left w:val="single" w:sz="8" w:space="0" w:color="BF9000"/>
              <w:bottom w:val="single" w:sz="8" w:space="0" w:color="BF9000"/>
              <w:right w:val="single" w:sz="8" w:space="0" w:color="BF9000"/>
            </w:tcBorders>
            <w:shd w:val="clear" w:color="auto" w:fill="FFF2CC"/>
            <w:vAlign w:val="center"/>
            <w:hideMark/>
          </w:tcPr>
          <w:p w14:paraId="0FACDB46" w14:textId="77777777" w:rsidR="00A531CE" w:rsidRPr="00740949" w:rsidRDefault="00A531CE" w:rsidP="007618F1">
            <w:pPr>
              <w:jc w:val="center"/>
              <w:rPr>
                <w:rFonts w:ascii="Arial" w:hAnsi="Arial" w:cs="Arial"/>
                <w:sz w:val="18"/>
                <w:szCs w:val="18"/>
              </w:rPr>
            </w:pPr>
            <w:r w:rsidRPr="00740949">
              <w:rPr>
                <w:rFonts w:ascii="Arial" w:hAnsi="Arial" w:cs="Arial"/>
                <w:b/>
                <w:bCs/>
                <w:sz w:val="18"/>
                <w:szCs w:val="18"/>
              </w:rPr>
              <w:t>03</w:t>
            </w:r>
          </w:p>
          <w:p w14:paraId="7564C3F3" w14:textId="77777777" w:rsidR="00A531CE" w:rsidRPr="00740949" w:rsidRDefault="00A531CE" w:rsidP="007618F1">
            <w:pPr>
              <w:jc w:val="center"/>
              <w:rPr>
                <w:rFonts w:ascii="Arial" w:hAnsi="Arial" w:cs="Arial"/>
                <w:sz w:val="18"/>
                <w:szCs w:val="18"/>
              </w:rPr>
            </w:pPr>
            <w:r w:rsidRPr="00740949">
              <w:rPr>
                <w:rFonts w:ascii="Arial" w:hAnsi="Arial" w:cs="Arial"/>
                <w:b/>
                <w:bCs/>
                <w:sz w:val="18"/>
                <w:szCs w:val="18"/>
              </w:rPr>
              <w:t>Strategies</w:t>
            </w:r>
          </w:p>
          <w:p w14:paraId="35BE31F8" w14:textId="77777777" w:rsidR="00A531CE" w:rsidRPr="00740949" w:rsidRDefault="00A531CE" w:rsidP="007618F1">
            <w:pPr>
              <w:jc w:val="center"/>
              <w:rPr>
                <w:rFonts w:ascii="Arial" w:hAnsi="Arial" w:cs="Arial"/>
                <w:sz w:val="18"/>
                <w:szCs w:val="18"/>
              </w:rPr>
            </w:pPr>
            <w:r w:rsidRPr="00740949">
              <w:rPr>
                <w:rFonts w:ascii="Arial" w:hAnsi="Arial" w:cs="Arial"/>
                <w:sz w:val="18"/>
                <w:szCs w:val="18"/>
              </w:rPr>
              <w:t>Objectives, priorities, sector alignment and programmes</w:t>
            </w:r>
          </w:p>
        </w:tc>
        <w:tc>
          <w:tcPr>
            <w:tcW w:w="0" w:type="auto"/>
            <w:tcBorders>
              <w:top w:val="single" w:sz="8" w:space="0" w:color="0F4761"/>
              <w:left w:val="single" w:sz="8" w:space="0" w:color="0F4761"/>
              <w:bottom w:val="single" w:sz="8" w:space="0" w:color="0F4761"/>
              <w:right w:val="single" w:sz="8" w:space="0" w:color="0F4761"/>
            </w:tcBorders>
            <w:shd w:val="clear" w:color="auto" w:fill="0F4761"/>
            <w:vAlign w:val="center"/>
            <w:hideMark/>
          </w:tcPr>
          <w:p w14:paraId="5C8FD820" w14:textId="77777777" w:rsidR="00A531CE" w:rsidRPr="00740949" w:rsidRDefault="00A531CE" w:rsidP="007618F1">
            <w:pPr>
              <w:jc w:val="center"/>
              <w:rPr>
                <w:rFonts w:ascii="Arial" w:hAnsi="Arial" w:cs="Arial"/>
                <w:color w:val="FFFFFF"/>
                <w:sz w:val="18"/>
                <w:szCs w:val="18"/>
              </w:rPr>
            </w:pPr>
            <w:r w:rsidRPr="00740949">
              <w:rPr>
                <w:rFonts w:ascii="Arial" w:hAnsi="Arial" w:cs="Arial"/>
                <w:b/>
                <w:bCs/>
                <w:color w:val="FFFFFF"/>
                <w:sz w:val="18"/>
                <w:szCs w:val="18"/>
              </w:rPr>
              <w:t>IDP • Budget • PMS</w:t>
            </w:r>
          </w:p>
          <w:p w14:paraId="15632615" w14:textId="77777777" w:rsidR="00A531CE" w:rsidRPr="00740949" w:rsidRDefault="00A531CE" w:rsidP="007618F1">
            <w:pPr>
              <w:jc w:val="center"/>
              <w:rPr>
                <w:rFonts w:ascii="Arial" w:hAnsi="Arial" w:cs="Arial"/>
                <w:color w:val="FFFFFF"/>
                <w:sz w:val="18"/>
                <w:szCs w:val="18"/>
              </w:rPr>
            </w:pPr>
            <w:r w:rsidRPr="00740949">
              <w:rPr>
                <w:rFonts w:ascii="Arial" w:hAnsi="Arial" w:cs="Arial"/>
                <w:color w:val="FFFFFF"/>
                <w:sz w:val="18"/>
                <w:szCs w:val="18"/>
              </w:rPr>
              <w:t>Integrated planning, participation and performance monitoring</w:t>
            </w:r>
          </w:p>
        </w:tc>
        <w:tc>
          <w:tcPr>
            <w:tcW w:w="0" w:type="auto"/>
            <w:tcBorders>
              <w:top w:val="single" w:sz="8" w:space="0" w:color="7030A0"/>
              <w:left w:val="single" w:sz="8" w:space="0" w:color="7030A0"/>
              <w:bottom w:val="single" w:sz="8" w:space="0" w:color="7030A0"/>
              <w:right w:val="single" w:sz="8" w:space="0" w:color="7030A0"/>
            </w:tcBorders>
            <w:shd w:val="clear" w:color="auto" w:fill="EADCF8"/>
            <w:vAlign w:val="center"/>
            <w:hideMark/>
          </w:tcPr>
          <w:p w14:paraId="17B8C108" w14:textId="77777777" w:rsidR="00A531CE" w:rsidRPr="00740949" w:rsidRDefault="00A531CE" w:rsidP="007618F1">
            <w:pPr>
              <w:jc w:val="center"/>
              <w:rPr>
                <w:rFonts w:ascii="Arial" w:hAnsi="Arial" w:cs="Arial"/>
                <w:sz w:val="18"/>
                <w:szCs w:val="18"/>
              </w:rPr>
            </w:pPr>
            <w:r w:rsidRPr="00740949">
              <w:rPr>
                <w:rFonts w:ascii="Arial" w:hAnsi="Arial" w:cs="Arial"/>
                <w:b/>
                <w:bCs/>
                <w:sz w:val="18"/>
                <w:szCs w:val="18"/>
              </w:rPr>
              <w:t>04</w:t>
            </w:r>
          </w:p>
          <w:p w14:paraId="25D21BBC" w14:textId="77777777" w:rsidR="00A531CE" w:rsidRPr="00740949" w:rsidRDefault="00A531CE" w:rsidP="007618F1">
            <w:pPr>
              <w:jc w:val="center"/>
              <w:rPr>
                <w:rFonts w:ascii="Arial" w:hAnsi="Arial" w:cs="Arial"/>
                <w:sz w:val="18"/>
                <w:szCs w:val="18"/>
              </w:rPr>
            </w:pPr>
            <w:r w:rsidRPr="00740949">
              <w:rPr>
                <w:rFonts w:ascii="Arial" w:hAnsi="Arial" w:cs="Arial"/>
                <w:b/>
                <w:bCs/>
                <w:sz w:val="18"/>
                <w:szCs w:val="18"/>
              </w:rPr>
              <w:t>Projects &amp; Integration</w:t>
            </w:r>
          </w:p>
          <w:p w14:paraId="087ECE3F" w14:textId="77777777" w:rsidR="00A531CE" w:rsidRPr="00740949" w:rsidRDefault="00A531CE" w:rsidP="007618F1">
            <w:pPr>
              <w:jc w:val="center"/>
              <w:rPr>
                <w:rFonts w:ascii="Arial" w:hAnsi="Arial" w:cs="Arial"/>
                <w:sz w:val="18"/>
                <w:szCs w:val="18"/>
              </w:rPr>
            </w:pPr>
            <w:r w:rsidRPr="00740949">
              <w:rPr>
                <w:rFonts w:ascii="Arial" w:hAnsi="Arial" w:cs="Arial"/>
                <w:sz w:val="18"/>
                <w:szCs w:val="18"/>
              </w:rPr>
              <w:t>Project planning, budgets and implementation readiness</w:t>
            </w:r>
          </w:p>
        </w:tc>
      </w:tr>
      <w:tr w:rsidR="00A531CE" w:rsidRPr="00740949" w14:paraId="5E6CC209" w14:textId="77777777" w:rsidTr="007618F1">
        <w:trPr>
          <w:tblCellSpacing w:w="45" w:type="dxa"/>
        </w:trPr>
        <w:tc>
          <w:tcPr>
            <w:tcW w:w="0" w:type="auto"/>
            <w:tcBorders>
              <w:top w:val="single" w:sz="8" w:space="0" w:color="C55A11"/>
              <w:left w:val="single" w:sz="8" w:space="0" w:color="C55A11"/>
              <w:bottom w:val="single" w:sz="8" w:space="0" w:color="C55A11"/>
              <w:right w:val="single" w:sz="8" w:space="0" w:color="C55A11"/>
            </w:tcBorders>
            <w:shd w:val="clear" w:color="auto" w:fill="FCE4D6"/>
            <w:vAlign w:val="center"/>
            <w:hideMark/>
          </w:tcPr>
          <w:p w14:paraId="3793AE6A" w14:textId="77777777" w:rsidR="00A531CE" w:rsidRPr="00740949" w:rsidRDefault="00A531CE" w:rsidP="007618F1">
            <w:pPr>
              <w:jc w:val="center"/>
              <w:rPr>
                <w:rFonts w:ascii="Arial" w:hAnsi="Arial" w:cs="Arial"/>
                <w:sz w:val="18"/>
                <w:szCs w:val="18"/>
              </w:rPr>
            </w:pPr>
            <w:r w:rsidRPr="00740949">
              <w:rPr>
                <w:rFonts w:ascii="Arial" w:hAnsi="Arial" w:cs="Arial"/>
                <w:b/>
                <w:bCs/>
                <w:sz w:val="18"/>
                <w:szCs w:val="18"/>
              </w:rPr>
              <w:t>05</w:t>
            </w:r>
          </w:p>
          <w:p w14:paraId="3796EAA1" w14:textId="77777777" w:rsidR="00A531CE" w:rsidRPr="00740949" w:rsidRDefault="00A531CE" w:rsidP="007618F1">
            <w:pPr>
              <w:jc w:val="center"/>
              <w:rPr>
                <w:rFonts w:ascii="Arial" w:hAnsi="Arial" w:cs="Arial"/>
                <w:sz w:val="18"/>
                <w:szCs w:val="18"/>
              </w:rPr>
            </w:pPr>
            <w:r w:rsidRPr="00740949">
              <w:rPr>
                <w:rFonts w:ascii="Arial" w:hAnsi="Arial" w:cs="Arial"/>
                <w:b/>
                <w:bCs/>
                <w:sz w:val="18"/>
                <w:szCs w:val="18"/>
              </w:rPr>
              <w:t>Approval</w:t>
            </w:r>
          </w:p>
          <w:p w14:paraId="33B3FF53" w14:textId="77777777" w:rsidR="00A531CE" w:rsidRPr="00740949" w:rsidRDefault="00A531CE" w:rsidP="007618F1">
            <w:pPr>
              <w:jc w:val="center"/>
              <w:rPr>
                <w:rFonts w:ascii="Arial" w:hAnsi="Arial" w:cs="Arial"/>
                <w:sz w:val="18"/>
                <w:szCs w:val="18"/>
              </w:rPr>
            </w:pPr>
            <w:r w:rsidRPr="00740949">
              <w:rPr>
                <w:rFonts w:ascii="Arial" w:hAnsi="Arial" w:cs="Arial"/>
                <w:sz w:val="18"/>
                <w:szCs w:val="18"/>
              </w:rPr>
              <w:t>Council adoption, publication and submission</w:t>
            </w:r>
          </w:p>
        </w:tc>
        <w:tc>
          <w:tcPr>
            <w:tcW w:w="0" w:type="auto"/>
            <w:tcBorders>
              <w:top w:val="single" w:sz="8" w:space="0" w:color="7F7F7F"/>
              <w:left w:val="single" w:sz="8" w:space="0" w:color="7F7F7F"/>
              <w:bottom w:val="single" w:sz="8" w:space="0" w:color="7F7F7F"/>
              <w:right w:val="single" w:sz="8" w:space="0" w:color="7F7F7F"/>
            </w:tcBorders>
            <w:shd w:val="clear" w:color="auto" w:fill="F2F2F2"/>
            <w:vAlign w:val="center"/>
            <w:hideMark/>
          </w:tcPr>
          <w:p w14:paraId="1B56EF04" w14:textId="77777777" w:rsidR="00A531CE" w:rsidRPr="00740949" w:rsidRDefault="00A531CE" w:rsidP="007618F1">
            <w:pPr>
              <w:jc w:val="center"/>
              <w:rPr>
                <w:rFonts w:ascii="Arial" w:hAnsi="Arial" w:cs="Arial"/>
                <w:sz w:val="18"/>
                <w:szCs w:val="18"/>
              </w:rPr>
            </w:pPr>
            <w:r w:rsidRPr="00740949">
              <w:rPr>
                <w:rFonts w:ascii="Cambria Math" w:hAnsi="Cambria Math" w:cs="Cambria Math"/>
                <w:b/>
                <w:bCs/>
                <w:sz w:val="18"/>
                <w:szCs w:val="18"/>
              </w:rPr>
              <w:t>↺</w:t>
            </w:r>
          </w:p>
        </w:tc>
        <w:tc>
          <w:tcPr>
            <w:tcW w:w="0" w:type="auto"/>
            <w:tcBorders>
              <w:top w:val="single" w:sz="8" w:space="0" w:color="2F75B5"/>
              <w:left w:val="single" w:sz="8" w:space="0" w:color="2F75B5"/>
              <w:bottom w:val="single" w:sz="8" w:space="0" w:color="2F75B5"/>
              <w:right w:val="single" w:sz="8" w:space="0" w:color="2F75B5"/>
            </w:tcBorders>
            <w:shd w:val="clear" w:color="auto" w:fill="DDEBF7"/>
            <w:vAlign w:val="center"/>
            <w:hideMark/>
          </w:tcPr>
          <w:p w14:paraId="711C3A73" w14:textId="77777777" w:rsidR="00A531CE" w:rsidRPr="00740949" w:rsidRDefault="00A531CE" w:rsidP="007618F1">
            <w:pPr>
              <w:jc w:val="center"/>
              <w:rPr>
                <w:rFonts w:ascii="Arial" w:hAnsi="Arial" w:cs="Arial"/>
                <w:sz w:val="18"/>
                <w:szCs w:val="18"/>
              </w:rPr>
            </w:pPr>
            <w:r w:rsidRPr="00740949">
              <w:rPr>
                <w:rFonts w:ascii="Arial" w:hAnsi="Arial" w:cs="Arial"/>
                <w:b/>
                <w:bCs/>
                <w:sz w:val="18"/>
                <w:szCs w:val="18"/>
              </w:rPr>
              <w:t>Public Participation</w:t>
            </w:r>
          </w:p>
          <w:p w14:paraId="62FB515A" w14:textId="77777777" w:rsidR="00A531CE" w:rsidRPr="00740949" w:rsidRDefault="00A531CE" w:rsidP="007618F1">
            <w:pPr>
              <w:jc w:val="center"/>
              <w:rPr>
                <w:rFonts w:ascii="Arial" w:hAnsi="Arial" w:cs="Arial"/>
                <w:sz w:val="18"/>
                <w:szCs w:val="18"/>
              </w:rPr>
            </w:pPr>
            <w:r w:rsidRPr="00740949">
              <w:rPr>
                <w:rFonts w:ascii="Arial" w:hAnsi="Arial" w:cs="Arial"/>
                <w:sz w:val="18"/>
                <w:szCs w:val="18"/>
              </w:rPr>
              <w:t>Ward meetings, forums, sector inputs and stakeholder consultation</w:t>
            </w:r>
          </w:p>
        </w:tc>
      </w:tr>
    </w:tbl>
    <w:p w14:paraId="46F6FB28" w14:textId="77777777" w:rsidR="00050E25" w:rsidRPr="007E3DFD" w:rsidRDefault="00050E25" w:rsidP="00283B49">
      <w:pPr>
        <w:pStyle w:val="NoSpacing"/>
        <w:rPr>
          <w:rFonts w:ascii="Arial" w:hAnsi="Arial" w:cs="Arial"/>
          <w:lang w:val="en-US"/>
        </w:rPr>
      </w:pPr>
    </w:p>
    <w:p w14:paraId="7598ABC4" w14:textId="6F845070" w:rsidR="00283B49" w:rsidRPr="00AC3BCA" w:rsidRDefault="000952A2" w:rsidP="001D1587">
      <w:pPr>
        <w:pStyle w:val="Heading2"/>
        <w:numPr>
          <w:ilvl w:val="1"/>
          <w:numId w:val="31"/>
        </w:numPr>
        <w:rPr>
          <w:rFonts w:ascii="Arial" w:eastAsia="Times New Roman" w:hAnsi="Arial" w:cs="Arial"/>
          <w:b/>
          <w:bCs/>
          <w:color w:val="auto"/>
          <w:sz w:val="22"/>
          <w:szCs w:val="22"/>
          <w:lang w:val="en-US"/>
        </w:rPr>
      </w:pPr>
      <w:bookmarkStart w:id="14" w:name="_Toc235701262"/>
      <w:r w:rsidRPr="00AC3BCA">
        <w:rPr>
          <w:rFonts w:ascii="Arial" w:eastAsia="Times New Roman" w:hAnsi="Arial" w:cs="Arial"/>
          <w:b/>
          <w:bCs/>
          <w:color w:val="auto"/>
          <w:sz w:val="22"/>
          <w:szCs w:val="22"/>
          <w:lang w:val="en-US"/>
        </w:rPr>
        <w:t>R</w:t>
      </w:r>
      <w:r w:rsidR="005C4C15" w:rsidRPr="00AC3BCA">
        <w:rPr>
          <w:rFonts w:ascii="Arial" w:eastAsia="Times New Roman" w:hAnsi="Arial" w:cs="Arial"/>
          <w:b/>
          <w:bCs/>
          <w:color w:val="auto"/>
          <w:sz w:val="22"/>
          <w:szCs w:val="22"/>
          <w:lang w:val="en-US"/>
        </w:rPr>
        <w:t>esource</w:t>
      </w:r>
      <w:r w:rsidRPr="00AC3BCA">
        <w:rPr>
          <w:rFonts w:ascii="Arial" w:eastAsia="Times New Roman" w:hAnsi="Arial" w:cs="Arial"/>
          <w:b/>
          <w:bCs/>
          <w:color w:val="auto"/>
          <w:sz w:val="22"/>
          <w:szCs w:val="22"/>
          <w:lang w:val="en-US"/>
        </w:rPr>
        <w:t xml:space="preserve"> R</w:t>
      </w:r>
      <w:r w:rsidR="005C4C15" w:rsidRPr="00AC3BCA">
        <w:rPr>
          <w:rFonts w:ascii="Arial" w:eastAsia="Times New Roman" w:hAnsi="Arial" w:cs="Arial"/>
          <w:b/>
          <w:bCs/>
          <w:color w:val="auto"/>
          <w:sz w:val="22"/>
          <w:szCs w:val="22"/>
          <w:lang w:val="en-US"/>
        </w:rPr>
        <w:t>equirements</w:t>
      </w:r>
      <w:bookmarkEnd w:id="14"/>
      <w:r w:rsidRPr="00AC3BCA">
        <w:rPr>
          <w:rFonts w:ascii="Arial" w:eastAsia="Times New Roman" w:hAnsi="Arial" w:cs="Arial"/>
          <w:b/>
          <w:bCs/>
          <w:color w:val="auto"/>
          <w:sz w:val="22"/>
          <w:szCs w:val="22"/>
          <w:lang w:val="en-US"/>
        </w:rPr>
        <w:t xml:space="preserve"> </w:t>
      </w:r>
    </w:p>
    <w:p w14:paraId="4B324159" w14:textId="57A3B6FE" w:rsidR="005C4C15" w:rsidRDefault="000952A2" w:rsidP="00242A02">
      <w:pPr>
        <w:autoSpaceDE w:val="0"/>
        <w:autoSpaceDN w:val="0"/>
        <w:adjustRightInd w:val="0"/>
        <w:spacing w:after="0" w:line="360" w:lineRule="auto"/>
        <w:jc w:val="both"/>
        <w:rPr>
          <w:rFonts w:ascii="Arial" w:eastAsia="Times New Roman" w:hAnsi="Arial" w:cs="Arial"/>
          <w:kern w:val="0"/>
          <w:sz w:val="24"/>
          <w:szCs w:val="24"/>
          <w:lang w:val="en-US"/>
          <w14:ligatures w14:val="none"/>
        </w:rPr>
      </w:pPr>
      <w:r w:rsidRPr="007E3DFD">
        <w:rPr>
          <w:rFonts w:ascii="Arial" w:eastAsia="Times New Roman" w:hAnsi="Arial" w:cs="Arial"/>
          <w:kern w:val="0"/>
          <w:sz w:val="24"/>
          <w:szCs w:val="24"/>
          <w:lang w:val="en-US"/>
          <w14:ligatures w14:val="none"/>
        </w:rPr>
        <w:t xml:space="preserve">The estimated resource requirements for completion of the IDP process as outlined in the preceding sections are depicted in the attached Tables. These tables provide an indication of the estimated costs in the IDP review process, as well as direct </w:t>
      </w:r>
      <w:r w:rsidR="005C4C15" w:rsidRPr="007E3DFD">
        <w:rPr>
          <w:rFonts w:ascii="Arial" w:eastAsia="Times New Roman" w:hAnsi="Arial" w:cs="Arial"/>
          <w:kern w:val="0"/>
          <w:sz w:val="24"/>
          <w:szCs w:val="24"/>
          <w:lang w:val="en-US"/>
          <w14:ligatures w14:val="none"/>
        </w:rPr>
        <w:t>costs</w:t>
      </w:r>
      <w:r w:rsidRPr="007E3DFD">
        <w:rPr>
          <w:rFonts w:ascii="Arial" w:eastAsia="Times New Roman" w:hAnsi="Arial" w:cs="Arial"/>
          <w:kern w:val="0"/>
          <w:sz w:val="24"/>
          <w:szCs w:val="24"/>
          <w:lang w:val="en-US"/>
          <w14:ligatures w14:val="none"/>
        </w:rPr>
        <w:t xml:space="preserve"> which will have to be incurred. </w:t>
      </w:r>
    </w:p>
    <w:p w14:paraId="180636F1" w14:textId="77777777" w:rsidR="005C4C15" w:rsidRPr="007E3DFD" w:rsidRDefault="005C4C15" w:rsidP="00242A02">
      <w:pPr>
        <w:autoSpaceDE w:val="0"/>
        <w:autoSpaceDN w:val="0"/>
        <w:adjustRightInd w:val="0"/>
        <w:spacing w:after="0" w:line="360" w:lineRule="auto"/>
        <w:jc w:val="both"/>
        <w:rPr>
          <w:rFonts w:ascii="Arial" w:eastAsia="Times New Roman" w:hAnsi="Arial" w:cs="Arial"/>
          <w:kern w:val="0"/>
          <w:sz w:val="24"/>
          <w:szCs w:val="24"/>
          <w:lang w:val="en-US"/>
          <w14:ligatures w14:val="none"/>
        </w:rPr>
      </w:pPr>
    </w:p>
    <w:p w14:paraId="0287DB60" w14:textId="77777777" w:rsidR="00CD58F7" w:rsidRDefault="000952A2" w:rsidP="00A42947">
      <w:pPr>
        <w:autoSpaceDE w:val="0"/>
        <w:autoSpaceDN w:val="0"/>
        <w:adjustRightInd w:val="0"/>
        <w:spacing w:after="0" w:line="360" w:lineRule="auto"/>
        <w:jc w:val="both"/>
        <w:rPr>
          <w:rFonts w:ascii="Arial" w:eastAsia="Times New Roman" w:hAnsi="Arial" w:cs="Arial"/>
          <w:b/>
          <w:bCs/>
          <w:kern w:val="0"/>
          <w:sz w:val="20"/>
          <w:szCs w:val="20"/>
          <w:lang w:val="en-US"/>
          <w14:ligatures w14:val="none"/>
        </w:rPr>
      </w:pPr>
      <w:r w:rsidRPr="00136EDD">
        <w:rPr>
          <w:rFonts w:ascii="Arial" w:eastAsia="Times New Roman" w:hAnsi="Arial" w:cs="Arial"/>
          <w:b/>
          <w:bCs/>
          <w:kern w:val="0"/>
          <w:sz w:val="20"/>
          <w:szCs w:val="20"/>
          <w:lang w:val="en-US"/>
          <w14:ligatures w14:val="none"/>
        </w:rPr>
        <w:t>The following assumptions are underlying these cost estimates for the various phases:</w:t>
      </w:r>
    </w:p>
    <w:p w14:paraId="7652C319" w14:textId="05A465A8" w:rsidR="00C83B95" w:rsidRPr="00CD58F7" w:rsidRDefault="00CD58F7" w:rsidP="00A42947">
      <w:pPr>
        <w:autoSpaceDE w:val="0"/>
        <w:autoSpaceDN w:val="0"/>
        <w:adjustRightInd w:val="0"/>
        <w:spacing w:after="0" w:line="360" w:lineRule="auto"/>
        <w:jc w:val="both"/>
        <w:rPr>
          <w:rFonts w:ascii="Arial" w:eastAsia="Times New Roman" w:hAnsi="Arial" w:cs="Arial"/>
          <w:b/>
          <w:bCs/>
          <w:kern w:val="0"/>
          <w:sz w:val="16"/>
          <w:szCs w:val="16"/>
          <w:lang w:val="en-US"/>
          <w14:ligatures w14:val="none"/>
        </w:rPr>
      </w:pPr>
      <w:r w:rsidRPr="00CD58F7">
        <w:rPr>
          <w:rFonts w:ascii="Arial" w:eastAsia="Times New Roman" w:hAnsi="Arial" w:cs="Arial"/>
          <w:b/>
          <w:bCs/>
          <w:kern w:val="0"/>
          <w:sz w:val="16"/>
          <w:szCs w:val="16"/>
          <w:lang w:val="en-US"/>
          <w14:ligatures w14:val="none"/>
        </w:rPr>
        <w:t>T</w:t>
      </w:r>
      <w:r w:rsidR="007B666F">
        <w:rPr>
          <w:rFonts w:ascii="Arial" w:eastAsia="Times New Roman" w:hAnsi="Arial" w:cs="Arial"/>
          <w:b/>
          <w:bCs/>
          <w:kern w:val="0"/>
          <w:sz w:val="16"/>
          <w:szCs w:val="16"/>
          <w:lang w:val="en-US"/>
          <w14:ligatures w14:val="none"/>
        </w:rPr>
        <w:t>able</w:t>
      </w:r>
      <w:r w:rsidRPr="00CD58F7">
        <w:rPr>
          <w:rFonts w:ascii="Arial" w:eastAsia="Times New Roman" w:hAnsi="Arial" w:cs="Arial"/>
          <w:b/>
          <w:bCs/>
          <w:kern w:val="0"/>
          <w:sz w:val="16"/>
          <w:szCs w:val="16"/>
          <w:lang w:val="en-US"/>
          <w14:ligatures w14:val="none"/>
        </w:rPr>
        <w:t xml:space="preserve"> 5</w:t>
      </w:r>
      <w:r w:rsidR="000952A2" w:rsidRPr="00CD58F7">
        <w:rPr>
          <w:rFonts w:ascii="Arial" w:eastAsia="Times New Roman" w:hAnsi="Arial" w:cs="Arial"/>
          <w:b/>
          <w:bCs/>
          <w:kern w:val="0"/>
          <w:sz w:val="16"/>
          <w:szCs w:val="16"/>
          <w:lang w:val="en-US"/>
          <w14:ligatures w14:val="none"/>
        </w:rPr>
        <w:t xml:space="preserve"> </w:t>
      </w:r>
      <w:r w:rsidR="002B5040">
        <w:rPr>
          <w:rFonts w:ascii="Arial" w:eastAsia="Times New Roman" w:hAnsi="Arial" w:cs="Arial"/>
          <w:b/>
          <w:bCs/>
          <w:kern w:val="0"/>
          <w:sz w:val="16"/>
          <w:szCs w:val="16"/>
          <w:lang w:val="en-US"/>
          <w14:ligatures w14:val="none"/>
        </w:rPr>
        <w:t xml:space="preserve"> </w:t>
      </w:r>
    </w:p>
    <w:tbl>
      <w:tblPr>
        <w:tblStyle w:val="TableGrid1"/>
        <w:tblW w:w="0" w:type="auto"/>
        <w:tblLook w:val="04A0" w:firstRow="1" w:lastRow="0" w:firstColumn="1" w:lastColumn="0" w:noHBand="0" w:noVBand="1"/>
      </w:tblPr>
      <w:tblGrid>
        <w:gridCol w:w="9016"/>
      </w:tblGrid>
      <w:tr w:rsidR="00C83B95" w:rsidRPr="00136EDD" w14:paraId="6DF14930" w14:textId="77777777" w:rsidTr="00A14744">
        <w:tc>
          <w:tcPr>
            <w:tcW w:w="9016" w:type="dxa"/>
            <w:shd w:val="clear" w:color="auto" w:fill="D9F2D0" w:themeFill="accent6" w:themeFillTint="33"/>
          </w:tcPr>
          <w:p w14:paraId="7D9469E1" w14:textId="5457278F" w:rsidR="00C83B95" w:rsidRPr="00136EDD" w:rsidRDefault="00FD10BD" w:rsidP="004D1F79">
            <w:pPr>
              <w:autoSpaceDE w:val="0"/>
              <w:autoSpaceDN w:val="0"/>
              <w:adjustRightInd w:val="0"/>
              <w:rPr>
                <w:rFonts w:ascii="Arial" w:eastAsia="Times New Roman" w:hAnsi="Arial" w:cs="Arial"/>
                <w:b/>
                <w:bCs/>
                <w:kern w:val="0"/>
                <w:sz w:val="18"/>
                <w:szCs w:val="18"/>
                <w:lang w:val="en-US"/>
                <w14:ligatures w14:val="none"/>
              </w:rPr>
            </w:pPr>
            <w:r w:rsidRPr="00136EDD">
              <w:rPr>
                <w:rFonts w:ascii="Arial" w:eastAsia="Times New Roman" w:hAnsi="Arial" w:cs="Arial"/>
                <w:b/>
                <w:bCs/>
                <w:kern w:val="0"/>
                <w:sz w:val="18"/>
                <w:szCs w:val="18"/>
                <w:lang w:val="en-US"/>
                <w14:ligatures w14:val="none"/>
              </w:rPr>
              <w:t xml:space="preserve">Phase </w:t>
            </w:r>
            <w:r w:rsidR="008A71B8" w:rsidRPr="00136EDD">
              <w:rPr>
                <w:rFonts w:ascii="Arial" w:eastAsia="Times New Roman" w:hAnsi="Arial" w:cs="Arial"/>
                <w:b/>
                <w:bCs/>
                <w:kern w:val="0"/>
                <w:sz w:val="18"/>
                <w:szCs w:val="18"/>
                <w:lang w:val="en-US"/>
                <w14:ligatures w14:val="none"/>
              </w:rPr>
              <w:t xml:space="preserve">I: </w:t>
            </w:r>
            <w:r w:rsidR="00C83B95" w:rsidRPr="00136EDD">
              <w:rPr>
                <w:rFonts w:ascii="Arial" w:eastAsia="Times New Roman" w:hAnsi="Arial" w:cs="Arial"/>
                <w:b/>
                <w:bCs/>
                <w:kern w:val="0"/>
                <w:sz w:val="18"/>
                <w:szCs w:val="18"/>
                <w:lang w:val="en-US"/>
                <w14:ligatures w14:val="none"/>
              </w:rPr>
              <w:t xml:space="preserve">Analysis </w:t>
            </w:r>
          </w:p>
          <w:p w14:paraId="41AEE76E" w14:textId="77777777" w:rsidR="00C83B95" w:rsidRPr="00136EDD" w:rsidRDefault="00C83B95" w:rsidP="004D1F79">
            <w:pPr>
              <w:autoSpaceDE w:val="0"/>
              <w:autoSpaceDN w:val="0"/>
              <w:adjustRightInd w:val="0"/>
              <w:rPr>
                <w:rFonts w:ascii="Arial" w:eastAsia="Times New Roman" w:hAnsi="Arial" w:cs="Arial"/>
                <w:kern w:val="0"/>
                <w:sz w:val="18"/>
                <w:szCs w:val="18"/>
                <w:lang w:val="en-US"/>
                <w14:ligatures w14:val="none"/>
              </w:rPr>
            </w:pPr>
          </w:p>
        </w:tc>
      </w:tr>
      <w:tr w:rsidR="00C83B95" w:rsidRPr="00136EDD" w14:paraId="1CF764CB" w14:textId="77777777" w:rsidTr="00D05D8D">
        <w:tc>
          <w:tcPr>
            <w:tcW w:w="9016" w:type="dxa"/>
          </w:tcPr>
          <w:p w14:paraId="3838964F" w14:textId="77777777" w:rsidR="00627250" w:rsidRPr="00136EDD" w:rsidRDefault="00C83B95" w:rsidP="00627250">
            <w:pPr>
              <w:autoSpaceDE w:val="0"/>
              <w:autoSpaceDN w:val="0"/>
              <w:adjustRightInd w:val="0"/>
              <w:jc w:val="both"/>
              <w:rPr>
                <w:rFonts w:ascii="Arial" w:eastAsia="Times New Roman" w:hAnsi="Arial" w:cs="Arial"/>
                <w:kern w:val="0"/>
                <w:sz w:val="18"/>
                <w:szCs w:val="18"/>
                <w:lang w:val="en-US"/>
                <w14:ligatures w14:val="none"/>
              </w:rPr>
            </w:pPr>
            <w:r w:rsidRPr="00136EDD">
              <w:rPr>
                <w:rFonts w:ascii="Arial" w:eastAsia="Times New Roman" w:hAnsi="Arial" w:cs="Arial"/>
                <w:kern w:val="0"/>
                <w:sz w:val="18"/>
                <w:szCs w:val="18"/>
                <w:lang w:val="en-US"/>
                <w14:ligatures w14:val="none"/>
              </w:rPr>
              <w:t xml:space="preserve"> </w:t>
            </w:r>
            <w:r w:rsidR="00627250" w:rsidRPr="00136EDD">
              <w:rPr>
                <w:rFonts w:ascii="Arial" w:eastAsia="Times New Roman" w:hAnsi="Arial" w:cs="Arial"/>
                <w:kern w:val="0"/>
                <w:sz w:val="18"/>
                <w:szCs w:val="18"/>
                <w:lang w:val="en-US"/>
                <w14:ligatures w14:val="none"/>
              </w:rPr>
              <w:t xml:space="preserve">All existing information will be provided to the Office of Municipal Manager – in electronic format by the Directors as well as unit managers. </w:t>
            </w:r>
          </w:p>
          <w:p w14:paraId="6DEB2FF6" w14:textId="77777777" w:rsidR="00627250" w:rsidRPr="00136EDD" w:rsidRDefault="00627250" w:rsidP="00627250">
            <w:pPr>
              <w:autoSpaceDE w:val="0"/>
              <w:autoSpaceDN w:val="0"/>
              <w:adjustRightInd w:val="0"/>
              <w:jc w:val="both"/>
              <w:rPr>
                <w:rFonts w:ascii="Arial" w:eastAsia="Times New Roman" w:hAnsi="Arial" w:cs="Arial"/>
                <w:kern w:val="0"/>
                <w:sz w:val="18"/>
                <w:szCs w:val="18"/>
                <w:lang w:val="en-US"/>
                <w14:ligatures w14:val="none"/>
              </w:rPr>
            </w:pPr>
            <w:r w:rsidRPr="00136EDD">
              <w:rPr>
                <w:rFonts w:ascii="Arial" w:eastAsia="Times New Roman" w:hAnsi="Arial" w:cs="Arial"/>
                <w:kern w:val="0"/>
                <w:sz w:val="18"/>
                <w:szCs w:val="18"/>
                <w:lang w:val="en-US"/>
                <w14:ligatures w14:val="none"/>
              </w:rPr>
              <w:t xml:space="preserve">Ward meetings will be arranged and facilitated by ward </w:t>
            </w:r>
            <w:proofErr w:type="spellStart"/>
            <w:r w:rsidRPr="00136EDD">
              <w:rPr>
                <w:rFonts w:ascii="Arial" w:eastAsia="Times New Roman" w:hAnsi="Arial" w:cs="Arial"/>
                <w:kern w:val="0"/>
                <w:sz w:val="18"/>
                <w:szCs w:val="18"/>
                <w:lang w:val="en-US"/>
                <w14:ligatures w14:val="none"/>
              </w:rPr>
              <w:t>Councillors</w:t>
            </w:r>
            <w:proofErr w:type="spellEnd"/>
            <w:r w:rsidRPr="00136EDD">
              <w:rPr>
                <w:rFonts w:ascii="Arial" w:eastAsia="Times New Roman" w:hAnsi="Arial" w:cs="Arial"/>
                <w:kern w:val="0"/>
                <w:sz w:val="18"/>
                <w:szCs w:val="18"/>
                <w:lang w:val="en-US"/>
                <w14:ligatures w14:val="none"/>
              </w:rPr>
              <w:t xml:space="preserve"> and/or chairpersons of ward committees.</w:t>
            </w:r>
          </w:p>
          <w:p w14:paraId="729BD358" w14:textId="77777777" w:rsidR="00627250" w:rsidRPr="00136EDD" w:rsidRDefault="00627250" w:rsidP="00627250">
            <w:pPr>
              <w:autoSpaceDE w:val="0"/>
              <w:autoSpaceDN w:val="0"/>
              <w:adjustRightInd w:val="0"/>
              <w:jc w:val="both"/>
              <w:rPr>
                <w:rFonts w:ascii="Arial" w:eastAsia="Times New Roman" w:hAnsi="Arial" w:cs="Arial"/>
                <w:kern w:val="0"/>
                <w:sz w:val="18"/>
                <w:szCs w:val="18"/>
                <w:lang w:val="en-US"/>
                <w14:ligatures w14:val="none"/>
              </w:rPr>
            </w:pPr>
            <w:r w:rsidRPr="00136EDD">
              <w:rPr>
                <w:rFonts w:ascii="Arial" w:eastAsia="Times New Roman" w:hAnsi="Arial" w:cs="Arial"/>
                <w:kern w:val="0"/>
                <w:sz w:val="18"/>
                <w:szCs w:val="18"/>
                <w:lang w:val="en-US"/>
                <w14:ligatures w14:val="none"/>
              </w:rPr>
              <w:t xml:space="preserve">Office of Municipal Manager will assist with the preparation of appropriate background material for Ward meetings. </w:t>
            </w:r>
          </w:p>
          <w:p w14:paraId="6E67BE2B" w14:textId="5F07D539" w:rsidR="00C83B95" w:rsidRPr="00136EDD" w:rsidRDefault="00C83B95" w:rsidP="004D1F79">
            <w:pPr>
              <w:autoSpaceDE w:val="0"/>
              <w:autoSpaceDN w:val="0"/>
              <w:adjustRightInd w:val="0"/>
              <w:jc w:val="both"/>
              <w:rPr>
                <w:rFonts w:ascii="Arial" w:eastAsia="Times New Roman" w:hAnsi="Arial" w:cs="Arial"/>
                <w:kern w:val="0"/>
                <w:sz w:val="18"/>
                <w:szCs w:val="18"/>
                <w:lang w:val="en-US"/>
                <w14:ligatures w14:val="none"/>
              </w:rPr>
            </w:pPr>
          </w:p>
        </w:tc>
      </w:tr>
      <w:tr w:rsidR="00C83B95" w:rsidRPr="00136EDD" w14:paraId="0C17411D" w14:textId="77777777" w:rsidTr="00A14744">
        <w:tc>
          <w:tcPr>
            <w:tcW w:w="9016" w:type="dxa"/>
            <w:shd w:val="clear" w:color="auto" w:fill="FFEAA7"/>
          </w:tcPr>
          <w:p w14:paraId="59E28C3F" w14:textId="58CE2B0C" w:rsidR="00C83B95" w:rsidRPr="00136EDD" w:rsidRDefault="008A71B8" w:rsidP="004D1F79">
            <w:pPr>
              <w:autoSpaceDE w:val="0"/>
              <w:autoSpaceDN w:val="0"/>
              <w:adjustRightInd w:val="0"/>
              <w:rPr>
                <w:rFonts w:ascii="Arial" w:eastAsia="Times New Roman" w:hAnsi="Arial" w:cs="Arial"/>
                <w:b/>
                <w:bCs/>
                <w:kern w:val="0"/>
                <w:sz w:val="18"/>
                <w:szCs w:val="18"/>
                <w:lang w:val="en-US"/>
                <w14:ligatures w14:val="none"/>
              </w:rPr>
            </w:pPr>
            <w:r w:rsidRPr="00136EDD">
              <w:rPr>
                <w:rFonts w:ascii="Arial" w:eastAsia="Times New Roman" w:hAnsi="Arial" w:cs="Arial"/>
                <w:b/>
                <w:bCs/>
                <w:kern w:val="0"/>
                <w:sz w:val="18"/>
                <w:szCs w:val="18"/>
                <w:lang w:val="en-US"/>
                <w14:ligatures w14:val="none"/>
              </w:rPr>
              <w:t xml:space="preserve">Phase II: </w:t>
            </w:r>
            <w:r w:rsidR="00C83B95" w:rsidRPr="00136EDD">
              <w:rPr>
                <w:rFonts w:ascii="Arial" w:eastAsia="Times New Roman" w:hAnsi="Arial" w:cs="Arial"/>
                <w:b/>
                <w:bCs/>
                <w:kern w:val="0"/>
                <w:sz w:val="18"/>
                <w:szCs w:val="18"/>
                <w:lang w:val="en-US"/>
                <w14:ligatures w14:val="none"/>
              </w:rPr>
              <w:t xml:space="preserve">Strategies </w:t>
            </w:r>
          </w:p>
          <w:p w14:paraId="632B382F" w14:textId="77777777" w:rsidR="00C83B95" w:rsidRPr="00136EDD" w:rsidRDefault="00C83B95" w:rsidP="004D1F79">
            <w:pPr>
              <w:autoSpaceDE w:val="0"/>
              <w:autoSpaceDN w:val="0"/>
              <w:adjustRightInd w:val="0"/>
              <w:rPr>
                <w:rFonts w:ascii="Arial" w:eastAsia="Times New Roman" w:hAnsi="Arial" w:cs="Arial"/>
                <w:kern w:val="0"/>
                <w:sz w:val="18"/>
                <w:szCs w:val="18"/>
                <w:lang w:val="en-US"/>
                <w14:ligatures w14:val="none"/>
              </w:rPr>
            </w:pPr>
          </w:p>
        </w:tc>
      </w:tr>
      <w:tr w:rsidR="00C83B95" w:rsidRPr="00136EDD" w14:paraId="354C3E4A" w14:textId="77777777" w:rsidTr="001D0148">
        <w:tc>
          <w:tcPr>
            <w:tcW w:w="9016" w:type="dxa"/>
          </w:tcPr>
          <w:p w14:paraId="7B7CB463" w14:textId="77777777" w:rsidR="00627250" w:rsidRPr="00136EDD" w:rsidRDefault="00627250" w:rsidP="00627250">
            <w:pPr>
              <w:autoSpaceDE w:val="0"/>
              <w:autoSpaceDN w:val="0"/>
              <w:adjustRightInd w:val="0"/>
              <w:jc w:val="both"/>
              <w:rPr>
                <w:rFonts w:ascii="Arial" w:eastAsia="Times New Roman" w:hAnsi="Arial" w:cs="Arial"/>
                <w:kern w:val="0"/>
                <w:sz w:val="18"/>
                <w:szCs w:val="18"/>
                <w:lang w:val="en-US"/>
                <w14:ligatures w14:val="none"/>
              </w:rPr>
            </w:pPr>
            <w:r w:rsidRPr="00136EDD">
              <w:rPr>
                <w:rFonts w:ascii="Arial" w:eastAsia="Times New Roman" w:hAnsi="Arial" w:cs="Arial"/>
                <w:kern w:val="0"/>
                <w:sz w:val="18"/>
                <w:szCs w:val="18"/>
                <w:lang w:val="en-US"/>
                <w14:ligatures w14:val="none"/>
              </w:rPr>
              <w:t xml:space="preserve">Allowance is made for participation at district level workshops during this phase. </w:t>
            </w:r>
          </w:p>
          <w:p w14:paraId="7A21372B" w14:textId="77777777" w:rsidR="00627250" w:rsidRPr="00136EDD" w:rsidRDefault="00627250" w:rsidP="00627250">
            <w:pPr>
              <w:autoSpaceDE w:val="0"/>
              <w:autoSpaceDN w:val="0"/>
              <w:adjustRightInd w:val="0"/>
              <w:jc w:val="both"/>
              <w:rPr>
                <w:rFonts w:ascii="Arial" w:eastAsia="Times New Roman" w:hAnsi="Arial" w:cs="Arial"/>
                <w:kern w:val="0"/>
                <w:sz w:val="18"/>
                <w:szCs w:val="18"/>
                <w:lang w:val="en-US"/>
                <w14:ligatures w14:val="none"/>
              </w:rPr>
            </w:pPr>
            <w:r w:rsidRPr="00136EDD">
              <w:rPr>
                <w:rFonts w:ascii="Arial" w:eastAsia="Times New Roman" w:hAnsi="Arial" w:cs="Arial"/>
                <w:kern w:val="0"/>
                <w:sz w:val="18"/>
                <w:szCs w:val="18"/>
                <w:lang w:val="en-US"/>
                <w14:ligatures w14:val="none"/>
              </w:rPr>
              <w:t xml:space="preserve">Supportive and background documentation will be provided for IDP Representative Forum meetings. </w:t>
            </w:r>
          </w:p>
          <w:p w14:paraId="674E5A8A" w14:textId="77777777" w:rsidR="00627250" w:rsidRPr="00136EDD" w:rsidRDefault="00627250" w:rsidP="00627250">
            <w:pPr>
              <w:autoSpaceDE w:val="0"/>
              <w:autoSpaceDN w:val="0"/>
              <w:adjustRightInd w:val="0"/>
              <w:jc w:val="both"/>
              <w:rPr>
                <w:rFonts w:ascii="Arial" w:eastAsia="Times New Roman" w:hAnsi="Arial" w:cs="Arial"/>
                <w:kern w:val="0"/>
                <w:sz w:val="18"/>
                <w:szCs w:val="18"/>
                <w:lang w:val="en-US"/>
                <w14:ligatures w14:val="none"/>
              </w:rPr>
            </w:pPr>
            <w:r w:rsidRPr="00136EDD">
              <w:rPr>
                <w:rFonts w:ascii="Arial" w:eastAsia="Times New Roman" w:hAnsi="Arial" w:cs="Arial"/>
                <w:kern w:val="0"/>
                <w:sz w:val="18"/>
                <w:szCs w:val="18"/>
                <w:lang w:val="en-US"/>
                <w14:ligatures w14:val="none"/>
              </w:rPr>
              <w:t>All Representative Forum meetings will be chaired and facilitated by the Executive Mayor.</w:t>
            </w:r>
          </w:p>
          <w:p w14:paraId="4E412C45" w14:textId="77777777" w:rsidR="00C83B95" w:rsidRPr="00136EDD" w:rsidRDefault="00C83B95" w:rsidP="00FD10BD">
            <w:pPr>
              <w:autoSpaceDE w:val="0"/>
              <w:autoSpaceDN w:val="0"/>
              <w:adjustRightInd w:val="0"/>
              <w:rPr>
                <w:rFonts w:ascii="Arial" w:eastAsia="Times New Roman" w:hAnsi="Arial" w:cs="Arial"/>
                <w:kern w:val="0"/>
                <w:sz w:val="18"/>
                <w:szCs w:val="18"/>
                <w:lang w:val="en-US"/>
                <w14:ligatures w14:val="none"/>
              </w:rPr>
            </w:pPr>
          </w:p>
        </w:tc>
      </w:tr>
      <w:tr w:rsidR="00C83B95" w:rsidRPr="00136EDD" w14:paraId="44200B2C" w14:textId="77777777" w:rsidTr="00DC1183">
        <w:tc>
          <w:tcPr>
            <w:tcW w:w="9016" w:type="dxa"/>
            <w:shd w:val="clear" w:color="auto" w:fill="F2CEED" w:themeFill="accent5" w:themeFillTint="33"/>
          </w:tcPr>
          <w:p w14:paraId="48FE73F3" w14:textId="69015A8F" w:rsidR="00C83B95" w:rsidRPr="00136EDD" w:rsidRDefault="008A71B8" w:rsidP="004D1F79">
            <w:pPr>
              <w:autoSpaceDE w:val="0"/>
              <w:autoSpaceDN w:val="0"/>
              <w:adjustRightInd w:val="0"/>
              <w:rPr>
                <w:rFonts w:ascii="Arial" w:eastAsia="Times New Roman" w:hAnsi="Arial" w:cs="Arial"/>
                <w:b/>
                <w:bCs/>
                <w:kern w:val="0"/>
                <w:sz w:val="18"/>
                <w:szCs w:val="18"/>
                <w:lang w:val="en-US"/>
                <w14:ligatures w14:val="none"/>
              </w:rPr>
            </w:pPr>
            <w:r w:rsidRPr="00136EDD">
              <w:rPr>
                <w:rFonts w:ascii="Arial" w:eastAsia="Times New Roman" w:hAnsi="Arial" w:cs="Arial"/>
                <w:b/>
                <w:bCs/>
                <w:kern w:val="0"/>
                <w:sz w:val="18"/>
                <w:szCs w:val="18"/>
                <w:lang w:val="en-US"/>
                <w14:ligatures w14:val="none"/>
              </w:rPr>
              <w:t>Phase III</w:t>
            </w:r>
            <w:r w:rsidR="00945B2A" w:rsidRPr="00136EDD">
              <w:rPr>
                <w:rFonts w:ascii="Arial" w:eastAsia="Times New Roman" w:hAnsi="Arial" w:cs="Arial"/>
                <w:b/>
                <w:bCs/>
                <w:kern w:val="0"/>
                <w:sz w:val="18"/>
                <w:szCs w:val="18"/>
                <w:lang w:val="en-US"/>
                <w14:ligatures w14:val="none"/>
              </w:rPr>
              <w:t xml:space="preserve">: </w:t>
            </w:r>
            <w:r w:rsidR="00C83B95" w:rsidRPr="00136EDD">
              <w:rPr>
                <w:rFonts w:ascii="Arial" w:eastAsia="Times New Roman" w:hAnsi="Arial" w:cs="Arial"/>
                <w:b/>
                <w:bCs/>
                <w:kern w:val="0"/>
                <w:sz w:val="18"/>
                <w:szCs w:val="18"/>
                <w:lang w:val="en-US"/>
                <w14:ligatures w14:val="none"/>
              </w:rPr>
              <w:t xml:space="preserve">Project Planning </w:t>
            </w:r>
          </w:p>
          <w:p w14:paraId="64B30DA9" w14:textId="77777777" w:rsidR="00C83B95" w:rsidRPr="00136EDD" w:rsidRDefault="00C83B95" w:rsidP="004D1F79">
            <w:pPr>
              <w:autoSpaceDE w:val="0"/>
              <w:autoSpaceDN w:val="0"/>
              <w:adjustRightInd w:val="0"/>
              <w:rPr>
                <w:rFonts w:ascii="Arial" w:eastAsia="Times New Roman" w:hAnsi="Arial" w:cs="Arial"/>
                <w:kern w:val="0"/>
                <w:sz w:val="18"/>
                <w:szCs w:val="18"/>
                <w:lang w:val="en-US"/>
                <w14:ligatures w14:val="none"/>
              </w:rPr>
            </w:pPr>
          </w:p>
        </w:tc>
      </w:tr>
      <w:tr w:rsidR="00C83B95" w:rsidRPr="00136EDD" w14:paraId="04160EBD" w14:textId="77777777" w:rsidTr="00D05D8D">
        <w:tc>
          <w:tcPr>
            <w:tcW w:w="9016" w:type="dxa"/>
          </w:tcPr>
          <w:p w14:paraId="5AD15B9B" w14:textId="77777777" w:rsidR="00627250" w:rsidRPr="00136EDD" w:rsidRDefault="00627250" w:rsidP="00627250">
            <w:pPr>
              <w:autoSpaceDE w:val="0"/>
              <w:autoSpaceDN w:val="0"/>
              <w:adjustRightInd w:val="0"/>
              <w:jc w:val="both"/>
              <w:rPr>
                <w:rFonts w:ascii="Arial" w:eastAsia="Times New Roman" w:hAnsi="Arial" w:cs="Arial"/>
                <w:kern w:val="0"/>
                <w:sz w:val="18"/>
                <w:szCs w:val="18"/>
                <w:lang w:val="en-US"/>
                <w14:ligatures w14:val="none"/>
              </w:rPr>
            </w:pPr>
            <w:r w:rsidRPr="00136EDD">
              <w:rPr>
                <w:rFonts w:ascii="Arial" w:eastAsia="Times New Roman" w:hAnsi="Arial" w:cs="Arial"/>
                <w:kern w:val="0"/>
                <w:sz w:val="18"/>
                <w:szCs w:val="18"/>
                <w:lang w:val="en-US"/>
                <w14:ligatures w14:val="none"/>
              </w:rPr>
              <w:lastRenderedPageBreak/>
              <w:t xml:space="preserve">During this phase, allowance is made for various professional persons to assist in designing and determining the feasibility of various project proposals. </w:t>
            </w:r>
          </w:p>
          <w:p w14:paraId="2CB424B9" w14:textId="77777777" w:rsidR="00627250" w:rsidRPr="00136EDD" w:rsidRDefault="00627250" w:rsidP="00627250">
            <w:pPr>
              <w:autoSpaceDE w:val="0"/>
              <w:autoSpaceDN w:val="0"/>
              <w:adjustRightInd w:val="0"/>
              <w:jc w:val="both"/>
              <w:rPr>
                <w:rFonts w:ascii="Arial" w:eastAsia="Times New Roman" w:hAnsi="Arial" w:cs="Arial"/>
                <w:kern w:val="0"/>
                <w:sz w:val="18"/>
                <w:szCs w:val="18"/>
                <w:lang w:val="en-US"/>
                <w14:ligatures w14:val="none"/>
              </w:rPr>
            </w:pPr>
            <w:r w:rsidRPr="00136EDD">
              <w:rPr>
                <w:rFonts w:ascii="Arial" w:eastAsia="Times New Roman" w:hAnsi="Arial" w:cs="Arial"/>
                <w:kern w:val="0"/>
                <w:sz w:val="18"/>
                <w:szCs w:val="18"/>
                <w:lang w:val="en-US"/>
                <w14:ligatures w14:val="none"/>
              </w:rPr>
              <w:t xml:space="preserve">Allowance is made for participation at district and provincial level workshops. </w:t>
            </w:r>
          </w:p>
          <w:p w14:paraId="15F197C3" w14:textId="77777777" w:rsidR="00627250" w:rsidRPr="00136EDD" w:rsidRDefault="00627250" w:rsidP="00627250">
            <w:pPr>
              <w:autoSpaceDE w:val="0"/>
              <w:autoSpaceDN w:val="0"/>
              <w:adjustRightInd w:val="0"/>
              <w:jc w:val="both"/>
              <w:rPr>
                <w:rFonts w:ascii="Arial" w:eastAsia="Times New Roman" w:hAnsi="Arial" w:cs="Arial"/>
                <w:kern w:val="0"/>
                <w:sz w:val="18"/>
                <w:szCs w:val="18"/>
                <w:lang w:val="en-US"/>
                <w14:ligatures w14:val="none"/>
              </w:rPr>
            </w:pPr>
            <w:r w:rsidRPr="00136EDD">
              <w:rPr>
                <w:rFonts w:ascii="Arial" w:eastAsia="Times New Roman" w:hAnsi="Arial" w:cs="Arial"/>
                <w:kern w:val="0"/>
                <w:sz w:val="18"/>
                <w:szCs w:val="18"/>
                <w:lang w:val="en-US"/>
                <w14:ligatures w14:val="none"/>
              </w:rPr>
              <w:t xml:space="preserve">Background material for, as well as documentation of the results of one IDP Representative Forum meeting will form part of activities in this phase. </w:t>
            </w:r>
          </w:p>
          <w:p w14:paraId="30388A15" w14:textId="77777777" w:rsidR="00C83B95" w:rsidRPr="00136EDD" w:rsidRDefault="00C83B95" w:rsidP="00FD10BD">
            <w:pPr>
              <w:autoSpaceDE w:val="0"/>
              <w:autoSpaceDN w:val="0"/>
              <w:adjustRightInd w:val="0"/>
              <w:rPr>
                <w:rFonts w:ascii="Arial" w:eastAsia="Times New Roman" w:hAnsi="Arial" w:cs="Arial"/>
                <w:kern w:val="0"/>
                <w:sz w:val="18"/>
                <w:szCs w:val="18"/>
                <w:lang w:val="en-US"/>
                <w14:ligatures w14:val="none"/>
              </w:rPr>
            </w:pPr>
          </w:p>
        </w:tc>
      </w:tr>
      <w:tr w:rsidR="00C83B95" w:rsidRPr="00136EDD" w14:paraId="01AF036E" w14:textId="77777777" w:rsidTr="00DC1183">
        <w:trPr>
          <w:trHeight w:val="241"/>
        </w:trPr>
        <w:tc>
          <w:tcPr>
            <w:tcW w:w="9016" w:type="dxa"/>
            <w:shd w:val="clear" w:color="auto" w:fill="F2CEED" w:themeFill="accent5" w:themeFillTint="33"/>
          </w:tcPr>
          <w:p w14:paraId="5D402A98" w14:textId="4F6D2ACB" w:rsidR="00C83B95" w:rsidRPr="00136EDD" w:rsidRDefault="00945B2A" w:rsidP="004D1F79">
            <w:pPr>
              <w:keepNext/>
              <w:keepLines/>
              <w:spacing w:before="200" w:line="276" w:lineRule="auto"/>
              <w:jc w:val="both"/>
              <w:outlineLvl w:val="2"/>
              <w:rPr>
                <w:rFonts w:ascii="Arial" w:eastAsia="Times New Roman" w:hAnsi="Arial" w:cs="Arial"/>
                <w:b/>
                <w:bCs/>
                <w:color w:val="000000"/>
                <w:kern w:val="0"/>
                <w:sz w:val="18"/>
                <w:szCs w:val="18"/>
                <w:lang w:val="en-US"/>
                <w14:ligatures w14:val="none"/>
              </w:rPr>
            </w:pPr>
            <w:bookmarkStart w:id="15" w:name="_Toc201586533"/>
            <w:bookmarkStart w:id="16" w:name="_Toc201586759"/>
            <w:bookmarkStart w:id="17" w:name="_Toc235609100"/>
            <w:bookmarkStart w:id="18" w:name="_Toc235610783"/>
            <w:bookmarkStart w:id="19" w:name="_Toc235701263"/>
            <w:r w:rsidRPr="00136EDD">
              <w:rPr>
                <w:rFonts w:ascii="Arial" w:eastAsia="Times New Roman" w:hAnsi="Arial" w:cs="Arial"/>
                <w:b/>
                <w:bCs/>
                <w:kern w:val="0"/>
                <w:sz w:val="18"/>
                <w:szCs w:val="18"/>
                <w:lang w:val="en-US"/>
                <w14:ligatures w14:val="none"/>
              </w:rPr>
              <w:t xml:space="preserve">Phase IV: </w:t>
            </w:r>
            <w:r w:rsidR="00C83B95" w:rsidRPr="00136EDD">
              <w:rPr>
                <w:rFonts w:ascii="Arial" w:eastAsia="Times New Roman" w:hAnsi="Arial" w:cs="Arial"/>
                <w:b/>
                <w:bCs/>
                <w:kern w:val="0"/>
                <w:sz w:val="18"/>
                <w:szCs w:val="18"/>
                <w:lang w:val="en-US"/>
                <w14:ligatures w14:val="none"/>
              </w:rPr>
              <w:t>Integration</w:t>
            </w:r>
            <w:bookmarkEnd w:id="15"/>
            <w:bookmarkEnd w:id="16"/>
            <w:bookmarkEnd w:id="17"/>
            <w:bookmarkEnd w:id="18"/>
            <w:bookmarkEnd w:id="19"/>
          </w:p>
        </w:tc>
      </w:tr>
      <w:tr w:rsidR="00C83B95" w:rsidRPr="00136EDD" w14:paraId="6A1FD17D" w14:textId="77777777" w:rsidTr="001D0148">
        <w:tc>
          <w:tcPr>
            <w:tcW w:w="9016" w:type="dxa"/>
          </w:tcPr>
          <w:p w14:paraId="40F5CD28" w14:textId="77777777" w:rsidR="00FD59B7" w:rsidRPr="00136EDD" w:rsidRDefault="00FD59B7" w:rsidP="00FD59B7">
            <w:pPr>
              <w:autoSpaceDE w:val="0"/>
              <w:autoSpaceDN w:val="0"/>
              <w:adjustRightInd w:val="0"/>
              <w:jc w:val="both"/>
              <w:rPr>
                <w:rFonts w:ascii="Arial" w:eastAsia="Times New Roman" w:hAnsi="Arial" w:cs="Arial"/>
                <w:kern w:val="0"/>
                <w:sz w:val="18"/>
                <w:szCs w:val="18"/>
                <w:lang w:val="en-US"/>
                <w14:ligatures w14:val="none"/>
              </w:rPr>
            </w:pPr>
            <w:r w:rsidRPr="00136EDD">
              <w:rPr>
                <w:rFonts w:ascii="Arial" w:eastAsia="Times New Roman" w:hAnsi="Arial" w:cs="Arial"/>
                <w:kern w:val="0"/>
                <w:sz w:val="18"/>
                <w:szCs w:val="18"/>
                <w:lang w:val="en-US"/>
                <w14:ligatures w14:val="none"/>
              </w:rPr>
              <w:t xml:space="preserve">The information emanating from previous phases would be </w:t>
            </w:r>
            <w:proofErr w:type="spellStart"/>
            <w:r w:rsidRPr="00136EDD">
              <w:rPr>
                <w:rFonts w:ascii="Arial" w:eastAsia="Times New Roman" w:hAnsi="Arial" w:cs="Arial"/>
                <w:kern w:val="0"/>
                <w:sz w:val="18"/>
                <w:szCs w:val="18"/>
                <w:lang w:val="en-US"/>
                <w14:ligatures w14:val="none"/>
              </w:rPr>
              <w:t>utilised</w:t>
            </w:r>
            <w:proofErr w:type="spellEnd"/>
            <w:r w:rsidRPr="00136EDD">
              <w:rPr>
                <w:rFonts w:ascii="Arial" w:eastAsia="Times New Roman" w:hAnsi="Arial" w:cs="Arial"/>
                <w:kern w:val="0"/>
                <w:sz w:val="18"/>
                <w:szCs w:val="18"/>
                <w:lang w:val="en-US"/>
                <w14:ligatures w14:val="none"/>
              </w:rPr>
              <w:t xml:space="preserve"> to prepare the required sector summary </w:t>
            </w:r>
            <w:proofErr w:type="spellStart"/>
            <w:r w:rsidRPr="00136EDD">
              <w:rPr>
                <w:rFonts w:ascii="Arial" w:eastAsia="Times New Roman" w:hAnsi="Arial" w:cs="Arial"/>
                <w:kern w:val="0"/>
                <w:sz w:val="18"/>
                <w:szCs w:val="18"/>
                <w:lang w:val="en-US"/>
                <w14:ligatures w14:val="none"/>
              </w:rPr>
              <w:t>programmes</w:t>
            </w:r>
            <w:proofErr w:type="spellEnd"/>
            <w:r w:rsidRPr="00136EDD">
              <w:rPr>
                <w:rFonts w:ascii="Arial" w:eastAsia="Times New Roman" w:hAnsi="Arial" w:cs="Arial"/>
                <w:kern w:val="0"/>
                <w:sz w:val="18"/>
                <w:szCs w:val="18"/>
                <w:lang w:val="en-US"/>
                <w14:ligatures w14:val="none"/>
              </w:rPr>
              <w:t xml:space="preserve">. </w:t>
            </w:r>
          </w:p>
          <w:p w14:paraId="30CC3E57" w14:textId="77777777" w:rsidR="00FD59B7" w:rsidRPr="00136EDD" w:rsidRDefault="00FD59B7" w:rsidP="00FD59B7">
            <w:pPr>
              <w:autoSpaceDE w:val="0"/>
              <w:autoSpaceDN w:val="0"/>
              <w:adjustRightInd w:val="0"/>
              <w:jc w:val="both"/>
              <w:rPr>
                <w:rFonts w:ascii="Arial" w:eastAsia="Times New Roman" w:hAnsi="Arial" w:cs="Arial"/>
                <w:kern w:val="0"/>
                <w:sz w:val="18"/>
                <w:szCs w:val="18"/>
                <w:lang w:val="en-US"/>
                <w14:ligatures w14:val="none"/>
              </w:rPr>
            </w:pPr>
            <w:r w:rsidRPr="00136EDD">
              <w:rPr>
                <w:rFonts w:ascii="Arial" w:eastAsia="Times New Roman" w:hAnsi="Arial" w:cs="Arial"/>
                <w:kern w:val="0"/>
                <w:sz w:val="18"/>
                <w:szCs w:val="18"/>
                <w:lang w:val="en-US"/>
                <w14:ligatures w14:val="none"/>
              </w:rPr>
              <w:t xml:space="preserve">Allowance is made </w:t>
            </w:r>
            <w:proofErr w:type="gramStart"/>
            <w:r w:rsidRPr="00136EDD">
              <w:rPr>
                <w:rFonts w:ascii="Arial" w:eastAsia="Times New Roman" w:hAnsi="Arial" w:cs="Arial"/>
                <w:kern w:val="0"/>
                <w:sz w:val="18"/>
                <w:szCs w:val="18"/>
                <w:lang w:val="en-US"/>
                <w14:ligatures w14:val="none"/>
              </w:rPr>
              <w:t>for assisting</w:t>
            </w:r>
            <w:proofErr w:type="gramEnd"/>
            <w:r w:rsidRPr="00136EDD">
              <w:rPr>
                <w:rFonts w:ascii="Arial" w:eastAsia="Times New Roman" w:hAnsi="Arial" w:cs="Arial"/>
                <w:kern w:val="0"/>
                <w:sz w:val="18"/>
                <w:szCs w:val="18"/>
                <w:lang w:val="en-US"/>
                <w14:ligatures w14:val="none"/>
              </w:rPr>
              <w:t xml:space="preserve"> in the preparation for and documentation of results of two IDP Representative Forum meetings.</w:t>
            </w:r>
          </w:p>
          <w:p w14:paraId="0FCA976C" w14:textId="549D2C91" w:rsidR="00C83B95" w:rsidRPr="00136EDD" w:rsidRDefault="00C83B95" w:rsidP="00FD10BD">
            <w:pPr>
              <w:autoSpaceDE w:val="0"/>
              <w:autoSpaceDN w:val="0"/>
              <w:adjustRightInd w:val="0"/>
              <w:rPr>
                <w:rFonts w:ascii="Arial" w:eastAsia="Times New Roman" w:hAnsi="Arial" w:cs="Arial"/>
                <w:b/>
                <w:kern w:val="0"/>
                <w:sz w:val="18"/>
                <w:szCs w:val="18"/>
                <w:lang w:val="en-US"/>
                <w14:ligatures w14:val="none"/>
              </w:rPr>
            </w:pPr>
          </w:p>
        </w:tc>
      </w:tr>
      <w:tr w:rsidR="00C83B95" w:rsidRPr="00136EDD" w14:paraId="00B6D5B0" w14:textId="77777777" w:rsidTr="00DC1183">
        <w:tc>
          <w:tcPr>
            <w:tcW w:w="9016" w:type="dxa"/>
            <w:shd w:val="clear" w:color="auto" w:fill="FAE2D5" w:themeFill="accent2" w:themeFillTint="33"/>
          </w:tcPr>
          <w:p w14:paraId="61B49EA5" w14:textId="504D6943" w:rsidR="00C83B95" w:rsidRPr="00136EDD" w:rsidRDefault="00945B2A" w:rsidP="004D1F79">
            <w:pPr>
              <w:autoSpaceDE w:val="0"/>
              <w:autoSpaceDN w:val="0"/>
              <w:adjustRightInd w:val="0"/>
              <w:rPr>
                <w:rFonts w:ascii="Arial" w:eastAsia="Times New Roman" w:hAnsi="Arial" w:cs="Arial"/>
                <w:b/>
                <w:bCs/>
                <w:kern w:val="0"/>
                <w:sz w:val="18"/>
                <w:szCs w:val="18"/>
                <w:lang w:val="en-US"/>
                <w14:ligatures w14:val="none"/>
              </w:rPr>
            </w:pPr>
            <w:r w:rsidRPr="00136EDD">
              <w:rPr>
                <w:rFonts w:ascii="Arial" w:eastAsia="Times New Roman" w:hAnsi="Arial" w:cs="Arial"/>
                <w:b/>
                <w:bCs/>
                <w:kern w:val="0"/>
                <w:sz w:val="18"/>
                <w:szCs w:val="18"/>
                <w:lang w:val="en-US"/>
                <w14:ligatures w14:val="none"/>
              </w:rPr>
              <w:t xml:space="preserve">Phase V: </w:t>
            </w:r>
            <w:r w:rsidR="00C83B95" w:rsidRPr="00136EDD">
              <w:rPr>
                <w:rFonts w:ascii="Arial" w:eastAsia="Times New Roman" w:hAnsi="Arial" w:cs="Arial"/>
                <w:b/>
                <w:bCs/>
                <w:kern w:val="0"/>
                <w:sz w:val="18"/>
                <w:szCs w:val="18"/>
                <w:lang w:val="en-US"/>
                <w14:ligatures w14:val="none"/>
              </w:rPr>
              <w:t xml:space="preserve">Approval </w:t>
            </w:r>
          </w:p>
          <w:p w14:paraId="693711E8" w14:textId="77777777" w:rsidR="00C83B95" w:rsidRPr="00136EDD" w:rsidRDefault="00C83B95" w:rsidP="004D1F79">
            <w:pPr>
              <w:autoSpaceDE w:val="0"/>
              <w:autoSpaceDN w:val="0"/>
              <w:adjustRightInd w:val="0"/>
              <w:rPr>
                <w:rFonts w:ascii="Arial" w:eastAsia="Times New Roman" w:hAnsi="Arial" w:cs="Arial"/>
                <w:kern w:val="0"/>
                <w:sz w:val="18"/>
                <w:szCs w:val="18"/>
                <w:lang w:val="en-US"/>
                <w14:ligatures w14:val="none"/>
              </w:rPr>
            </w:pPr>
          </w:p>
        </w:tc>
      </w:tr>
      <w:tr w:rsidR="00C83B95" w:rsidRPr="00136EDD" w14:paraId="2DED145E" w14:textId="77777777" w:rsidTr="00D05D8D">
        <w:tc>
          <w:tcPr>
            <w:tcW w:w="9016" w:type="dxa"/>
          </w:tcPr>
          <w:p w14:paraId="5BAA4688" w14:textId="77777777" w:rsidR="00FD59B7" w:rsidRPr="00136EDD" w:rsidRDefault="00FD59B7" w:rsidP="00FD59B7">
            <w:pPr>
              <w:autoSpaceDE w:val="0"/>
              <w:autoSpaceDN w:val="0"/>
              <w:adjustRightInd w:val="0"/>
              <w:jc w:val="both"/>
              <w:rPr>
                <w:rFonts w:ascii="Arial" w:eastAsia="Times New Roman" w:hAnsi="Arial" w:cs="Arial"/>
                <w:kern w:val="0"/>
                <w:sz w:val="18"/>
                <w:szCs w:val="18"/>
                <w:lang w:val="en-US"/>
                <w14:ligatures w14:val="none"/>
              </w:rPr>
            </w:pPr>
            <w:r w:rsidRPr="00136EDD">
              <w:rPr>
                <w:rFonts w:ascii="Arial" w:eastAsia="Times New Roman" w:hAnsi="Arial" w:cs="Arial"/>
                <w:kern w:val="0"/>
                <w:sz w:val="18"/>
                <w:szCs w:val="18"/>
                <w:lang w:val="en-US"/>
                <w14:ligatures w14:val="none"/>
              </w:rPr>
              <w:t xml:space="preserve">During this phase, the potential role of Office of Municipal Manager would mainly be to incorporate comments from various parties into the draft IDP review. </w:t>
            </w:r>
          </w:p>
          <w:p w14:paraId="44F96038" w14:textId="77777777" w:rsidR="00C83B95" w:rsidRPr="00136EDD" w:rsidRDefault="00C83B95" w:rsidP="00FD10BD">
            <w:pPr>
              <w:autoSpaceDE w:val="0"/>
              <w:autoSpaceDN w:val="0"/>
              <w:adjustRightInd w:val="0"/>
              <w:rPr>
                <w:rFonts w:ascii="Arial" w:eastAsia="Times New Roman" w:hAnsi="Arial" w:cs="Arial"/>
                <w:kern w:val="0"/>
                <w:sz w:val="18"/>
                <w:szCs w:val="18"/>
                <w:lang w:val="en-US"/>
                <w14:ligatures w14:val="none"/>
              </w:rPr>
            </w:pPr>
          </w:p>
        </w:tc>
      </w:tr>
    </w:tbl>
    <w:p w14:paraId="3C5C3522" w14:textId="77777777" w:rsidR="00B71993" w:rsidRDefault="00B71993" w:rsidP="00B71993">
      <w:pPr>
        <w:pStyle w:val="Heading1"/>
        <w:rPr>
          <w:rFonts w:ascii="Arial" w:eastAsiaTheme="minorHAnsi" w:hAnsi="Arial" w:cs="Arial"/>
          <w:b/>
          <w:bCs/>
          <w:color w:val="auto"/>
          <w:sz w:val="28"/>
          <w:szCs w:val="28"/>
        </w:rPr>
      </w:pPr>
    </w:p>
    <w:p w14:paraId="27A6C997" w14:textId="77777777" w:rsidR="00B71993" w:rsidRDefault="00B71993" w:rsidP="00B71993"/>
    <w:p w14:paraId="733E06D6" w14:textId="77777777" w:rsidR="00B71993" w:rsidRDefault="00B71993" w:rsidP="00B71993"/>
    <w:p w14:paraId="6C05EF59" w14:textId="77777777" w:rsidR="00B71993" w:rsidRDefault="00B71993" w:rsidP="00B71993"/>
    <w:p w14:paraId="5C5383F7" w14:textId="77777777" w:rsidR="00B71993" w:rsidRDefault="00B71993" w:rsidP="00B71993"/>
    <w:p w14:paraId="2C2DD97C" w14:textId="77777777" w:rsidR="00B71993" w:rsidRDefault="00B71993" w:rsidP="00B71993"/>
    <w:p w14:paraId="279BCC25" w14:textId="77777777" w:rsidR="005C4C15" w:rsidRDefault="005C4C15" w:rsidP="00B71993"/>
    <w:p w14:paraId="756A5426" w14:textId="77777777" w:rsidR="005C4C15" w:rsidRDefault="005C4C15" w:rsidP="00B71993"/>
    <w:p w14:paraId="37E9521C" w14:textId="77777777" w:rsidR="00500458" w:rsidRDefault="00500458" w:rsidP="00B71993"/>
    <w:p w14:paraId="4DD341FC" w14:textId="77777777" w:rsidR="00500458" w:rsidRDefault="00500458" w:rsidP="00B71993"/>
    <w:p w14:paraId="0D3E32B1" w14:textId="77777777" w:rsidR="00500458" w:rsidRDefault="00500458" w:rsidP="00B71993"/>
    <w:p w14:paraId="0347249E" w14:textId="77777777" w:rsidR="00500458" w:rsidRDefault="00500458" w:rsidP="00B71993"/>
    <w:p w14:paraId="7A823432" w14:textId="77777777" w:rsidR="00500458" w:rsidRDefault="00500458" w:rsidP="00B71993"/>
    <w:p w14:paraId="56A8E6E4" w14:textId="77777777" w:rsidR="00500458" w:rsidRDefault="00500458" w:rsidP="00B71993"/>
    <w:p w14:paraId="05A7573A" w14:textId="77777777" w:rsidR="00500458" w:rsidRDefault="00500458" w:rsidP="00B71993"/>
    <w:p w14:paraId="1C5B4F9A" w14:textId="77777777" w:rsidR="00500458" w:rsidRDefault="00500458" w:rsidP="00B71993"/>
    <w:p w14:paraId="4616B8CD" w14:textId="77777777" w:rsidR="00500458" w:rsidRDefault="00500458" w:rsidP="00B71993"/>
    <w:p w14:paraId="71108B84" w14:textId="77777777" w:rsidR="00500458" w:rsidRDefault="00500458" w:rsidP="00B71993"/>
    <w:p w14:paraId="69F9222C" w14:textId="77777777" w:rsidR="00500458" w:rsidRDefault="00500458" w:rsidP="00B71993"/>
    <w:p w14:paraId="3D530C60" w14:textId="77777777" w:rsidR="00500458" w:rsidRPr="00B71993" w:rsidRDefault="00500458" w:rsidP="00B71993"/>
    <w:p w14:paraId="5EB830C6" w14:textId="1F1BA7F7" w:rsidR="000952A2" w:rsidRPr="00BF1FF3" w:rsidRDefault="00137025" w:rsidP="00BF1FF3">
      <w:pPr>
        <w:pStyle w:val="Heading1"/>
        <w:numPr>
          <w:ilvl w:val="0"/>
          <w:numId w:val="31"/>
        </w:numPr>
        <w:rPr>
          <w:rFonts w:ascii="Arial" w:eastAsiaTheme="minorHAnsi" w:hAnsi="Arial" w:cs="Arial"/>
          <w:b/>
          <w:bCs/>
          <w:color w:val="auto"/>
          <w:sz w:val="24"/>
          <w:szCs w:val="24"/>
        </w:rPr>
      </w:pPr>
      <w:bookmarkStart w:id="20" w:name="_Toc235701264"/>
      <w:r w:rsidRPr="00BF1FF3">
        <w:rPr>
          <w:rFonts w:ascii="Arial" w:hAnsi="Arial" w:cs="Arial"/>
          <w:b/>
          <w:bCs/>
          <w:color w:val="auto"/>
          <w:sz w:val="24"/>
          <w:szCs w:val="24"/>
        </w:rPr>
        <w:lastRenderedPageBreak/>
        <w:t xml:space="preserve">IDP/BUGDGET </w:t>
      </w:r>
      <w:r w:rsidR="005C4C15" w:rsidRPr="00BF1FF3">
        <w:rPr>
          <w:rFonts w:ascii="Arial" w:hAnsi="Arial" w:cs="Arial"/>
          <w:b/>
          <w:bCs/>
          <w:color w:val="auto"/>
          <w:sz w:val="24"/>
          <w:szCs w:val="24"/>
        </w:rPr>
        <w:t>and</w:t>
      </w:r>
      <w:r w:rsidRPr="00BF1FF3">
        <w:rPr>
          <w:rFonts w:ascii="Arial" w:hAnsi="Arial" w:cs="Arial"/>
          <w:b/>
          <w:bCs/>
          <w:color w:val="auto"/>
          <w:sz w:val="24"/>
          <w:szCs w:val="24"/>
        </w:rPr>
        <w:t xml:space="preserve"> PMS P</w:t>
      </w:r>
      <w:r w:rsidR="005C4C15" w:rsidRPr="00BF1FF3">
        <w:rPr>
          <w:rFonts w:ascii="Arial" w:hAnsi="Arial" w:cs="Arial"/>
          <w:b/>
          <w:bCs/>
          <w:color w:val="auto"/>
          <w:sz w:val="24"/>
          <w:szCs w:val="24"/>
        </w:rPr>
        <w:t>rocess</w:t>
      </w:r>
      <w:r w:rsidRPr="00BF1FF3">
        <w:rPr>
          <w:rFonts w:ascii="Arial" w:hAnsi="Arial" w:cs="Arial"/>
          <w:b/>
          <w:bCs/>
          <w:color w:val="auto"/>
          <w:sz w:val="24"/>
          <w:szCs w:val="24"/>
        </w:rPr>
        <w:t xml:space="preserve"> P</w:t>
      </w:r>
      <w:r w:rsidR="005C4C15" w:rsidRPr="00BF1FF3">
        <w:rPr>
          <w:rFonts w:ascii="Arial" w:hAnsi="Arial" w:cs="Arial"/>
          <w:b/>
          <w:bCs/>
          <w:color w:val="auto"/>
          <w:sz w:val="24"/>
          <w:szCs w:val="24"/>
        </w:rPr>
        <w:t>lan</w:t>
      </w:r>
      <w:r w:rsidRPr="00BF1FF3">
        <w:rPr>
          <w:rFonts w:ascii="Arial" w:hAnsi="Arial" w:cs="Arial"/>
          <w:b/>
          <w:bCs/>
          <w:color w:val="auto"/>
          <w:sz w:val="24"/>
          <w:szCs w:val="24"/>
        </w:rPr>
        <w:t xml:space="preserve"> T</w:t>
      </w:r>
      <w:r w:rsidR="005C4C15" w:rsidRPr="00BF1FF3">
        <w:rPr>
          <w:rFonts w:ascii="Arial" w:hAnsi="Arial" w:cs="Arial"/>
          <w:b/>
          <w:bCs/>
          <w:color w:val="auto"/>
          <w:sz w:val="24"/>
          <w:szCs w:val="24"/>
        </w:rPr>
        <w:t>imetable</w:t>
      </w:r>
      <w:r w:rsidRPr="00BF1FF3">
        <w:rPr>
          <w:rFonts w:ascii="Arial" w:hAnsi="Arial" w:cs="Arial"/>
          <w:b/>
          <w:bCs/>
          <w:color w:val="auto"/>
          <w:sz w:val="24"/>
          <w:szCs w:val="24"/>
        </w:rPr>
        <w:t xml:space="preserve"> 202</w:t>
      </w:r>
      <w:r w:rsidR="005C4C15" w:rsidRPr="00BF1FF3">
        <w:rPr>
          <w:rFonts w:ascii="Arial" w:hAnsi="Arial" w:cs="Arial"/>
          <w:b/>
          <w:bCs/>
          <w:color w:val="auto"/>
          <w:sz w:val="24"/>
          <w:szCs w:val="24"/>
        </w:rPr>
        <w:t>7</w:t>
      </w:r>
      <w:r w:rsidRPr="00BF1FF3">
        <w:rPr>
          <w:rFonts w:ascii="Arial" w:hAnsi="Arial" w:cs="Arial"/>
          <w:b/>
          <w:bCs/>
          <w:color w:val="auto"/>
          <w:sz w:val="24"/>
          <w:szCs w:val="24"/>
        </w:rPr>
        <w:t>/202</w:t>
      </w:r>
      <w:r w:rsidR="005C4C15" w:rsidRPr="00BF1FF3">
        <w:rPr>
          <w:rFonts w:ascii="Arial" w:hAnsi="Arial" w:cs="Arial"/>
          <w:b/>
          <w:bCs/>
          <w:color w:val="auto"/>
          <w:sz w:val="24"/>
          <w:szCs w:val="24"/>
        </w:rPr>
        <w:t>8</w:t>
      </w:r>
      <w:bookmarkEnd w:id="20"/>
    </w:p>
    <w:p w14:paraId="5D214A77" w14:textId="2B61865F" w:rsidR="00033FD3" w:rsidRPr="009F7044" w:rsidRDefault="000952A2" w:rsidP="009F7044">
      <w:pPr>
        <w:spacing w:after="0" w:line="266" w:lineRule="auto"/>
        <w:ind w:right="2"/>
        <w:jc w:val="both"/>
        <w:rPr>
          <w:rFonts w:ascii="Arial" w:eastAsia="Calibri" w:hAnsi="Arial" w:cs="Arial"/>
          <w:color w:val="000000"/>
          <w:kern w:val="0"/>
          <w:sz w:val="24"/>
          <w:szCs w:val="24"/>
          <w:lang w:eastAsia="en-ZA"/>
          <w14:ligatures w14:val="none"/>
        </w:rPr>
      </w:pPr>
      <w:r w:rsidRPr="007E3DFD">
        <w:rPr>
          <w:rFonts w:ascii="Arial" w:eastAsia="Times New Roman" w:hAnsi="Arial" w:cs="Arial"/>
          <w:color w:val="000000"/>
          <w:kern w:val="0"/>
          <w:sz w:val="24"/>
          <w:szCs w:val="24"/>
          <w:lang w:eastAsia="en-ZA"/>
          <w14:ligatures w14:val="none"/>
        </w:rPr>
        <w:t xml:space="preserve">The compilation and review of IDP, Budget preparation and Performance Management processes will be executed according to the time schedule below: </w:t>
      </w:r>
    </w:p>
    <w:p w14:paraId="2FFE5289" w14:textId="4ABD081D" w:rsidR="00033FD3" w:rsidRPr="007E3DFD" w:rsidRDefault="00033FD3" w:rsidP="00033FD3">
      <w:pPr>
        <w:spacing w:before="160" w:line="276" w:lineRule="auto"/>
        <w:rPr>
          <w:rFonts w:ascii="Arial" w:hAnsi="Arial" w:cs="Arial"/>
          <w:b/>
          <w:sz w:val="16"/>
          <w:szCs w:val="16"/>
          <w:lang w:val="en-US"/>
        </w:rPr>
      </w:pPr>
      <w:r w:rsidRPr="007E3DFD">
        <w:rPr>
          <w:rFonts w:ascii="Arial" w:hAnsi="Arial" w:cs="Arial"/>
          <w:b/>
          <w:sz w:val="16"/>
          <w:szCs w:val="16"/>
          <w:lang w:val="en-US"/>
        </w:rPr>
        <w:t>T</w:t>
      </w:r>
      <w:r w:rsidR="00FD2D11">
        <w:rPr>
          <w:rFonts w:ascii="Arial" w:hAnsi="Arial" w:cs="Arial"/>
          <w:b/>
          <w:sz w:val="16"/>
          <w:szCs w:val="16"/>
          <w:lang w:val="en-US"/>
        </w:rPr>
        <w:t>able 6</w:t>
      </w:r>
      <w:r w:rsidRPr="007E3DFD">
        <w:rPr>
          <w:rFonts w:ascii="Arial" w:hAnsi="Arial" w:cs="Arial"/>
          <w:b/>
          <w:sz w:val="16"/>
          <w:szCs w:val="16"/>
          <w:lang w:val="en-US"/>
        </w:rPr>
        <w:t>: 202</w:t>
      </w:r>
      <w:r w:rsidR="005C4C15">
        <w:rPr>
          <w:rFonts w:ascii="Arial" w:hAnsi="Arial" w:cs="Arial"/>
          <w:b/>
          <w:sz w:val="16"/>
          <w:szCs w:val="16"/>
          <w:lang w:val="en-US"/>
        </w:rPr>
        <w:t>7</w:t>
      </w:r>
      <w:r w:rsidRPr="007E3DFD">
        <w:rPr>
          <w:rFonts w:ascii="Arial" w:hAnsi="Arial" w:cs="Arial"/>
          <w:b/>
          <w:sz w:val="16"/>
          <w:szCs w:val="16"/>
          <w:lang w:val="en-US"/>
        </w:rPr>
        <w:t>/202</w:t>
      </w:r>
      <w:r w:rsidR="005C4C15">
        <w:rPr>
          <w:rFonts w:ascii="Arial" w:hAnsi="Arial" w:cs="Arial"/>
          <w:b/>
          <w:sz w:val="16"/>
          <w:szCs w:val="16"/>
          <w:lang w:val="en-US"/>
        </w:rPr>
        <w:t>8</w:t>
      </w:r>
      <w:r w:rsidRPr="007E3DFD">
        <w:rPr>
          <w:rFonts w:ascii="Arial" w:hAnsi="Arial" w:cs="Arial"/>
          <w:b/>
          <w:sz w:val="16"/>
          <w:szCs w:val="16"/>
          <w:lang w:val="en-US"/>
        </w:rPr>
        <w:t xml:space="preserve"> IDP/PMS </w:t>
      </w:r>
      <w:r w:rsidR="004B63E2">
        <w:rPr>
          <w:rFonts w:ascii="Arial" w:hAnsi="Arial" w:cs="Arial"/>
          <w:b/>
          <w:sz w:val="16"/>
          <w:szCs w:val="16"/>
          <w:lang w:val="en-US"/>
        </w:rPr>
        <w:t>a</w:t>
      </w:r>
      <w:r w:rsidR="004B63E2" w:rsidRPr="007E3DFD">
        <w:rPr>
          <w:rFonts w:ascii="Arial" w:hAnsi="Arial" w:cs="Arial"/>
          <w:b/>
          <w:sz w:val="16"/>
          <w:szCs w:val="16"/>
          <w:lang w:val="en-US"/>
        </w:rPr>
        <w:t>nd Budget Process Plan</w:t>
      </w:r>
    </w:p>
    <w:tbl>
      <w:tblPr>
        <w:tblW w:w="10522" w:type="dxa"/>
        <w:tblInd w:w="-852" w:type="dxa"/>
        <w:tblLook w:val="04A0" w:firstRow="1" w:lastRow="0" w:firstColumn="1" w:lastColumn="0" w:noHBand="0" w:noVBand="1"/>
      </w:tblPr>
      <w:tblGrid>
        <w:gridCol w:w="1135"/>
        <w:gridCol w:w="5241"/>
        <w:gridCol w:w="1339"/>
        <w:gridCol w:w="1224"/>
        <w:gridCol w:w="1583"/>
      </w:tblGrid>
      <w:tr w:rsidR="00A2150E" w:rsidRPr="006D5744" w14:paraId="5638FE7A" w14:textId="77777777" w:rsidTr="00306ACD">
        <w:trPr>
          <w:trHeight w:val="204"/>
          <w:tblHeader/>
        </w:trPr>
        <w:tc>
          <w:tcPr>
            <w:tcW w:w="1135" w:type="dxa"/>
            <w:vMerge w:val="restart"/>
            <w:tcBorders>
              <w:top w:val="single" w:sz="4" w:space="0" w:color="auto"/>
              <w:left w:val="single" w:sz="4" w:space="0" w:color="auto"/>
              <w:bottom w:val="single" w:sz="4" w:space="0" w:color="auto"/>
              <w:right w:val="nil"/>
            </w:tcBorders>
            <w:shd w:val="clear" w:color="auto" w:fill="92D050"/>
            <w:noWrap/>
            <w:textDirection w:val="btLr"/>
            <w:vAlign w:val="bottom"/>
            <w:hideMark/>
          </w:tcPr>
          <w:p w14:paraId="5FD022E0" w14:textId="77777777" w:rsidR="00A2150E" w:rsidRPr="006D5744" w:rsidRDefault="00A2150E" w:rsidP="00B03B70">
            <w:pPr>
              <w:spacing w:after="0" w:line="240" w:lineRule="auto"/>
              <w:ind w:left="113" w:right="113"/>
              <w:jc w:val="center"/>
              <w:rPr>
                <w:rFonts w:ascii="Arial" w:eastAsia="Times New Roman" w:hAnsi="Arial" w:cs="Arial"/>
                <w:b/>
                <w:sz w:val="18"/>
                <w:szCs w:val="18"/>
                <w:lang w:eastAsia="en-ZA"/>
              </w:rPr>
            </w:pPr>
          </w:p>
          <w:p w14:paraId="4ED6C25E" w14:textId="77777777" w:rsidR="00A2150E" w:rsidRPr="006D5744" w:rsidRDefault="00A2150E" w:rsidP="00B03B70">
            <w:pPr>
              <w:spacing w:after="0" w:line="240" w:lineRule="auto"/>
              <w:ind w:left="113" w:right="113"/>
              <w:jc w:val="center"/>
              <w:rPr>
                <w:rFonts w:ascii="Arial" w:eastAsia="Times New Roman" w:hAnsi="Arial" w:cs="Arial"/>
                <w:b/>
                <w:sz w:val="18"/>
                <w:szCs w:val="18"/>
                <w:lang w:eastAsia="en-ZA"/>
              </w:rPr>
            </w:pPr>
            <w:r w:rsidRPr="006D5744">
              <w:rPr>
                <w:rFonts w:ascii="Arial" w:eastAsia="Times New Roman" w:hAnsi="Arial" w:cs="Arial"/>
                <w:b/>
                <w:sz w:val="18"/>
                <w:szCs w:val="18"/>
                <w:lang w:eastAsia="en-ZA"/>
              </w:rPr>
              <w:t>Phase</w:t>
            </w:r>
          </w:p>
        </w:tc>
        <w:tc>
          <w:tcPr>
            <w:tcW w:w="5241" w:type="dxa"/>
            <w:vMerge w:val="restart"/>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1FEB6592" w14:textId="77777777" w:rsidR="00A2150E" w:rsidRPr="006D5744" w:rsidRDefault="00A2150E" w:rsidP="00B03B70">
            <w:pPr>
              <w:spacing w:after="0" w:line="240" w:lineRule="auto"/>
              <w:jc w:val="center"/>
              <w:rPr>
                <w:rFonts w:ascii="Arial" w:eastAsia="Times New Roman" w:hAnsi="Arial" w:cs="Arial"/>
                <w:b/>
                <w:bCs/>
                <w:sz w:val="18"/>
                <w:szCs w:val="18"/>
                <w:lang w:eastAsia="en-ZA"/>
              </w:rPr>
            </w:pPr>
            <w:r w:rsidRPr="006D5744">
              <w:rPr>
                <w:rFonts w:ascii="Arial" w:eastAsia="Times New Roman" w:hAnsi="Arial" w:cs="Arial"/>
                <w:b/>
                <w:bCs/>
                <w:sz w:val="18"/>
                <w:szCs w:val="18"/>
                <w:lang w:eastAsia="en-ZA"/>
              </w:rPr>
              <w:t>Process / Activity</w:t>
            </w:r>
          </w:p>
        </w:tc>
        <w:tc>
          <w:tcPr>
            <w:tcW w:w="1339" w:type="dxa"/>
            <w:vMerge w:val="restart"/>
            <w:tcBorders>
              <w:top w:val="single" w:sz="4" w:space="0" w:color="auto"/>
              <w:left w:val="nil"/>
              <w:bottom w:val="single" w:sz="4" w:space="0" w:color="auto"/>
              <w:right w:val="single" w:sz="4" w:space="0" w:color="auto"/>
            </w:tcBorders>
            <w:shd w:val="clear" w:color="auto" w:fill="92D050"/>
            <w:textDirection w:val="btLr"/>
          </w:tcPr>
          <w:p w14:paraId="24A44837" w14:textId="77777777" w:rsidR="00A2150E" w:rsidRPr="006D5744" w:rsidRDefault="00A2150E" w:rsidP="00B03B70">
            <w:pPr>
              <w:spacing w:after="0" w:line="240" w:lineRule="auto"/>
              <w:ind w:left="113" w:right="113"/>
              <w:jc w:val="center"/>
              <w:rPr>
                <w:rFonts w:ascii="Arial" w:eastAsia="Times New Roman" w:hAnsi="Arial" w:cs="Arial"/>
                <w:b/>
                <w:bCs/>
                <w:sz w:val="18"/>
                <w:szCs w:val="18"/>
                <w:lang w:eastAsia="en-ZA"/>
              </w:rPr>
            </w:pPr>
            <w:r w:rsidRPr="006D5744">
              <w:rPr>
                <w:rFonts w:ascii="Arial" w:eastAsia="Times New Roman" w:hAnsi="Arial" w:cs="Arial"/>
                <w:b/>
                <w:bCs/>
                <w:sz w:val="18"/>
                <w:szCs w:val="18"/>
                <w:lang w:eastAsia="en-ZA"/>
              </w:rPr>
              <w:t>Component</w:t>
            </w:r>
          </w:p>
        </w:tc>
        <w:tc>
          <w:tcPr>
            <w:tcW w:w="1224" w:type="dxa"/>
            <w:tcBorders>
              <w:top w:val="single" w:sz="4" w:space="0" w:color="auto"/>
              <w:left w:val="nil"/>
              <w:bottom w:val="single" w:sz="4" w:space="0" w:color="auto"/>
              <w:right w:val="single" w:sz="4" w:space="0" w:color="auto"/>
            </w:tcBorders>
            <w:shd w:val="clear" w:color="auto" w:fill="92D050"/>
            <w:textDirection w:val="btLr"/>
          </w:tcPr>
          <w:p w14:paraId="4D7325F8" w14:textId="77777777" w:rsidR="00A2150E" w:rsidRPr="006D5744" w:rsidRDefault="00A2150E" w:rsidP="00B03B70">
            <w:pPr>
              <w:spacing w:after="0" w:line="240" w:lineRule="auto"/>
              <w:ind w:left="113" w:right="113"/>
              <w:jc w:val="center"/>
              <w:rPr>
                <w:rFonts w:ascii="Arial" w:eastAsia="Times New Roman" w:hAnsi="Arial" w:cs="Arial"/>
                <w:b/>
                <w:bCs/>
                <w:sz w:val="18"/>
                <w:szCs w:val="18"/>
                <w:lang w:eastAsia="en-ZA"/>
              </w:rPr>
            </w:pPr>
          </w:p>
        </w:tc>
        <w:tc>
          <w:tcPr>
            <w:tcW w:w="1583" w:type="dxa"/>
            <w:tcBorders>
              <w:top w:val="single" w:sz="4" w:space="0" w:color="auto"/>
              <w:left w:val="nil"/>
              <w:bottom w:val="single" w:sz="4" w:space="0" w:color="auto"/>
              <w:right w:val="single" w:sz="4" w:space="0" w:color="auto"/>
            </w:tcBorders>
            <w:shd w:val="clear" w:color="auto" w:fill="92D050"/>
            <w:textDirection w:val="btLr"/>
          </w:tcPr>
          <w:p w14:paraId="55847994" w14:textId="77777777" w:rsidR="00A2150E" w:rsidRPr="006D5744" w:rsidRDefault="00A2150E" w:rsidP="00B03B70">
            <w:pPr>
              <w:spacing w:after="0" w:line="240" w:lineRule="auto"/>
              <w:ind w:left="113" w:right="113"/>
              <w:jc w:val="center"/>
              <w:rPr>
                <w:rFonts w:ascii="Arial" w:eastAsia="Times New Roman" w:hAnsi="Arial" w:cs="Arial"/>
                <w:b/>
                <w:bCs/>
                <w:sz w:val="18"/>
                <w:szCs w:val="18"/>
                <w:lang w:eastAsia="en-ZA"/>
              </w:rPr>
            </w:pPr>
          </w:p>
        </w:tc>
      </w:tr>
      <w:tr w:rsidR="00A2150E" w:rsidRPr="006D5744" w14:paraId="2A2F673F" w14:textId="77777777" w:rsidTr="00306ACD">
        <w:trPr>
          <w:trHeight w:val="1240"/>
          <w:tblHeader/>
        </w:trPr>
        <w:tc>
          <w:tcPr>
            <w:tcW w:w="1135" w:type="dxa"/>
            <w:vMerge/>
            <w:tcBorders>
              <w:top w:val="single" w:sz="4" w:space="0" w:color="auto"/>
              <w:left w:val="single" w:sz="4" w:space="0" w:color="auto"/>
              <w:bottom w:val="single" w:sz="4" w:space="0" w:color="auto"/>
              <w:right w:val="nil"/>
            </w:tcBorders>
            <w:shd w:val="clear" w:color="auto" w:fill="92D050"/>
            <w:textDirection w:val="btLr"/>
            <w:vAlign w:val="center"/>
            <w:hideMark/>
          </w:tcPr>
          <w:p w14:paraId="638774BF" w14:textId="77777777" w:rsidR="00A2150E" w:rsidRPr="006D5744" w:rsidRDefault="00A2150E" w:rsidP="00B03B70">
            <w:pPr>
              <w:spacing w:after="0" w:line="240" w:lineRule="auto"/>
              <w:ind w:left="113" w:right="113"/>
              <w:rPr>
                <w:rFonts w:ascii="Arial" w:eastAsia="Times New Roman" w:hAnsi="Arial" w:cs="Arial"/>
                <w:sz w:val="18"/>
                <w:szCs w:val="18"/>
                <w:lang w:eastAsia="en-ZA"/>
              </w:rPr>
            </w:pPr>
          </w:p>
        </w:tc>
        <w:tc>
          <w:tcPr>
            <w:tcW w:w="5241"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5E96A8D7" w14:textId="77777777" w:rsidR="00A2150E" w:rsidRPr="006D5744" w:rsidRDefault="00A2150E" w:rsidP="00B03B70">
            <w:pPr>
              <w:spacing w:after="0" w:line="240" w:lineRule="auto"/>
              <w:rPr>
                <w:rFonts w:ascii="Arial" w:eastAsia="Times New Roman" w:hAnsi="Arial" w:cs="Arial"/>
                <w:b/>
                <w:bCs/>
                <w:sz w:val="18"/>
                <w:szCs w:val="18"/>
                <w:lang w:eastAsia="en-ZA"/>
              </w:rPr>
            </w:pPr>
          </w:p>
        </w:tc>
        <w:tc>
          <w:tcPr>
            <w:tcW w:w="1339" w:type="dxa"/>
            <w:vMerge/>
            <w:tcBorders>
              <w:top w:val="single" w:sz="4" w:space="0" w:color="auto"/>
              <w:left w:val="nil"/>
              <w:bottom w:val="single" w:sz="4" w:space="0" w:color="auto"/>
              <w:right w:val="single" w:sz="4" w:space="0" w:color="auto"/>
            </w:tcBorders>
            <w:shd w:val="clear" w:color="auto" w:fill="92D050"/>
          </w:tcPr>
          <w:p w14:paraId="54D817B2" w14:textId="77777777" w:rsidR="00A2150E" w:rsidRPr="006D5744" w:rsidRDefault="00A2150E" w:rsidP="00B03B70">
            <w:pPr>
              <w:spacing w:after="0" w:line="240" w:lineRule="auto"/>
              <w:jc w:val="right"/>
              <w:rPr>
                <w:rFonts w:ascii="Arial" w:eastAsia="Times New Roman" w:hAnsi="Arial" w:cs="Arial"/>
                <w:b/>
                <w:bCs/>
                <w:sz w:val="18"/>
                <w:szCs w:val="18"/>
                <w:lang w:eastAsia="en-ZA"/>
              </w:rPr>
            </w:pPr>
          </w:p>
        </w:tc>
        <w:tc>
          <w:tcPr>
            <w:tcW w:w="1224" w:type="dxa"/>
            <w:tcBorders>
              <w:top w:val="single" w:sz="4" w:space="0" w:color="auto"/>
              <w:left w:val="nil"/>
              <w:bottom w:val="single" w:sz="4" w:space="0" w:color="auto"/>
              <w:right w:val="single" w:sz="4" w:space="0" w:color="auto"/>
            </w:tcBorders>
            <w:shd w:val="clear" w:color="auto" w:fill="92D050"/>
          </w:tcPr>
          <w:p w14:paraId="0111EE78" w14:textId="77777777" w:rsidR="00A2150E" w:rsidRPr="006D5744" w:rsidRDefault="00A2150E" w:rsidP="00B03B70">
            <w:pPr>
              <w:spacing w:after="0" w:line="240" w:lineRule="auto"/>
              <w:jc w:val="right"/>
              <w:rPr>
                <w:rFonts w:ascii="Arial" w:eastAsia="Times New Roman" w:hAnsi="Arial" w:cs="Arial"/>
                <w:b/>
                <w:bCs/>
                <w:sz w:val="18"/>
                <w:szCs w:val="18"/>
                <w:lang w:eastAsia="en-ZA"/>
              </w:rPr>
            </w:pPr>
            <w:r w:rsidRPr="006D5744">
              <w:rPr>
                <w:rFonts w:ascii="Arial" w:eastAsia="Times New Roman" w:hAnsi="Arial" w:cs="Arial"/>
                <w:b/>
                <w:bCs/>
                <w:sz w:val="18"/>
                <w:szCs w:val="18"/>
                <w:lang w:eastAsia="en-ZA"/>
              </w:rPr>
              <w:t>Timeframe</w:t>
            </w:r>
          </w:p>
        </w:tc>
        <w:tc>
          <w:tcPr>
            <w:tcW w:w="1583" w:type="dxa"/>
            <w:tcBorders>
              <w:top w:val="single" w:sz="4" w:space="0" w:color="auto"/>
              <w:left w:val="nil"/>
              <w:bottom w:val="single" w:sz="4" w:space="0" w:color="auto"/>
              <w:right w:val="single" w:sz="4" w:space="0" w:color="auto"/>
            </w:tcBorders>
            <w:shd w:val="clear" w:color="auto" w:fill="92D050"/>
          </w:tcPr>
          <w:p w14:paraId="27F62D2A" w14:textId="77777777" w:rsidR="00A2150E" w:rsidRPr="006D5744" w:rsidRDefault="00A2150E" w:rsidP="00B03B70">
            <w:pPr>
              <w:spacing w:after="0" w:line="240" w:lineRule="auto"/>
              <w:jc w:val="right"/>
              <w:rPr>
                <w:rFonts w:ascii="Arial" w:eastAsia="Times New Roman" w:hAnsi="Arial" w:cs="Arial"/>
                <w:b/>
                <w:bCs/>
                <w:sz w:val="18"/>
                <w:szCs w:val="18"/>
                <w:lang w:eastAsia="en-ZA"/>
              </w:rPr>
            </w:pPr>
            <w:r w:rsidRPr="006D5744">
              <w:rPr>
                <w:rFonts w:ascii="Arial" w:eastAsia="Times New Roman" w:hAnsi="Arial" w:cs="Arial"/>
                <w:b/>
                <w:bCs/>
                <w:sz w:val="18"/>
                <w:szCs w:val="18"/>
                <w:lang w:eastAsia="en-ZA"/>
              </w:rPr>
              <w:t>Responsibility</w:t>
            </w:r>
          </w:p>
        </w:tc>
      </w:tr>
      <w:tr w:rsidR="00B244CB" w:rsidRPr="006D5744" w14:paraId="6E4DA4A7" w14:textId="77777777" w:rsidTr="004B63E2">
        <w:trPr>
          <w:cantSplit/>
          <w:trHeight w:val="269"/>
        </w:trPr>
        <w:tc>
          <w:tcPr>
            <w:tcW w:w="1135" w:type="dxa"/>
            <w:vMerge w:val="restart"/>
            <w:tcBorders>
              <w:top w:val="single" w:sz="4" w:space="0" w:color="auto"/>
              <w:left w:val="single" w:sz="4" w:space="0" w:color="auto"/>
              <w:right w:val="nil"/>
            </w:tcBorders>
            <w:noWrap/>
            <w:textDirection w:val="btLr"/>
            <w:vAlign w:val="bottom"/>
            <w:hideMark/>
          </w:tcPr>
          <w:p w14:paraId="7798A9B2" w14:textId="77777777" w:rsidR="00B244CB" w:rsidRPr="006D5744" w:rsidRDefault="00B244CB" w:rsidP="00B03B70">
            <w:pPr>
              <w:spacing w:after="0" w:line="240" w:lineRule="auto"/>
              <w:ind w:left="113" w:right="113"/>
              <w:rPr>
                <w:rFonts w:ascii="Arial" w:eastAsia="Times New Roman" w:hAnsi="Arial" w:cs="Arial"/>
                <w:b/>
                <w:sz w:val="18"/>
                <w:szCs w:val="18"/>
                <w:lang w:eastAsia="en-ZA"/>
              </w:rPr>
            </w:pPr>
            <w:r w:rsidRPr="006D5744">
              <w:rPr>
                <w:rFonts w:ascii="Arial" w:eastAsia="Times New Roman" w:hAnsi="Arial" w:cs="Arial"/>
                <w:b/>
                <w:sz w:val="18"/>
                <w:szCs w:val="18"/>
                <w:lang w:eastAsia="en-ZA"/>
              </w:rPr>
              <w:t>Planning</w:t>
            </w:r>
          </w:p>
        </w:tc>
        <w:tc>
          <w:tcPr>
            <w:tcW w:w="5241" w:type="dxa"/>
            <w:tcBorders>
              <w:top w:val="single" w:sz="4" w:space="0" w:color="auto"/>
              <w:left w:val="single" w:sz="4" w:space="0" w:color="auto"/>
              <w:bottom w:val="single" w:sz="4" w:space="0" w:color="auto"/>
              <w:right w:val="single" w:sz="4" w:space="0" w:color="auto"/>
            </w:tcBorders>
            <w:noWrap/>
            <w:vAlign w:val="bottom"/>
          </w:tcPr>
          <w:p w14:paraId="36B31700" w14:textId="2BBBF318" w:rsidR="00B244CB" w:rsidRPr="006D5744" w:rsidRDefault="00B244CB"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Signing of Performance Agreements by Municipal Manager and Mangers directly accountable to the Municipal Manager, Managers, and Assistant Managers for 202</w:t>
            </w:r>
            <w:r w:rsidR="008A33A5" w:rsidRPr="006D5744">
              <w:rPr>
                <w:rFonts w:ascii="Arial" w:eastAsia="Times New Roman" w:hAnsi="Arial" w:cs="Arial"/>
                <w:sz w:val="18"/>
                <w:szCs w:val="18"/>
                <w:lang w:eastAsia="en-ZA"/>
              </w:rPr>
              <w:t>6</w:t>
            </w:r>
            <w:r w:rsidRPr="006D5744">
              <w:rPr>
                <w:rFonts w:ascii="Arial" w:eastAsia="Times New Roman" w:hAnsi="Arial" w:cs="Arial"/>
                <w:sz w:val="18"/>
                <w:szCs w:val="18"/>
                <w:lang w:eastAsia="en-ZA"/>
              </w:rPr>
              <w:t>/</w:t>
            </w:r>
            <w:r w:rsidR="0009689F" w:rsidRPr="006D5744">
              <w:rPr>
                <w:rFonts w:ascii="Arial" w:eastAsia="Times New Roman" w:hAnsi="Arial" w:cs="Arial"/>
                <w:sz w:val="18"/>
                <w:szCs w:val="18"/>
                <w:lang w:eastAsia="en-ZA"/>
              </w:rPr>
              <w:t>20</w:t>
            </w:r>
            <w:r w:rsidRPr="006D5744">
              <w:rPr>
                <w:rFonts w:ascii="Arial" w:eastAsia="Times New Roman" w:hAnsi="Arial" w:cs="Arial"/>
                <w:sz w:val="18"/>
                <w:szCs w:val="18"/>
                <w:lang w:eastAsia="en-ZA"/>
              </w:rPr>
              <w:t>2</w:t>
            </w:r>
            <w:r w:rsidR="008A33A5" w:rsidRPr="006D5744">
              <w:rPr>
                <w:rFonts w:ascii="Arial" w:eastAsia="Times New Roman" w:hAnsi="Arial" w:cs="Arial"/>
                <w:sz w:val="18"/>
                <w:szCs w:val="18"/>
                <w:lang w:eastAsia="en-ZA"/>
              </w:rPr>
              <w:t>7</w:t>
            </w:r>
            <w:r w:rsidRPr="006D5744">
              <w:rPr>
                <w:rFonts w:ascii="Arial" w:eastAsia="Times New Roman" w:hAnsi="Arial" w:cs="Arial"/>
                <w:sz w:val="18"/>
                <w:szCs w:val="18"/>
                <w:lang w:eastAsia="en-ZA"/>
              </w:rPr>
              <w:t xml:space="preserve"> financial year</w:t>
            </w:r>
          </w:p>
          <w:p w14:paraId="0F862A81" w14:textId="77777777" w:rsidR="00B244CB" w:rsidRPr="006D5744" w:rsidRDefault="00B244CB" w:rsidP="00B03B70">
            <w:pPr>
              <w:spacing w:after="0" w:line="240" w:lineRule="auto"/>
              <w:rPr>
                <w:rFonts w:ascii="Arial" w:eastAsia="Times New Roman" w:hAnsi="Arial" w:cs="Arial"/>
                <w:sz w:val="18"/>
                <w:szCs w:val="18"/>
                <w:lang w:eastAsia="en-ZA"/>
              </w:rPr>
            </w:pPr>
          </w:p>
          <w:p w14:paraId="29193FA0" w14:textId="77777777" w:rsidR="00B244CB" w:rsidRPr="006D5744" w:rsidRDefault="00B244CB"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Submit Performance Agreements by Municipal Manager and Mangers directly accountable to the Municipal Manager</w:t>
            </w:r>
          </w:p>
          <w:p w14:paraId="48AAAFC5" w14:textId="77777777" w:rsidR="00B244CB" w:rsidRPr="006D5744" w:rsidRDefault="00B244CB" w:rsidP="00B03B70">
            <w:pPr>
              <w:spacing w:after="0" w:line="240" w:lineRule="auto"/>
              <w:rPr>
                <w:rFonts w:ascii="Arial" w:eastAsia="Times New Roman" w:hAnsi="Arial" w:cs="Arial"/>
                <w:sz w:val="18"/>
                <w:szCs w:val="18"/>
                <w:lang w:eastAsia="en-ZA"/>
              </w:rPr>
            </w:pPr>
          </w:p>
          <w:p w14:paraId="5725FFD1" w14:textId="77777777" w:rsidR="00B244CB" w:rsidRPr="006D5744" w:rsidRDefault="00B244CB"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Publication of Performance Agreements by Municipal Manager and Mangers directly accountable to the Municipal Manager, Managers, and Assistant Managers (Municipal website and print media within 10 days)</w:t>
            </w:r>
          </w:p>
        </w:tc>
        <w:tc>
          <w:tcPr>
            <w:tcW w:w="1339" w:type="dxa"/>
            <w:tcBorders>
              <w:top w:val="single" w:sz="4" w:space="0" w:color="auto"/>
              <w:left w:val="nil"/>
              <w:bottom w:val="single" w:sz="4" w:space="0" w:color="auto"/>
              <w:right w:val="single" w:sz="4" w:space="0" w:color="auto"/>
            </w:tcBorders>
            <w:shd w:val="clear" w:color="auto" w:fill="FAE2D5" w:themeFill="accent2" w:themeFillTint="33"/>
          </w:tcPr>
          <w:p w14:paraId="67D3DA4D" w14:textId="77777777" w:rsidR="00B244CB" w:rsidRPr="006D5744" w:rsidRDefault="00B244CB"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PMS</w:t>
            </w:r>
          </w:p>
        </w:tc>
        <w:tc>
          <w:tcPr>
            <w:tcW w:w="1224" w:type="dxa"/>
            <w:tcBorders>
              <w:top w:val="single" w:sz="4" w:space="0" w:color="auto"/>
              <w:left w:val="nil"/>
              <w:bottom w:val="single" w:sz="4" w:space="0" w:color="auto"/>
              <w:right w:val="single" w:sz="4" w:space="0" w:color="auto"/>
            </w:tcBorders>
            <w:shd w:val="clear" w:color="auto" w:fill="FAE2D5" w:themeFill="accent2" w:themeFillTint="33"/>
          </w:tcPr>
          <w:p w14:paraId="456AB2F5" w14:textId="7D09E719" w:rsidR="00B244CB" w:rsidRPr="006D5744" w:rsidRDefault="00B244CB"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July 202</w:t>
            </w:r>
            <w:r w:rsidR="00CD41F2" w:rsidRPr="006D5744">
              <w:rPr>
                <w:rFonts w:ascii="Arial" w:eastAsia="Times New Roman" w:hAnsi="Arial" w:cs="Arial"/>
                <w:sz w:val="18"/>
                <w:szCs w:val="18"/>
                <w:lang w:eastAsia="en-ZA"/>
              </w:rPr>
              <w:t>6</w:t>
            </w:r>
          </w:p>
        </w:tc>
        <w:tc>
          <w:tcPr>
            <w:tcW w:w="1583" w:type="dxa"/>
            <w:tcBorders>
              <w:top w:val="single" w:sz="4" w:space="0" w:color="auto"/>
              <w:left w:val="nil"/>
              <w:bottom w:val="single" w:sz="4" w:space="0" w:color="auto"/>
              <w:right w:val="single" w:sz="4" w:space="0" w:color="auto"/>
            </w:tcBorders>
            <w:shd w:val="clear" w:color="auto" w:fill="FAE2D5" w:themeFill="accent2" w:themeFillTint="33"/>
          </w:tcPr>
          <w:p w14:paraId="29604BEE" w14:textId="77777777" w:rsidR="00B244CB" w:rsidRPr="006D5744" w:rsidRDefault="00B244CB"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B244CB" w:rsidRPr="006D5744" w14:paraId="559482F6" w14:textId="77777777" w:rsidTr="004B63E2">
        <w:trPr>
          <w:cantSplit/>
          <w:trHeight w:val="269"/>
        </w:trPr>
        <w:tc>
          <w:tcPr>
            <w:tcW w:w="1135" w:type="dxa"/>
            <w:vMerge/>
            <w:tcBorders>
              <w:left w:val="single" w:sz="4" w:space="0" w:color="auto"/>
              <w:right w:val="nil"/>
            </w:tcBorders>
            <w:noWrap/>
            <w:textDirection w:val="btLr"/>
            <w:vAlign w:val="bottom"/>
          </w:tcPr>
          <w:p w14:paraId="33B2878A" w14:textId="77777777" w:rsidR="00B244CB" w:rsidRPr="006D5744" w:rsidRDefault="00B244CB" w:rsidP="00B03B70">
            <w:pPr>
              <w:spacing w:after="0" w:line="240" w:lineRule="auto"/>
              <w:ind w:left="113" w:right="113"/>
              <w:rPr>
                <w:rFonts w:ascii="Arial" w:eastAsia="Times New Roman" w:hAnsi="Arial" w:cs="Arial"/>
                <w:b/>
                <w:sz w:val="18"/>
                <w:szCs w:val="18"/>
                <w:lang w:eastAsia="en-ZA"/>
              </w:rPr>
            </w:pPr>
          </w:p>
        </w:tc>
        <w:tc>
          <w:tcPr>
            <w:tcW w:w="5241" w:type="dxa"/>
            <w:tcBorders>
              <w:top w:val="single" w:sz="4" w:space="0" w:color="auto"/>
              <w:left w:val="single" w:sz="4" w:space="0" w:color="auto"/>
              <w:bottom w:val="single" w:sz="4" w:space="0" w:color="auto"/>
              <w:right w:val="single" w:sz="4" w:space="0" w:color="auto"/>
            </w:tcBorders>
            <w:noWrap/>
            <w:vAlign w:val="bottom"/>
          </w:tcPr>
          <w:p w14:paraId="6306901F" w14:textId="0EEDBACD" w:rsidR="00B244CB" w:rsidRPr="006D5744" w:rsidRDefault="00B244CB"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Submission of Performance Report to Council (MFMA s52d): Quarter 4 and Annual, 202</w:t>
            </w:r>
            <w:r w:rsidR="002F43D3" w:rsidRPr="006D5744">
              <w:rPr>
                <w:rFonts w:ascii="Arial" w:eastAsia="Times New Roman" w:hAnsi="Arial" w:cs="Arial"/>
                <w:sz w:val="18"/>
                <w:szCs w:val="18"/>
                <w:lang w:eastAsia="en-ZA"/>
              </w:rPr>
              <w:t>5</w:t>
            </w:r>
            <w:r w:rsidRPr="006D5744">
              <w:rPr>
                <w:rFonts w:ascii="Arial" w:eastAsia="Times New Roman" w:hAnsi="Arial" w:cs="Arial"/>
                <w:sz w:val="18"/>
                <w:szCs w:val="18"/>
                <w:lang w:eastAsia="en-ZA"/>
              </w:rPr>
              <w:t>/202</w:t>
            </w:r>
            <w:r w:rsidR="002F43D3" w:rsidRPr="006D5744">
              <w:rPr>
                <w:rFonts w:ascii="Arial" w:eastAsia="Times New Roman" w:hAnsi="Arial" w:cs="Arial"/>
                <w:sz w:val="18"/>
                <w:szCs w:val="18"/>
                <w:lang w:eastAsia="en-ZA"/>
              </w:rPr>
              <w:t>6</w:t>
            </w:r>
          </w:p>
        </w:tc>
        <w:tc>
          <w:tcPr>
            <w:tcW w:w="1339" w:type="dxa"/>
            <w:tcBorders>
              <w:top w:val="single" w:sz="4" w:space="0" w:color="auto"/>
              <w:left w:val="nil"/>
              <w:bottom w:val="single" w:sz="4" w:space="0" w:color="auto"/>
              <w:right w:val="single" w:sz="4" w:space="0" w:color="auto"/>
            </w:tcBorders>
            <w:shd w:val="clear" w:color="auto" w:fill="FAE2D5" w:themeFill="accent2" w:themeFillTint="33"/>
          </w:tcPr>
          <w:p w14:paraId="0DD3F10C" w14:textId="77777777" w:rsidR="00B244CB" w:rsidRPr="006D5744" w:rsidRDefault="00B244CB"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PMS</w:t>
            </w:r>
          </w:p>
        </w:tc>
        <w:tc>
          <w:tcPr>
            <w:tcW w:w="1224" w:type="dxa"/>
            <w:tcBorders>
              <w:top w:val="single" w:sz="4" w:space="0" w:color="auto"/>
              <w:left w:val="nil"/>
              <w:bottom w:val="single" w:sz="4" w:space="0" w:color="auto"/>
              <w:right w:val="single" w:sz="4" w:space="0" w:color="auto"/>
            </w:tcBorders>
            <w:shd w:val="clear" w:color="auto" w:fill="FAE2D5" w:themeFill="accent2" w:themeFillTint="33"/>
          </w:tcPr>
          <w:p w14:paraId="16D30F89" w14:textId="3193348C" w:rsidR="00B244CB" w:rsidRPr="006D5744" w:rsidRDefault="00B244CB"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Ju</w:t>
            </w:r>
            <w:r w:rsidR="00BB68B5" w:rsidRPr="006D5744">
              <w:rPr>
                <w:rFonts w:ascii="Arial" w:eastAsia="Times New Roman" w:hAnsi="Arial" w:cs="Arial"/>
                <w:sz w:val="18"/>
                <w:szCs w:val="18"/>
                <w:lang w:eastAsia="en-ZA"/>
              </w:rPr>
              <w:t>ly</w:t>
            </w:r>
            <w:r w:rsidRPr="006D5744">
              <w:rPr>
                <w:rFonts w:ascii="Arial" w:eastAsia="Times New Roman" w:hAnsi="Arial" w:cs="Arial"/>
                <w:sz w:val="18"/>
                <w:szCs w:val="18"/>
                <w:lang w:eastAsia="en-ZA"/>
              </w:rPr>
              <w:t xml:space="preserve"> 202</w:t>
            </w:r>
            <w:r w:rsidR="00A672C8" w:rsidRPr="006D5744">
              <w:rPr>
                <w:rFonts w:ascii="Arial" w:eastAsia="Times New Roman" w:hAnsi="Arial" w:cs="Arial"/>
                <w:sz w:val="18"/>
                <w:szCs w:val="18"/>
                <w:lang w:eastAsia="en-ZA"/>
              </w:rPr>
              <w:t>6</w:t>
            </w:r>
          </w:p>
        </w:tc>
        <w:tc>
          <w:tcPr>
            <w:tcW w:w="1583" w:type="dxa"/>
            <w:tcBorders>
              <w:top w:val="single" w:sz="4" w:space="0" w:color="auto"/>
              <w:left w:val="nil"/>
              <w:bottom w:val="single" w:sz="4" w:space="0" w:color="auto"/>
              <w:right w:val="single" w:sz="4" w:space="0" w:color="auto"/>
            </w:tcBorders>
            <w:shd w:val="clear" w:color="auto" w:fill="FAE2D5" w:themeFill="accent2" w:themeFillTint="33"/>
          </w:tcPr>
          <w:p w14:paraId="3A07BAC2" w14:textId="77777777" w:rsidR="00B244CB" w:rsidRPr="006D5744" w:rsidRDefault="00B244CB"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B244CB" w:rsidRPr="006D5744" w14:paraId="2910B7BC" w14:textId="77777777" w:rsidTr="005B002C">
        <w:trPr>
          <w:cantSplit/>
          <w:trHeight w:val="269"/>
        </w:trPr>
        <w:tc>
          <w:tcPr>
            <w:tcW w:w="1135" w:type="dxa"/>
            <w:vMerge/>
            <w:tcBorders>
              <w:left w:val="single" w:sz="4" w:space="0" w:color="auto"/>
              <w:bottom w:val="single" w:sz="4" w:space="0" w:color="auto"/>
              <w:right w:val="nil"/>
            </w:tcBorders>
            <w:noWrap/>
            <w:textDirection w:val="btLr"/>
            <w:vAlign w:val="bottom"/>
          </w:tcPr>
          <w:p w14:paraId="3D70F314" w14:textId="77777777" w:rsidR="00B244CB" w:rsidRPr="006D5744" w:rsidRDefault="00B244CB" w:rsidP="00B03B70">
            <w:pPr>
              <w:spacing w:after="0" w:line="240" w:lineRule="auto"/>
              <w:ind w:left="113" w:right="113"/>
              <w:rPr>
                <w:rFonts w:ascii="Arial" w:eastAsia="Times New Roman" w:hAnsi="Arial" w:cs="Arial"/>
                <w:b/>
                <w:sz w:val="18"/>
                <w:szCs w:val="18"/>
                <w:lang w:eastAsia="en-ZA"/>
              </w:rPr>
            </w:pPr>
          </w:p>
        </w:tc>
        <w:tc>
          <w:tcPr>
            <w:tcW w:w="5241" w:type="dxa"/>
            <w:tcBorders>
              <w:top w:val="single" w:sz="4" w:space="0" w:color="auto"/>
              <w:left w:val="single" w:sz="4" w:space="0" w:color="auto"/>
              <w:bottom w:val="single" w:sz="4" w:space="0" w:color="auto"/>
              <w:right w:val="single" w:sz="4" w:space="0" w:color="auto"/>
            </w:tcBorders>
            <w:noWrap/>
            <w:vAlign w:val="bottom"/>
          </w:tcPr>
          <w:p w14:paraId="312A2CB2" w14:textId="77777777" w:rsidR="00B244CB" w:rsidRPr="006D5744" w:rsidRDefault="00B244CB"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 xml:space="preserve">Review Provincial IDP assessment report </w:t>
            </w:r>
          </w:p>
        </w:tc>
        <w:tc>
          <w:tcPr>
            <w:tcW w:w="1339" w:type="dxa"/>
            <w:tcBorders>
              <w:top w:val="single" w:sz="4" w:space="0" w:color="auto"/>
              <w:left w:val="nil"/>
              <w:bottom w:val="single" w:sz="4" w:space="0" w:color="auto"/>
              <w:right w:val="single" w:sz="4" w:space="0" w:color="auto"/>
            </w:tcBorders>
            <w:shd w:val="clear" w:color="auto" w:fill="D9F2D0" w:themeFill="accent6" w:themeFillTint="33"/>
          </w:tcPr>
          <w:p w14:paraId="3A0167C1" w14:textId="77777777" w:rsidR="00B244CB" w:rsidRPr="006D5744" w:rsidRDefault="00B244CB"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w:t>
            </w:r>
          </w:p>
        </w:tc>
        <w:tc>
          <w:tcPr>
            <w:tcW w:w="1224" w:type="dxa"/>
            <w:tcBorders>
              <w:top w:val="single" w:sz="4" w:space="0" w:color="auto"/>
              <w:left w:val="nil"/>
              <w:bottom w:val="single" w:sz="4" w:space="0" w:color="auto"/>
              <w:right w:val="single" w:sz="4" w:space="0" w:color="auto"/>
            </w:tcBorders>
            <w:shd w:val="clear" w:color="auto" w:fill="D9F2D0" w:themeFill="accent6" w:themeFillTint="33"/>
          </w:tcPr>
          <w:p w14:paraId="62F62EB4" w14:textId="6A907ABE" w:rsidR="00B244CB" w:rsidRPr="006D5744" w:rsidRDefault="00B244CB"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July-Aug 202</w:t>
            </w:r>
            <w:r w:rsidR="001D0DED" w:rsidRPr="006D5744">
              <w:rPr>
                <w:rFonts w:ascii="Arial" w:eastAsia="Times New Roman" w:hAnsi="Arial" w:cs="Arial"/>
                <w:sz w:val="18"/>
                <w:szCs w:val="18"/>
                <w:lang w:eastAsia="en-ZA"/>
              </w:rPr>
              <w:t>6</w:t>
            </w:r>
          </w:p>
        </w:tc>
        <w:tc>
          <w:tcPr>
            <w:tcW w:w="1583" w:type="dxa"/>
            <w:tcBorders>
              <w:top w:val="single" w:sz="4" w:space="0" w:color="auto"/>
              <w:left w:val="nil"/>
              <w:bottom w:val="single" w:sz="4" w:space="0" w:color="auto"/>
              <w:right w:val="single" w:sz="4" w:space="0" w:color="auto"/>
            </w:tcBorders>
            <w:shd w:val="clear" w:color="auto" w:fill="D9F2D0" w:themeFill="accent6" w:themeFillTint="33"/>
          </w:tcPr>
          <w:p w14:paraId="196A9632" w14:textId="77777777" w:rsidR="00B244CB" w:rsidRPr="006D5744" w:rsidRDefault="00B244CB"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A2150E" w:rsidRPr="006D5744" w14:paraId="4B3E7AED" w14:textId="77777777" w:rsidTr="005B002C">
        <w:trPr>
          <w:trHeight w:val="204"/>
        </w:trPr>
        <w:tc>
          <w:tcPr>
            <w:tcW w:w="1135" w:type="dxa"/>
            <w:vMerge w:val="restart"/>
            <w:tcBorders>
              <w:top w:val="single" w:sz="4" w:space="0" w:color="auto"/>
              <w:left w:val="single" w:sz="4" w:space="0" w:color="auto"/>
              <w:bottom w:val="single" w:sz="4" w:space="0" w:color="auto"/>
              <w:right w:val="single" w:sz="4" w:space="0" w:color="auto"/>
            </w:tcBorders>
            <w:noWrap/>
            <w:textDirection w:val="btLr"/>
            <w:vAlign w:val="center"/>
            <w:hideMark/>
          </w:tcPr>
          <w:p w14:paraId="01656A49" w14:textId="77777777" w:rsidR="00A2150E" w:rsidRPr="006D5744" w:rsidRDefault="00A2150E" w:rsidP="00B03B70">
            <w:pPr>
              <w:spacing w:after="0" w:line="240" w:lineRule="auto"/>
              <w:ind w:left="113" w:right="113"/>
              <w:jc w:val="center"/>
              <w:rPr>
                <w:rFonts w:ascii="Arial" w:eastAsia="Times New Roman" w:hAnsi="Arial" w:cs="Arial"/>
                <w:b/>
                <w:sz w:val="18"/>
                <w:szCs w:val="18"/>
                <w:lang w:eastAsia="en-ZA"/>
              </w:rPr>
            </w:pPr>
          </w:p>
          <w:p w14:paraId="2AAB34D5" w14:textId="77777777" w:rsidR="00A2150E" w:rsidRPr="006D5744" w:rsidRDefault="00A2150E" w:rsidP="00B03B70">
            <w:pPr>
              <w:spacing w:after="0" w:line="240" w:lineRule="auto"/>
              <w:ind w:left="113" w:right="113"/>
              <w:jc w:val="center"/>
              <w:rPr>
                <w:rFonts w:ascii="Arial" w:eastAsia="Times New Roman" w:hAnsi="Arial" w:cs="Arial"/>
                <w:b/>
                <w:sz w:val="18"/>
                <w:szCs w:val="18"/>
                <w:lang w:eastAsia="en-ZA"/>
              </w:rPr>
            </w:pPr>
            <w:r w:rsidRPr="006D5744">
              <w:rPr>
                <w:rFonts w:ascii="Arial" w:eastAsia="Times New Roman" w:hAnsi="Arial" w:cs="Arial"/>
                <w:b/>
                <w:sz w:val="18"/>
                <w:szCs w:val="18"/>
                <w:lang w:eastAsia="en-ZA"/>
              </w:rPr>
              <w:t xml:space="preserve">Analysis </w:t>
            </w:r>
          </w:p>
          <w:p w14:paraId="05169FB5" w14:textId="77777777" w:rsidR="00A2150E" w:rsidRPr="006D5744" w:rsidRDefault="00A2150E" w:rsidP="00B03B70">
            <w:pPr>
              <w:spacing w:after="0" w:line="240" w:lineRule="auto"/>
              <w:ind w:left="113" w:right="113"/>
              <w:jc w:val="center"/>
              <w:rPr>
                <w:rFonts w:ascii="Arial" w:eastAsia="Times New Roman" w:hAnsi="Arial" w:cs="Arial"/>
                <w:b/>
                <w:sz w:val="18"/>
                <w:szCs w:val="18"/>
                <w:lang w:eastAsia="en-ZA"/>
              </w:rPr>
            </w:pPr>
          </w:p>
        </w:tc>
        <w:tc>
          <w:tcPr>
            <w:tcW w:w="5241" w:type="dxa"/>
            <w:tcBorders>
              <w:top w:val="single" w:sz="4" w:space="0" w:color="auto"/>
              <w:left w:val="nil"/>
              <w:bottom w:val="single" w:sz="4" w:space="0" w:color="auto"/>
              <w:right w:val="single" w:sz="4" w:space="0" w:color="auto"/>
            </w:tcBorders>
            <w:noWrap/>
            <w:vAlign w:val="bottom"/>
          </w:tcPr>
          <w:p w14:paraId="4FF996F1" w14:textId="4965F922" w:rsidR="00A2150E" w:rsidRPr="006D5744" w:rsidRDefault="001A53A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 xml:space="preserve">Meeting: IDP Steering Committee (to discuss detailed </w:t>
            </w:r>
            <w:r w:rsidR="00C42A96" w:rsidRPr="006D5744">
              <w:rPr>
                <w:rFonts w:ascii="Arial" w:eastAsia="Times New Roman" w:hAnsi="Arial" w:cs="Arial"/>
                <w:sz w:val="18"/>
                <w:szCs w:val="18"/>
                <w:lang w:eastAsia="en-ZA"/>
              </w:rPr>
              <w:t xml:space="preserve">IDP </w:t>
            </w:r>
            <w:r w:rsidR="00C73566" w:rsidRPr="006D5744">
              <w:rPr>
                <w:rFonts w:ascii="Arial" w:eastAsia="Times New Roman" w:hAnsi="Arial" w:cs="Arial"/>
                <w:sz w:val="18"/>
                <w:szCs w:val="18"/>
                <w:lang w:eastAsia="en-ZA"/>
              </w:rPr>
              <w:t>P</w:t>
            </w:r>
            <w:r w:rsidRPr="006D5744">
              <w:rPr>
                <w:rFonts w:ascii="Arial" w:eastAsia="Times New Roman" w:hAnsi="Arial" w:cs="Arial"/>
                <w:sz w:val="18"/>
                <w:szCs w:val="18"/>
                <w:lang w:eastAsia="en-ZA"/>
              </w:rPr>
              <w:t xml:space="preserve">rocess </w:t>
            </w:r>
            <w:r w:rsidR="00C73566" w:rsidRPr="006D5744">
              <w:rPr>
                <w:rFonts w:ascii="Arial" w:eastAsia="Times New Roman" w:hAnsi="Arial" w:cs="Arial"/>
                <w:sz w:val="18"/>
                <w:szCs w:val="18"/>
                <w:lang w:eastAsia="en-ZA"/>
              </w:rPr>
              <w:t>P</w:t>
            </w:r>
            <w:r w:rsidRPr="006D5744">
              <w:rPr>
                <w:rFonts w:ascii="Arial" w:eastAsia="Times New Roman" w:hAnsi="Arial" w:cs="Arial"/>
                <w:sz w:val="18"/>
                <w:szCs w:val="18"/>
                <w:lang w:eastAsia="en-ZA"/>
              </w:rPr>
              <w:t>lan)</w:t>
            </w:r>
          </w:p>
        </w:tc>
        <w:tc>
          <w:tcPr>
            <w:tcW w:w="1339" w:type="dxa"/>
            <w:tcBorders>
              <w:top w:val="single" w:sz="4" w:space="0" w:color="auto"/>
              <w:left w:val="nil"/>
              <w:bottom w:val="single" w:sz="4" w:space="0" w:color="auto"/>
              <w:right w:val="single" w:sz="4" w:space="0" w:color="auto"/>
            </w:tcBorders>
            <w:shd w:val="clear" w:color="auto" w:fill="D9F2D0" w:themeFill="accent6" w:themeFillTint="33"/>
          </w:tcPr>
          <w:p w14:paraId="352075E1" w14:textId="3784B3AD" w:rsidR="00A2150E" w:rsidRPr="006D5744" w:rsidRDefault="001A53A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w:t>
            </w:r>
          </w:p>
        </w:tc>
        <w:tc>
          <w:tcPr>
            <w:tcW w:w="1224" w:type="dxa"/>
            <w:tcBorders>
              <w:top w:val="single" w:sz="4" w:space="0" w:color="auto"/>
              <w:left w:val="nil"/>
              <w:bottom w:val="single" w:sz="4" w:space="0" w:color="auto"/>
              <w:right w:val="single" w:sz="4" w:space="0" w:color="auto"/>
            </w:tcBorders>
            <w:shd w:val="clear" w:color="auto" w:fill="D9F2D0" w:themeFill="accent6" w:themeFillTint="33"/>
          </w:tcPr>
          <w:p w14:paraId="3956FE1F" w14:textId="65390C47" w:rsidR="00A2150E" w:rsidRPr="006D5744" w:rsidRDefault="001A53A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Aug 2026</w:t>
            </w:r>
          </w:p>
        </w:tc>
        <w:tc>
          <w:tcPr>
            <w:tcW w:w="1583" w:type="dxa"/>
            <w:tcBorders>
              <w:top w:val="single" w:sz="4" w:space="0" w:color="auto"/>
              <w:left w:val="nil"/>
              <w:bottom w:val="single" w:sz="4" w:space="0" w:color="auto"/>
              <w:right w:val="single" w:sz="4" w:space="0" w:color="auto"/>
            </w:tcBorders>
            <w:shd w:val="clear" w:color="auto" w:fill="D9F2D0" w:themeFill="accent6" w:themeFillTint="33"/>
          </w:tcPr>
          <w:p w14:paraId="595FCCBE" w14:textId="1D1FBEAC" w:rsidR="00A2150E" w:rsidRPr="006D5744" w:rsidRDefault="001A53A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1A53A9" w:rsidRPr="006D5744" w14:paraId="2458C7E8" w14:textId="77777777" w:rsidTr="005B002C">
        <w:trPr>
          <w:trHeight w:val="204"/>
        </w:trPr>
        <w:tc>
          <w:tcPr>
            <w:tcW w:w="1135" w:type="dxa"/>
            <w:vMerge/>
            <w:tcBorders>
              <w:top w:val="single" w:sz="4" w:space="0" w:color="auto"/>
              <w:left w:val="single" w:sz="4" w:space="0" w:color="auto"/>
              <w:bottom w:val="single" w:sz="4" w:space="0" w:color="auto"/>
              <w:right w:val="single" w:sz="4" w:space="0" w:color="auto"/>
            </w:tcBorders>
            <w:noWrap/>
            <w:textDirection w:val="btLr"/>
            <w:vAlign w:val="center"/>
          </w:tcPr>
          <w:p w14:paraId="07ED3BFC" w14:textId="77777777" w:rsidR="001A53A9" w:rsidRPr="006D5744" w:rsidRDefault="001A53A9" w:rsidP="001A53A9">
            <w:pPr>
              <w:spacing w:after="0" w:line="240" w:lineRule="auto"/>
              <w:ind w:left="113" w:right="113"/>
              <w:jc w:val="center"/>
              <w:rPr>
                <w:rFonts w:ascii="Arial" w:eastAsia="Times New Roman" w:hAnsi="Arial" w:cs="Arial"/>
                <w:b/>
                <w:sz w:val="18"/>
                <w:szCs w:val="18"/>
                <w:lang w:eastAsia="en-ZA"/>
              </w:rPr>
            </w:pPr>
          </w:p>
        </w:tc>
        <w:tc>
          <w:tcPr>
            <w:tcW w:w="5241" w:type="dxa"/>
            <w:tcBorders>
              <w:top w:val="single" w:sz="4" w:space="0" w:color="auto"/>
              <w:left w:val="nil"/>
              <w:bottom w:val="single" w:sz="4" w:space="0" w:color="auto"/>
              <w:right w:val="single" w:sz="4" w:space="0" w:color="auto"/>
            </w:tcBorders>
            <w:noWrap/>
            <w:vAlign w:val="bottom"/>
          </w:tcPr>
          <w:p w14:paraId="3322D743" w14:textId="4FD78BE8" w:rsidR="001A53A9" w:rsidRPr="006D5744" w:rsidRDefault="001A53A9" w:rsidP="001A53A9">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Compile IDP Process Plan &amp; Budget Time schedule</w:t>
            </w:r>
          </w:p>
        </w:tc>
        <w:tc>
          <w:tcPr>
            <w:tcW w:w="1339" w:type="dxa"/>
            <w:tcBorders>
              <w:top w:val="single" w:sz="4" w:space="0" w:color="auto"/>
              <w:left w:val="nil"/>
              <w:bottom w:val="single" w:sz="4" w:space="0" w:color="auto"/>
              <w:right w:val="single" w:sz="4" w:space="0" w:color="auto"/>
            </w:tcBorders>
            <w:shd w:val="clear" w:color="auto" w:fill="D9F2D0" w:themeFill="accent6" w:themeFillTint="33"/>
          </w:tcPr>
          <w:p w14:paraId="5AA8FF54" w14:textId="1B1F1914" w:rsidR="001A53A9" w:rsidRPr="006D5744" w:rsidRDefault="001A53A9" w:rsidP="001A53A9">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w:t>
            </w:r>
          </w:p>
        </w:tc>
        <w:tc>
          <w:tcPr>
            <w:tcW w:w="1224" w:type="dxa"/>
            <w:tcBorders>
              <w:top w:val="single" w:sz="4" w:space="0" w:color="auto"/>
              <w:left w:val="nil"/>
              <w:bottom w:val="single" w:sz="4" w:space="0" w:color="auto"/>
              <w:right w:val="single" w:sz="4" w:space="0" w:color="auto"/>
            </w:tcBorders>
            <w:shd w:val="clear" w:color="auto" w:fill="D9F2D0" w:themeFill="accent6" w:themeFillTint="33"/>
          </w:tcPr>
          <w:p w14:paraId="20581920" w14:textId="1311C6EC" w:rsidR="001A53A9" w:rsidRPr="006D5744" w:rsidRDefault="001A53A9" w:rsidP="001A53A9">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Aug 2026</w:t>
            </w:r>
          </w:p>
        </w:tc>
        <w:tc>
          <w:tcPr>
            <w:tcW w:w="1583" w:type="dxa"/>
            <w:tcBorders>
              <w:top w:val="single" w:sz="4" w:space="0" w:color="auto"/>
              <w:left w:val="nil"/>
              <w:bottom w:val="single" w:sz="4" w:space="0" w:color="auto"/>
              <w:right w:val="single" w:sz="4" w:space="0" w:color="auto"/>
            </w:tcBorders>
            <w:shd w:val="clear" w:color="auto" w:fill="D9F2D0" w:themeFill="accent6" w:themeFillTint="33"/>
          </w:tcPr>
          <w:p w14:paraId="6EC8B1C5" w14:textId="2C08F71F" w:rsidR="001A53A9" w:rsidRPr="006D5744" w:rsidRDefault="001A53A9" w:rsidP="001A53A9">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A2150E" w:rsidRPr="006D5744" w14:paraId="71FD8478" w14:textId="77777777" w:rsidTr="005B002C">
        <w:trPr>
          <w:trHeight w:val="1024"/>
        </w:trPr>
        <w:tc>
          <w:tcPr>
            <w:tcW w:w="1135" w:type="dxa"/>
            <w:vMerge/>
            <w:tcBorders>
              <w:top w:val="single" w:sz="4" w:space="0" w:color="auto"/>
              <w:left w:val="single" w:sz="4" w:space="0" w:color="auto"/>
              <w:bottom w:val="single" w:sz="4" w:space="0" w:color="auto"/>
              <w:right w:val="single" w:sz="4" w:space="0" w:color="auto"/>
            </w:tcBorders>
            <w:textDirection w:val="btLr"/>
            <w:vAlign w:val="center"/>
            <w:hideMark/>
          </w:tcPr>
          <w:p w14:paraId="36FEB123" w14:textId="77777777" w:rsidR="00A2150E" w:rsidRPr="006D5744" w:rsidRDefault="00A2150E" w:rsidP="00B03B70">
            <w:pPr>
              <w:spacing w:after="0" w:line="240" w:lineRule="auto"/>
              <w:ind w:left="113" w:right="113"/>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vAlign w:val="bottom"/>
            <w:hideMark/>
          </w:tcPr>
          <w:p w14:paraId="63DE59CA"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Legally compliant Situational analysis:  Executive Summary</w:t>
            </w:r>
            <w:r w:rsidRPr="006D5744">
              <w:rPr>
                <w:rFonts w:ascii="Arial" w:eastAsia="Times New Roman" w:hAnsi="Arial" w:cs="Arial"/>
                <w:sz w:val="18"/>
                <w:szCs w:val="18"/>
                <w:lang w:eastAsia="en-ZA"/>
              </w:rPr>
              <w:br/>
              <w:t>(a) Assessment of existing Level of development</w:t>
            </w:r>
            <w:r w:rsidRPr="006D5744">
              <w:rPr>
                <w:rFonts w:ascii="Arial" w:eastAsia="Times New Roman" w:hAnsi="Arial" w:cs="Arial"/>
                <w:sz w:val="18"/>
                <w:szCs w:val="18"/>
                <w:lang w:eastAsia="en-ZA"/>
              </w:rPr>
              <w:br/>
              <w:t>(b) Priority issues</w:t>
            </w:r>
            <w:r w:rsidRPr="006D5744">
              <w:rPr>
                <w:rFonts w:ascii="Arial" w:eastAsia="Times New Roman" w:hAnsi="Arial" w:cs="Arial"/>
                <w:sz w:val="18"/>
                <w:szCs w:val="18"/>
                <w:lang w:eastAsia="en-ZA"/>
              </w:rPr>
              <w:br/>
              <w:t>(c) Causes of Priority issues</w:t>
            </w:r>
            <w:r w:rsidRPr="006D5744">
              <w:rPr>
                <w:rFonts w:ascii="Arial" w:eastAsia="Times New Roman" w:hAnsi="Arial" w:cs="Arial"/>
                <w:sz w:val="18"/>
                <w:szCs w:val="18"/>
                <w:lang w:eastAsia="en-ZA"/>
              </w:rPr>
              <w:br/>
              <w:t>(d) Availability of resources</w:t>
            </w:r>
          </w:p>
        </w:tc>
        <w:tc>
          <w:tcPr>
            <w:tcW w:w="1339" w:type="dxa"/>
            <w:tcBorders>
              <w:top w:val="single" w:sz="4" w:space="0" w:color="auto"/>
              <w:left w:val="nil"/>
              <w:bottom w:val="single" w:sz="4" w:space="0" w:color="auto"/>
              <w:right w:val="single" w:sz="4" w:space="0" w:color="auto"/>
            </w:tcBorders>
            <w:shd w:val="clear" w:color="auto" w:fill="D9F2D0" w:themeFill="accent6" w:themeFillTint="33"/>
          </w:tcPr>
          <w:p w14:paraId="64277E8F"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w:t>
            </w:r>
          </w:p>
        </w:tc>
        <w:tc>
          <w:tcPr>
            <w:tcW w:w="1224" w:type="dxa"/>
            <w:tcBorders>
              <w:top w:val="single" w:sz="4" w:space="0" w:color="auto"/>
              <w:left w:val="nil"/>
              <w:bottom w:val="single" w:sz="4" w:space="0" w:color="auto"/>
              <w:right w:val="single" w:sz="4" w:space="0" w:color="auto"/>
            </w:tcBorders>
            <w:shd w:val="clear" w:color="auto" w:fill="D9F2D0" w:themeFill="accent6" w:themeFillTint="33"/>
          </w:tcPr>
          <w:p w14:paraId="0E1A7ADE" w14:textId="739F78BF"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Sept-Nov 202</w:t>
            </w:r>
            <w:r w:rsidR="001A53A9" w:rsidRPr="006D5744">
              <w:rPr>
                <w:rFonts w:ascii="Arial" w:eastAsia="Times New Roman" w:hAnsi="Arial" w:cs="Arial"/>
                <w:sz w:val="18"/>
                <w:szCs w:val="18"/>
                <w:lang w:eastAsia="en-ZA"/>
              </w:rPr>
              <w:t>6</w:t>
            </w:r>
          </w:p>
        </w:tc>
        <w:tc>
          <w:tcPr>
            <w:tcW w:w="1583" w:type="dxa"/>
            <w:tcBorders>
              <w:top w:val="single" w:sz="4" w:space="0" w:color="auto"/>
              <w:left w:val="nil"/>
              <w:bottom w:val="single" w:sz="4" w:space="0" w:color="auto"/>
              <w:right w:val="single" w:sz="4" w:space="0" w:color="auto"/>
            </w:tcBorders>
            <w:shd w:val="clear" w:color="auto" w:fill="D9F2D0" w:themeFill="accent6" w:themeFillTint="33"/>
          </w:tcPr>
          <w:p w14:paraId="28E84721"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A2150E" w:rsidRPr="006D5744" w14:paraId="65FFBA55" w14:textId="77777777" w:rsidTr="005B002C">
        <w:trPr>
          <w:trHeight w:val="191"/>
        </w:trPr>
        <w:tc>
          <w:tcPr>
            <w:tcW w:w="1135" w:type="dxa"/>
            <w:vMerge/>
            <w:tcBorders>
              <w:top w:val="single" w:sz="4" w:space="0" w:color="auto"/>
              <w:left w:val="single" w:sz="4" w:space="0" w:color="auto"/>
              <w:bottom w:val="single" w:sz="4" w:space="0" w:color="auto"/>
              <w:right w:val="single" w:sz="4" w:space="0" w:color="auto"/>
            </w:tcBorders>
            <w:textDirection w:val="btLr"/>
            <w:vAlign w:val="center"/>
            <w:hideMark/>
          </w:tcPr>
          <w:p w14:paraId="45B47D49" w14:textId="77777777" w:rsidR="00A2150E" w:rsidRPr="006D5744" w:rsidRDefault="00A2150E" w:rsidP="00B03B70">
            <w:pPr>
              <w:spacing w:after="0" w:line="240" w:lineRule="auto"/>
              <w:ind w:left="113" w:right="113"/>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vAlign w:val="bottom"/>
            <w:hideMark/>
          </w:tcPr>
          <w:p w14:paraId="38372739"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Submit Draft Process plan and Time schedule to Mayoral Committee for approval</w:t>
            </w:r>
          </w:p>
        </w:tc>
        <w:tc>
          <w:tcPr>
            <w:tcW w:w="1339" w:type="dxa"/>
            <w:tcBorders>
              <w:top w:val="single" w:sz="4" w:space="0" w:color="auto"/>
              <w:left w:val="nil"/>
              <w:bottom w:val="single" w:sz="4" w:space="0" w:color="auto"/>
              <w:right w:val="single" w:sz="4" w:space="0" w:color="auto"/>
            </w:tcBorders>
            <w:shd w:val="clear" w:color="auto" w:fill="D9F2D0" w:themeFill="accent6" w:themeFillTint="33"/>
          </w:tcPr>
          <w:p w14:paraId="36E8770C"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w:t>
            </w:r>
          </w:p>
        </w:tc>
        <w:tc>
          <w:tcPr>
            <w:tcW w:w="1224" w:type="dxa"/>
            <w:tcBorders>
              <w:top w:val="single" w:sz="4" w:space="0" w:color="auto"/>
              <w:left w:val="nil"/>
              <w:bottom w:val="single" w:sz="4" w:space="0" w:color="auto"/>
              <w:right w:val="single" w:sz="4" w:space="0" w:color="auto"/>
            </w:tcBorders>
            <w:shd w:val="clear" w:color="auto" w:fill="D9F2D0" w:themeFill="accent6" w:themeFillTint="33"/>
          </w:tcPr>
          <w:p w14:paraId="1DEA5B8D" w14:textId="5CFAB4D4"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Aug 202</w:t>
            </w:r>
            <w:r w:rsidR="00C863DC" w:rsidRPr="006D5744">
              <w:rPr>
                <w:rFonts w:ascii="Arial" w:eastAsia="Times New Roman" w:hAnsi="Arial" w:cs="Arial"/>
                <w:sz w:val="18"/>
                <w:szCs w:val="18"/>
                <w:lang w:eastAsia="en-ZA"/>
              </w:rPr>
              <w:t>6</w:t>
            </w:r>
          </w:p>
        </w:tc>
        <w:tc>
          <w:tcPr>
            <w:tcW w:w="1583" w:type="dxa"/>
            <w:tcBorders>
              <w:top w:val="single" w:sz="4" w:space="0" w:color="auto"/>
              <w:left w:val="nil"/>
              <w:bottom w:val="single" w:sz="4" w:space="0" w:color="auto"/>
              <w:right w:val="single" w:sz="4" w:space="0" w:color="auto"/>
            </w:tcBorders>
            <w:shd w:val="clear" w:color="auto" w:fill="D9F2D0" w:themeFill="accent6" w:themeFillTint="33"/>
          </w:tcPr>
          <w:p w14:paraId="42C6F708"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A2150E" w:rsidRPr="006D5744" w14:paraId="5C2947A0" w14:textId="77777777" w:rsidTr="005B002C">
        <w:trPr>
          <w:trHeight w:val="230"/>
        </w:trPr>
        <w:tc>
          <w:tcPr>
            <w:tcW w:w="1135" w:type="dxa"/>
            <w:vMerge/>
            <w:tcBorders>
              <w:top w:val="single" w:sz="4" w:space="0" w:color="auto"/>
              <w:left w:val="single" w:sz="4" w:space="0" w:color="auto"/>
              <w:bottom w:val="single" w:sz="4" w:space="0" w:color="auto"/>
              <w:right w:val="single" w:sz="4" w:space="0" w:color="auto"/>
            </w:tcBorders>
            <w:textDirection w:val="btLr"/>
            <w:vAlign w:val="center"/>
            <w:hideMark/>
          </w:tcPr>
          <w:p w14:paraId="1E9C3336" w14:textId="77777777" w:rsidR="00A2150E" w:rsidRPr="006D5744" w:rsidRDefault="00A2150E" w:rsidP="00B03B70">
            <w:pPr>
              <w:spacing w:after="0" w:line="240" w:lineRule="auto"/>
              <w:ind w:left="113" w:right="113"/>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vAlign w:val="bottom"/>
            <w:hideMark/>
          </w:tcPr>
          <w:p w14:paraId="69655A68"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Submit final Process plan and Time schedule to Council for adoption (At least 10 months before the start of the budget year – Section 21(1)(b) of the MFMA)</w:t>
            </w:r>
          </w:p>
        </w:tc>
        <w:tc>
          <w:tcPr>
            <w:tcW w:w="1339" w:type="dxa"/>
            <w:tcBorders>
              <w:top w:val="single" w:sz="4" w:space="0" w:color="auto"/>
              <w:left w:val="nil"/>
              <w:bottom w:val="single" w:sz="4" w:space="0" w:color="auto"/>
              <w:right w:val="single" w:sz="4" w:space="0" w:color="auto"/>
            </w:tcBorders>
            <w:shd w:val="clear" w:color="auto" w:fill="D9F2D0" w:themeFill="accent6" w:themeFillTint="33"/>
          </w:tcPr>
          <w:p w14:paraId="704A4608"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w:t>
            </w:r>
          </w:p>
        </w:tc>
        <w:tc>
          <w:tcPr>
            <w:tcW w:w="1224" w:type="dxa"/>
            <w:tcBorders>
              <w:top w:val="single" w:sz="4" w:space="0" w:color="auto"/>
              <w:left w:val="nil"/>
              <w:bottom w:val="single" w:sz="4" w:space="0" w:color="auto"/>
              <w:right w:val="single" w:sz="4" w:space="0" w:color="auto"/>
            </w:tcBorders>
            <w:shd w:val="clear" w:color="auto" w:fill="D9F2D0" w:themeFill="accent6" w:themeFillTint="33"/>
          </w:tcPr>
          <w:p w14:paraId="5ED15E53" w14:textId="47C752CD"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Aug</w:t>
            </w:r>
            <w:r w:rsidR="00B75747" w:rsidRPr="006D5744">
              <w:rPr>
                <w:rFonts w:ascii="Arial" w:eastAsia="Times New Roman" w:hAnsi="Arial" w:cs="Arial"/>
                <w:sz w:val="18"/>
                <w:szCs w:val="18"/>
                <w:lang w:eastAsia="en-ZA"/>
              </w:rPr>
              <w:t xml:space="preserve"> </w:t>
            </w:r>
            <w:r w:rsidRPr="006D5744">
              <w:rPr>
                <w:rFonts w:ascii="Arial" w:eastAsia="Times New Roman" w:hAnsi="Arial" w:cs="Arial"/>
                <w:sz w:val="18"/>
                <w:szCs w:val="18"/>
                <w:lang w:eastAsia="en-ZA"/>
              </w:rPr>
              <w:t>202</w:t>
            </w:r>
            <w:r w:rsidR="00111955" w:rsidRPr="006D5744">
              <w:rPr>
                <w:rFonts w:ascii="Arial" w:eastAsia="Times New Roman" w:hAnsi="Arial" w:cs="Arial"/>
                <w:sz w:val="18"/>
                <w:szCs w:val="18"/>
                <w:lang w:eastAsia="en-ZA"/>
              </w:rPr>
              <w:t>6</w:t>
            </w:r>
          </w:p>
        </w:tc>
        <w:tc>
          <w:tcPr>
            <w:tcW w:w="1583" w:type="dxa"/>
            <w:tcBorders>
              <w:top w:val="single" w:sz="4" w:space="0" w:color="auto"/>
              <w:left w:val="nil"/>
              <w:bottom w:val="single" w:sz="4" w:space="0" w:color="auto"/>
              <w:right w:val="single" w:sz="4" w:space="0" w:color="auto"/>
            </w:tcBorders>
            <w:shd w:val="clear" w:color="auto" w:fill="D9F2D0" w:themeFill="accent6" w:themeFillTint="33"/>
          </w:tcPr>
          <w:p w14:paraId="211C77B6"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A2150E" w:rsidRPr="006D5744" w14:paraId="38235252" w14:textId="77777777" w:rsidTr="004B63E2">
        <w:trPr>
          <w:trHeight w:val="230"/>
        </w:trPr>
        <w:tc>
          <w:tcPr>
            <w:tcW w:w="1135" w:type="dxa"/>
            <w:vMerge/>
            <w:tcBorders>
              <w:top w:val="single" w:sz="4" w:space="0" w:color="auto"/>
              <w:left w:val="single" w:sz="4" w:space="0" w:color="auto"/>
              <w:bottom w:val="single" w:sz="4" w:space="0" w:color="auto"/>
              <w:right w:val="single" w:sz="4" w:space="0" w:color="auto"/>
            </w:tcBorders>
            <w:textDirection w:val="btLr"/>
            <w:vAlign w:val="center"/>
          </w:tcPr>
          <w:p w14:paraId="36AD9C0B" w14:textId="77777777" w:rsidR="00A2150E" w:rsidRPr="006D5744" w:rsidRDefault="00A2150E" w:rsidP="00B03B70">
            <w:pPr>
              <w:spacing w:after="0" w:line="240" w:lineRule="auto"/>
              <w:ind w:left="113" w:right="113"/>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vAlign w:val="bottom"/>
          </w:tcPr>
          <w:p w14:paraId="3D482072" w14:textId="197B0118"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Submit 202</w:t>
            </w:r>
            <w:r w:rsidR="00A6718F" w:rsidRPr="006D5744">
              <w:rPr>
                <w:rFonts w:ascii="Arial" w:eastAsia="Times New Roman" w:hAnsi="Arial" w:cs="Arial"/>
                <w:sz w:val="18"/>
                <w:szCs w:val="18"/>
                <w:lang w:eastAsia="en-ZA"/>
              </w:rPr>
              <w:t>5</w:t>
            </w:r>
            <w:r w:rsidRPr="006D5744">
              <w:rPr>
                <w:rFonts w:ascii="Arial" w:eastAsia="Times New Roman" w:hAnsi="Arial" w:cs="Arial"/>
                <w:sz w:val="18"/>
                <w:szCs w:val="18"/>
                <w:lang w:eastAsia="en-ZA"/>
              </w:rPr>
              <w:t>/</w:t>
            </w:r>
            <w:r w:rsidR="00E744E1" w:rsidRPr="006D5744">
              <w:rPr>
                <w:rFonts w:ascii="Arial" w:eastAsia="Times New Roman" w:hAnsi="Arial" w:cs="Arial"/>
                <w:sz w:val="18"/>
                <w:szCs w:val="18"/>
                <w:lang w:eastAsia="en-ZA"/>
              </w:rPr>
              <w:t>20</w:t>
            </w:r>
            <w:r w:rsidRPr="006D5744">
              <w:rPr>
                <w:rFonts w:ascii="Arial" w:eastAsia="Times New Roman" w:hAnsi="Arial" w:cs="Arial"/>
                <w:sz w:val="18"/>
                <w:szCs w:val="18"/>
                <w:lang w:eastAsia="en-ZA"/>
              </w:rPr>
              <w:t>2</w:t>
            </w:r>
            <w:r w:rsidR="00D20B00" w:rsidRPr="006D5744">
              <w:rPr>
                <w:rFonts w:ascii="Arial" w:eastAsia="Times New Roman" w:hAnsi="Arial" w:cs="Arial"/>
                <w:sz w:val="18"/>
                <w:szCs w:val="18"/>
                <w:lang w:eastAsia="en-ZA"/>
              </w:rPr>
              <w:t>6</w:t>
            </w:r>
            <w:r w:rsidRPr="006D5744">
              <w:rPr>
                <w:rFonts w:ascii="Arial" w:eastAsia="Times New Roman" w:hAnsi="Arial" w:cs="Arial"/>
                <w:sz w:val="18"/>
                <w:szCs w:val="18"/>
                <w:lang w:eastAsia="en-ZA"/>
              </w:rPr>
              <w:t xml:space="preserve"> Draft Annual Report to Auditor General (AGSA)</w:t>
            </w:r>
          </w:p>
        </w:tc>
        <w:tc>
          <w:tcPr>
            <w:tcW w:w="1339" w:type="dxa"/>
            <w:tcBorders>
              <w:top w:val="single" w:sz="4" w:space="0" w:color="auto"/>
              <w:left w:val="nil"/>
              <w:bottom w:val="single" w:sz="4" w:space="0" w:color="auto"/>
              <w:right w:val="single" w:sz="4" w:space="0" w:color="auto"/>
            </w:tcBorders>
            <w:shd w:val="clear" w:color="auto" w:fill="FAE2D5" w:themeFill="accent2" w:themeFillTint="33"/>
          </w:tcPr>
          <w:p w14:paraId="13119613"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PMS</w:t>
            </w:r>
          </w:p>
        </w:tc>
        <w:tc>
          <w:tcPr>
            <w:tcW w:w="1224" w:type="dxa"/>
            <w:tcBorders>
              <w:top w:val="single" w:sz="4" w:space="0" w:color="auto"/>
              <w:left w:val="nil"/>
              <w:bottom w:val="single" w:sz="4" w:space="0" w:color="auto"/>
              <w:right w:val="single" w:sz="4" w:space="0" w:color="auto"/>
            </w:tcBorders>
            <w:shd w:val="clear" w:color="auto" w:fill="FAE2D5" w:themeFill="accent2" w:themeFillTint="33"/>
          </w:tcPr>
          <w:p w14:paraId="24B71685" w14:textId="696F8921"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Aug 202</w:t>
            </w:r>
            <w:r w:rsidR="00970A49" w:rsidRPr="006D5744">
              <w:rPr>
                <w:rFonts w:ascii="Arial" w:eastAsia="Times New Roman" w:hAnsi="Arial" w:cs="Arial"/>
                <w:sz w:val="18"/>
                <w:szCs w:val="18"/>
                <w:lang w:eastAsia="en-ZA"/>
              </w:rPr>
              <w:t>6</w:t>
            </w:r>
          </w:p>
        </w:tc>
        <w:tc>
          <w:tcPr>
            <w:tcW w:w="1583" w:type="dxa"/>
            <w:tcBorders>
              <w:top w:val="single" w:sz="4" w:space="0" w:color="auto"/>
              <w:left w:val="nil"/>
              <w:bottom w:val="single" w:sz="4" w:space="0" w:color="auto"/>
              <w:right w:val="single" w:sz="4" w:space="0" w:color="auto"/>
            </w:tcBorders>
            <w:shd w:val="clear" w:color="auto" w:fill="FAE2D5" w:themeFill="accent2" w:themeFillTint="33"/>
          </w:tcPr>
          <w:p w14:paraId="1EE7A7F6"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630EBE" w:rsidRPr="006D5744" w14:paraId="6A701DE3" w14:textId="77777777" w:rsidTr="005B002C">
        <w:trPr>
          <w:trHeight w:val="230"/>
        </w:trPr>
        <w:tc>
          <w:tcPr>
            <w:tcW w:w="1135" w:type="dxa"/>
            <w:vMerge/>
            <w:tcBorders>
              <w:top w:val="single" w:sz="4" w:space="0" w:color="auto"/>
              <w:left w:val="single" w:sz="4" w:space="0" w:color="auto"/>
              <w:bottom w:val="single" w:sz="4" w:space="0" w:color="auto"/>
              <w:right w:val="single" w:sz="4" w:space="0" w:color="auto"/>
            </w:tcBorders>
            <w:textDirection w:val="btLr"/>
            <w:vAlign w:val="center"/>
          </w:tcPr>
          <w:p w14:paraId="062CE622" w14:textId="77777777" w:rsidR="00630EBE" w:rsidRPr="006D5744" w:rsidRDefault="00630EBE" w:rsidP="00B03B70">
            <w:pPr>
              <w:spacing w:after="0" w:line="240" w:lineRule="auto"/>
              <w:ind w:left="113" w:right="113"/>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vAlign w:val="bottom"/>
          </w:tcPr>
          <w:p w14:paraId="038561C6" w14:textId="1DC717C2" w:rsidR="00630EBE" w:rsidRPr="006D5744" w:rsidRDefault="00630EB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 xml:space="preserve">Workshop on budget procedures and </w:t>
            </w:r>
            <w:proofErr w:type="spellStart"/>
            <w:r w:rsidR="00163B61" w:rsidRPr="006D5744">
              <w:rPr>
                <w:rFonts w:ascii="Arial" w:eastAsia="Times New Roman" w:hAnsi="Arial" w:cs="Arial"/>
                <w:sz w:val="18"/>
                <w:szCs w:val="18"/>
                <w:lang w:eastAsia="en-ZA"/>
              </w:rPr>
              <w:t>Mscoa</w:t>
            </w:r>
            <w:proofErr w:type="spellEnd"/>
            <w:r w:rsidR="00163B61" w:rsidRPr="006D5744">
              <w:rPr>
                <w:rFonts w:ascii="Arial" w:eastAsia="Times New Roman" w:hAnsi="Arial" w:cs="Arial"/>
                <w:sz w:val="18"/>
                <w:szCs w:val="18"/>
                <w:lang w:eastAsia="en-ZA"/>
              </w:rPr>
              <w:t xml:space="preserve"> (New Cllrs)</w:t>
            </w:r>
          </w:p>
        </w:tc>
        <w:tc>
          <w:tcPr>
            <w:tcW w:w="1339" w:type="dxa"/>
            <w:tcBorders>
              <w:top w:val="single" w:sz="4" w:space="0" w:color="auto"/>
              <w:left w:val="nil"/>
              <w:bottom w:val="single" w:sz="4" w:space="0" w:color="auto"/>
              <w:right w:val="single" w:sz="4" w:space="0" w:color="auto"/>
            </w:tcBorders>
            <w:shd w:val="clear" w:color="auto" w:fill="CAEDFB" w:themeFill="accent4" w:themeFillTint="33"/>
          </w:tcPr>
          <w:p w14:paraId="2F049DFB" w14:textId="6BC92BD9" w:rsidR="00630EBE" w:rsidRPr="006D5744" w:rsidRDefault="00163B61"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Budget</w:t>
            </w:r>
          </w:p>
        </w:tc>
        <w:tc>
          <w:tcPr>
            <w:tcW w:w="1224" w:type="dxa"/>
            <w:tcBorders>
              <w:top w:val="single" w:sz="4" w:space="0" w:color="auto"/>
              <w:left w:val="nil"/>
              <w:bottom w:val="single" w:sz="4" w:space="0" w:color="auto"/>
              <w:right w:val="single" w:sz="4" w:space="0" w:color="auto"/>
            </w:tcBorders>
            <w:shd w:val="clear" w:color="auto" w:fill="CAEDFB" w:themeFill="accent4" w:themeFillTint="33"/>
          </w:tcPr>
          <w:p w14:paraId="5F2D70BC" w14:textId="22097ADD" w:rsidR="00630EBE" w:rsidRPr="006D5744" w:rsidRDefault="00163B61"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Aug 2026</w:t>
            </w:r>
          </w:p>
        </w:tc>
        <w:tc>
          <w:tcPr>
            <w:tcW w:w="1583" w:type="dxa"/>
            <w:tcBorders>
              <w:top w:val="single" w:sz="4" w:space="0" w:color="auto"/>
              <w:left w:val="nil"/>
              <w:bottom w:val="single" w:sz="4" w:space="0" w:color="auto"/>
              <w:right w:val="single" w:sz="4" w:space="0" w:color="auto"/>
            </w:tcBorders>
            <w:shd w:val="clear" w:color="auto" w:fill="CAEDFB" w:themeFill="accent4" w:themeFillTint="33"/>
          </w:tcPr>
          <w:p w14:paraId="6D4AD23B" w14:textId="1CDB72BC" w:rsidR="00630EBE" w:rsidRPr="006D5744" w:rsidRDefault="00163B61"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CFO</w:t>
            </w:r>
          </w:p>
        </w:tc>
      </w:tr>
      <w:tr w:rsidR="00A2150E" w:rsidRPr="006D5744" w14:paraId="5C500A82" w14:textId="77777777" w:rsidTr="005B002C">
        <w:trPr>
          <w:trHeight w:val="183"/>
        </w:trPr>
        <w:tc>
          <w:tcPr>
            <w:tcW w:w="1135" w:type="dxa"/>
            <w:vMerge w:val="restart"/>
            <w:tcBorders>
              <w:top w:val="single" w:sz="4" w:space="0" w:color="auto"/>
              <w:left w:val="single" w:sz="4" w:space="0" w:color="auto"/>
              <w:bottom w:val="single" w:sz="4" w:space="0" w:color="auto"/>
              <w:right w:val="single" w:sz="4" w:space="0" w:color="auto"/>
            </w:tcBorders>
            <w:noWrap/>
            <w:textDirection w:val="btLr"/>
            <w:vAlign w:val="center"/>
            <w:hideMark/>
          </w:tcPr>
          <w:p w14:paraId="492A4664" w14:textId="77777777" w:rsidR="00A2150E" w:rsidRPr="006D5744" w:rsidRDefault="00A2150E" w:rsidP="00B03B70">
            <w:pPr>
              <w:spacing w:after="0" w:line="240" w:lineRule="auto"/>
              <w:ind w:left="113" w:right="113"/>
              <w:jc w:val="center"/>
              <w:rPr>
                <w:rFonts w:ascii="Arial" w:eastAsia="Times New Roman" w:hAnsi="Arial" w:cs="Arial"/>
                <w:b/>
                <w:sz w:val="18"/>
                <w:szCs w:val="18"/>
                <w:lang w:eastAsia="en-ZA"/>
              </w:rPr>
            </w:pPr>
          </w:p>
          <w:p w14:paraId="75DB5459" w14:textId="77777777" w:rsidR="00A2150E" w:rsidRPr="006D5744" w:rsidRDefault="00A2150E" w:rsidP="00B03B70">
            <w:pPr>
              <w:spacing w:after="0" w:line="240" w:lineRule="auto"/>
              <w:ind w:left="113" w:right="113"/>
              <w:jc w:val="center"/>
              <w:rPr>
                <w:rFonts w:ascii="Arial" w:eastAsia="Times New Roman" w:hAnsi="Arial" w:cs="Arial"/>
                <w:b/>
                <w:sz w:val="18"/>
                <w:szCs w:val="18"/>
                <w:lang w:eastAsia="en-ZA"/>
              </w:rPr>
            </w:pPr>
            <w:r w:rsidRPr="006D5744">
              <w:rPr>
                <w:rFonts w:ascii="Arial" w:eastAsia="Times New Roman" w:hAnsi="Arial" w:cs="Arial"/>
                <w:b/>
                <w:sz w:val="18"/>
                <w:szCs w:val="18"/>
                <w:lang w:eastAsia="en-ZA"/>
              </w:rPr>
              <w:t>Strategies</w:t>
            </w:r>
          </w:p>
          <w:p w14:paraId="7A3FDB5B" w14:textId="77777777" w:rsidR="00A2150E" w:rsidRPr="006D5744" w:rsidRDefault="00A2150E" w:rsidP="00B03B70">
            <w:pPr>
              <w:spacing w:after="0" w:line="240" w:lineRule="auto"/>
              <w:ind w:left="113" w:right="113"/>
              <w:jc w:val="center"/>
              <w:rPr>
                <w:rFonts w:ascii="Arial" w:eastAsia="Times New Roman" w:hAnsi="Arial" w:cs="Arial"/>
                <w:b/>
                <w:sz w:val="18"/>
                <w:szCs w:val="18"/>
                <w:lang w:eastAsia="en-ZA"/>
              </w:rPr>
            </w:pPr>
          </w:p>
        </w:tc>
        <w:tc>
          <w:tcPr>
            <w:tcW w:w="5241" w:type="dxa"/>
            <w:tcBorders>
              <w:top w:val="single" w:sz="4" w:space="0" w:color="auto"/>
              <w:left w:val="nil"/>
              <w:bottom w:val="single" w:sz="4" w:space="0" w:color="auto"/>
              <w:right w:val="single" w:sz="4" w:space="0" w:color="auto"/>
            </w:tcBorders>
            <w:vAlign w:val="bottom"/>
            <w:hideMark/>
          </w:tcPr>
          <w:p w14:paraId="7ECF2A2A"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Review situational analysis (status quo), local priority issues and community needs. Legally Compliant</w:t>
            </w:r>
            <w:r w:rsidRPr="006D5744">
              <w:rPr>
                <w:rFonts w:ascii="Arial" w:eastAsia="Times New Roman" w:hAnsi="Arial" w:cs="Arial"/>
                <w:sz w:val="18"/>
                <w:szCs w:val="18"/>
                <w:lang w:eastAsia="en-ZA"/>
              </w:rPr>
              <w:br/>
              <w:t>(a) The Vision</w:t>
            </w:r>
            <w:r w:rsidRPr="006D5744">
              <w:rPr>
                <w:rFonts w:ascii="Arial" w:eastAsia="Times New Roman" w:hAnsi="Arial" w:cs="Arial"/>
                <w:sz w:val="18"/>
                <w:szCs w:val="18"/>
                <w:lang w:eastAsia="en-ZA"/>
              </w:rPr>
              <w:br/>
              <w:t>(b) The development objectives</w:t>
            </w:r>
            <w:r w:rsidRPr="006D5744">
              <w:rPr>
                <w:rFonts w:ascii="Arial" w:eastAsia="Times New Roman" w:hAnsi="Arial" w:cs="Arial"/>
                <w:sz w:val="18"/>
                <w:szCs w:val="18"/>
                <w:lang w:eastAsia="en-ZA"/>
              </w:rPr>
              <w:br/>
              <w:t>(c) Developmental Strategies</w:t>
            </w:r>
            <w:r w:rsidRPr="006D5744">
              <w:rPr>
                <w:rFonts w:ascii="Arial" w:eastAsia="Times New Roman" w:hAnsi="Arial" w:cs="Arial"/>
                <w:sz w:val="18"/>
                <w:szCs w:val="18"/>
                <w:lang w:eastAsia="en-ZA"/>
              </w:rPr>
              <w:br/>
              <w:t>(d) Projects Identification</w:t>
            </w:r>
            <w:r w:rsidRPr="006D5744">
              <w:rPr>
                <w:rFonts w:ascii="Arial" w:eastAsia="Times New Roman" w:hAnsi="Arial" w:cs="Arial"/>
                <w:sz w:val="18"/>
                <w:szCs w:val="18"/>
                <w:lang w:eastAsia="en-ZA"/>
              </w:rPr>
              <w:br/>
              <w:t>Alignment with NDP, FSGDS &amp; MTS</w:t>
            </w:r>
          </w:p>
        </w:tc>
        <w:tc>
          <w:tcPr>
            <w:tcW w:w="1339" w:type="dxa"/>
            <w:tcBorders>
              <w:top w:val="single" w:sz="4" w:space="0" w:color="auto"/>
              <w:left w:val="nil"/>
              <w:bottom w:val="single" w:sz="4" w:space="0" w:color="auto"/>
              <w:right w:val="single" w:sz="4" w:space="0" w:color="auto"/>
            </w:tcBorders>
            <w:shd w:val="clear" w:color="auto" w:fill="D9F2D0" w:themeFill="accent6" w:themeFillTint="33"/>
          </w:tcPr>
          <w:p w14:paraId="6C91940D"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w:t>
            </w:r>
          </w:p>
        </w:tc>
        <w:tc>
          <w:tcPr>
            <w:tcW w:w="1224" w:type="dxa"/>
            <w:tcBorders>
              <w:top w:val="single" w:sz="4" w:space="0" w:color="auto"/>
              <w:left w:val="nil"/>
              <w:bottom w:val="single" w:sz="4" w:space="0" w:color="auto"/>
              <w:right w:val="single" w:sz="4" w:space="0" w:color="auto"/>
            </w:tcBorders>
            <w:shd w:val="clear" w:color="auto" w:fill="D9F2D0" w:themeFill="accent6" w:themeFillTint="33"/>
          </w:tcPr>
          <w:p w14:paraId="27E9AE3C" w14:textId="5DA47F55"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Sept</w:t>
            </w:r>
            <w:r w:rsidR="00F46BED" w:rsidRPr="006D5744">
              <w:rPr>
                <w:rFonts w:ascii="Arial" w:eastAsia="Times New Roman" w:hAnsi="Arial" w:cs="Arial"/>
                <w:sz w:val="18"/>
                <w:szCs w:val="18"/>
                <w:lang w:eastAsia="en-ZA"/>
              </w:rPr>
              <w:t xml:space="preserve"> </w:t>
            </w:r>
            <w:r w:rsidRPr="006D5744">
              <w:rPr>
                <w:rFonts w:ascii="Arial" w:eastAsia="Times New Roman" w:hAnsi="Arial" w:cs="Arial"/>
                <w:sz w:val="18"/>
                <w:szCs w:val="18"/>
                <w:lang w:eastAsia="en-ZA"/>
              </w:rPr>
              <w:t>202</w:t>
            </w:r>
            <w:r w:rsidR="005B18CA" w:rsidRPr="006D5744">
              <w:rPr>
                <w:rFonts w:ascii="Arial" w:eastAsia="Times New Roman" w:hAnsi="Arial" w:cs="Arial"/>
                <w:sz w:val="18"/>
                <w:szCs w:val="18"/>
                <w:lang w:eastAsia="en-ZA"/>
              </w:rPr>
              <w:t>6</w:t>
            </w:r>
          </w:p>
        </w:tc>
        <w:tc>
          <w:tcPr>
            <w:tcW w:w="1583" w:type="dxa"/>
            <w:tcBorders>
              <w:top w:val="single" w:sz="4" w:space="0" w:color="auto"/>
              <w:left w:val="nil"/>
              <w:bottom w:val="single" w:sz="4" w:space="0" w:color="auto"/>
              <w:right w:val="single" w:sz="4" w:space="0" w:color="auto"/>
            </w:tcBorders>
            <w:shd w:val="clear" w:color="auto" w:fill="D9F2D0" w:themeFill="accent6" w:themeFillTint="33"/>
          </w:tcPr>
          <w:p w14:paraId="4ACE02D9"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A2150E" w:rsidRPr="006D5744" w14:paraId="46BB53DA" w14:textId="77777777" w:rsidTr="005B002C">
        <w:trPr>
          <w:trHeight w:val="409"/>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05B0089A" w14:textId="77777777" w:rsidR="00A2150E" w:rsidRPr="006D5744" w:rsidRDefault="00A2150E"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vAlign w:val="bottom"/>
            <w:hideMark/>
          </w:tcPr>
          <w:p w14:paraId="4D46BA96"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Public participation meetings in all 23 wards (part of the analysis phase of IDP process</w:t>
            </w:r>
          </w:p>
        </w:tc>
        <w:tc>
          <w:tcPr>
            <w:tcW w:w="1339" w:type="dxa"/>
            <w:tcBorders>
              <w:top w:val="single" w:sz="4" w:space="0" w:color="auto"/>
              <w:left w:val="nil"/>
              <w:bottom w:val="single" w:sz="4" w:space="0" w:color="auto"/>
              <w:right w:val="single" w:sz="4" w:space="0" w:color="auto"/>
            </w:tcBorders>
            <w:shd w:val="clear" w:color="auto" w:fill="D9F2D0" w:themeFill="accent6" w:themeFillTint="33"/>
          </w:tcPr>
          <w:p w14:paraId="2D70E0A3"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w:t>
            </w:r>
          </w:p>
        </w:tc>
        <w:tc>
          <w:tcPr>
            <w:tcW w:w="1224" w:type="dxa"/>
            <w:tcBorders>
              <w:top w:val="single" w:sz="4" w:space="0" w:color="auto"/>
              <w:left w:val="nil"/>
              <w:bottom w:val="single" w:sz="4" w:space="0" w:color="auto"/>
              <w:right w:val="single" w:sz="4" w:space="0" w:color="auto"/>
            </w:tcBorders>
            <w:shd w:val="clear" w:color="auto" w:fill="D9F2D0" w:themeFill="accent6" w:themeFillTint="33"/>
          </w:tcPr>
          <w:p w14:paraId="5E66A661" w14:textId="3B2B9D36"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Sept –Oct 202</w:t>
            </w:r>
            <w:r w:rsidR="002F24E3" w:rsidRPr="006D5744">
              <w:rPr>
                <w:rFonts w:ascii="Arial" w:eastAsia="Times New Roman" w:hAnsi="Arial" w:cs="Arial"/>
                <w:sz w:val="18"/>
                <w:szCs w:val="18"/>
                <w:lang w:eastAsia="en-ZA"/>
              </w:rPr>
              <w:t>6</w:t>
            </w:r>
          </w:p>
        </w:tc>
        <w:tc>
          <w:tcPr>
            <w:tcW w:w="1583" w:type="dxa"/>
            <w:tcBorders>
              <w:top w:val="single" w:sz="4" w:space="0" w:color="auto"/>
              <w:left w:val="nil"/>
              <w:bottom w:val="single" w:sz="4" w:space="0" w:color="auto"/>
              <w:right w:val="single" w:sz="4" w:space="0" w:color="auto"/>
            </w:tcBorders>
            <w:shd w:val="clear" w:color="auto" w:fill="D9F2D0" w:themeFill="accent6" w:themeFillTint="33"/>
          </w:tcPr>
          <w:p w14:paraId="2309B6EC"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FD60E8" w:rsidRPr="006D5744" w14:paraId="0065401B" w14:textId="77777777" w:rsidTr="00FD60E8">
        <w:trPr>
          <w:trHeight w:val="409"/>
        </w:trPr>
        <w:tc>
          <w:tcPr>
            <w:tcW w:w="1135" w:type="dxa"/>
            <w:vMerge/>
            <w:tcBorders>
              <w:top w:val="single" w:sz="4" w:space="0" w:color="auto"/>
              <w:left w:val="single" w:sz="4" w:space="0" w:color="auto"/>
              <w:bottom w:val="single" w:sz="4" w:space="0" w:color="auto"/>
              <w:right w:val="single" w:sz="4" w:space="0" w:color="auto"/>
            </w:tcBorders>
            <w:vAlign w:val="center"/>
          </w:tcPr>
          <w:p w14:paraId="7C578199" w14:textId="77777777" w:rsidR="00FD60E8" w:rsidRPr="006D5744" w:rsidRDefault="00FD60E8"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vAlign w:val="bottom"/>
          </w:tcPr>
          <w:p w14:paraId="4413BCFF" w14:textId="02C4530A" w:rsidR="00FD60E8" w:rsidRPr="006D5744" w:rsidRDefault="00FD60E8"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Mayoral Imbizo</w:t>
            </w:r>
          </w:p>
        </w:tc>
        <w:tc>
          <w:tcPr>
            <w:tcW w:w="1339" w:type="dxa"/>
            <w:tcBorders>
              <w:top w:val="single" w:sz="4" w:space="0" w:color="auto"/>
              <w:left w:val="nil"/>
              <w:bottom w:val="single" w:sz="4" w:space="0" w:color="auto"/>
              <w:right w:val="single" w:sz="4" w:space="0" w:color="auto"/>
            </w:tcBorders>
            <w:shd w:val="clear" w:color="auto" w:fill="FFFFFF" w:themeFill="background1"/>
          </w:tcPr>
          <w:p w14:paraId="44466A90" w14:textId="41BF9628" w:rsidR="00FD60E8" w:rsidRPr="006D5744" w:rsidRDefault="00FD60E8"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Executive Mayor</w:t>
            </w:r>
          </w:p>
        </w:tc>
        <w:tc>
          <w:tcPr>
            <w:tcW w:w="1224" w:type="dxa"/>
            <w:tcBorders>
              <w:top w:val="single" w:sz="4" w:space="0" w:color="auto"/>
              <w:left w:val="nil"/>
              <w:bottom w:val="single" w:sz="4" w:space="0" w:color="auto"/>
              <w:right w:val="single" w:sz="4" w:space="0" w:color="auto"/>
            </w:tcBorders>
            <w:shd w:val="clear" w:color="auto" w:fill="FFFFFF" w:themeFill="background1"/>
          </w:tcPr>
          <w:p w14:paraId="5C72EDAD" w14:textId="0E0593CD" w:rsidR="00FD60E8" w:rsidRPr="006D5744" w:rsidRDefault="00FD60E8"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Oct 202</w:t>
            </w:r>
            <w:r w:rsidR="00B34544" w:rsidRPr="006D5744">
              <w:rPr>
                <w:rFonts w:ascii="Arial" w:eastAsia="Times New Roman" w:hAnsi="Arial" w:cs="Arial"/>
                <w:sz w:val="18"/>
                <w:szCs w:val="18"/>
                <w:lang w:eastAsia="en-ZA"/>
              </w:rPr>
              <w:t>6</w:t>
            </w:r>
          </w:p>
        </w:tc>
        <w:tc>
          <w:tcPr>
            <w:tcW w:w="1583" w:type="dxa"/>
            <w:tcBorders>
              <w:top w:val="single" w:sz="4" w:space="0" w:color="auto"/>
              <w:left w:val="nil"/>
              <w:bottom w:val="single" w:sz="4" w:space="0" w:color="auto"/>
              <w:right w:val="single" w:sz="4" w:space="0" w:color="auto"/>
            </w:tcBorders>
            <w:shd w:val="clear" w:color="auto" w:fill="FFFFFF" w:themeFill="background1"/>
          </w:tcPr>
          <w:p w14:paraId="4014FE1C" w14:textId="466533A0" w:rsidR="00FD60E8" w:rsidRPr="006D5744" w:rsidRDefault="00FD60E8"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Manager: Office of the Executive Mayor</w:t>
            </w:r>
          </w:p>
        </w:tc>
      </w:tr>
      <w:tr w:rsidR="00A2150E" w:rsidRPr="006D5744" w14:paraId="426DF9F0" w14:textId="77777777" w:rsidTr="004B63E2">
        <w:trPr>
          <w:trHeight w:val="409"/>
        </w:trPr>
        <w:tc>
          <w:tcPr>
            <w:tcW w:w="1135" w:type="dxa"/>
            <w:vMerge/>
            <w:tcBorders>
              <w:top w:val="single" w:sz="4" w:space="0" w:color="auto"/>
              <w:left w:val="single" w:sz="4" w:space="0" w:color="auto"/>
              <w:bottom w:val="single" w:sz="4" w:space="0" w:color="auto"/>
              <w:right w:val="single" w:sz="4" w:space="0" w:color="auto"/>
            </w:tcBorders>
            <w:vAlign w:val="center"/>
          </w:tcPr>
          <w:p w14:paraId="1B8C9D0D" w14:textId="77777777" w:rsidR="00A2150E" w:rsidRPr="006D5744" w:rsidRDefault="00A2150E"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vAlign w:val="bottom"/>
          </w:tcPr>
          <w:p w14:paraId="7C71C0CE" w14:textId="1DE15E5D"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Submit Performance Report to Council (MFMA s52d): Quarter</w:t>
            </w:r>
            <w:r w:rsidR="00A56970" w:rsidRPr="006D5744">
              <w:rPr>
                <w:rFonts w:ascii="Arial" w:eastAsia="Times New Roman" w:hAnsi="Arial" w:cs="Arial"/>
                <w:sz w:val="18"/>
                <w:szCs w:val="18"/>
                <w:lang w:eastAsia="en-ZA"/>
              </w:rPr>
              <w:t xml:space="preserve"> 1, </w:t>
            </w:r>
            <w:r w:rsidRPr="006D5744">
              <w:rPr>
                <w:rFonts w:ascii="Arial" w:eastAsia="Times New Roman" w:hAnsi="Arial" w:cs="Arial"/>
                <w:sz w:val="18"/>
                <w:szCs w:val="18"/>
                <w:lang w:eastAsia="en-ZA"/>
              </w:rPr>
              <w:t>202</w:t>
            </w:r>
            <w:r w:rsidR="00F27453" w:rsidRPr="006D5744">
              <w:rPr>
                <w:rFonts w:ascii="Arial" w:eastAsia="Times New Roman" w:hAnsi="Arial" w:cs="Arial"/>
                <w:sz w:val="18"/>
                <w:szCs w:val="18"/>
                <w:lang w:eastAsia="en-ZA"/>
              </w:rPr>
              <w:t>6</w:t>
            </w:r>
            <w:r w:rsidRPr="006D5744">
              <w:rPr>
                <w:rFonts w:ascii="Arial" w:eastAsia="Times New Roman" w:hAnsi="Arial" w:cs="Arial"/>
                <w:sz w:val="18"/>
                <w:szCs w:val="18"/>
                <w:lang w:eastAsia="en-ZA"/>
              </w:rPr>
              <w:t>/</w:t>
            </w:r>
            <w:r w:rsidR="00C94D83" w:rsidRPr="006D5744">
              <w:rPr>
                <w:rFonts w:ascii="Arial" w:eastAsia="Times New Roman" w:hAnsi="Arial" w:cs="Arial"/>
                <w:sz w:val="18"/>
                <w:szCs w:val="18"/>
                <w:lang w:eastAsia="en-ZA"/>
              </w:rPr>
              <w:t>20</w:t>
            </w:r>
            <w:r w:rsidRPr="006D5744">
              <w:rPr>
                <w:rFonts w:ascii="Arial" w:eastAsia="Times New Roman" w:hAnsi="Arial" w:cs="Arial"/>
                <w:sz w:val="18"/>
                <w:szCs w:val="18"/>
                <w:lang w:eastAsia="en-ZA"/>
              </w:rPr>
              <w:t>2</w:t>
            </w:r>
            <w:r w:rsidR="00A56970" w:rsidRPr="006D5744">
              <w:rPr>
                <w:rFonts w:ascii="Arial" w:eastAsia="Times New Roman" w:hAnsi="Arial" w:cs="Arial"/>
                <w:sz w:val="18"/>
                <w:szCs w:val="18"/>
                <w:lang w:eastAsia="en-ZA"/>
              </w:rPr>
              <w:t>7</w:t>
            </w:r>
          </w:p>
        </w:tc>
        <w:tc>
          <w:tcPr>
            <w:tcW w:w="1339" w:type="dxa"/>
            <w:tcBorders>
              <w:top w:val="single" w:sz="4" w:space="0" w:color="auto"/>
              <w:left w:val="nil"/>
              <w:bottom w:val="single" w:sz="4" w:space="0" w:color="auto"/>
              <w:right w:val="single" w:sz="4" w:space="0" w:color="auto"/>
            </w:tcBorders>
            <w:shd w:val="clear" w:color="auto" w:fill="FAE2D5" w:themeFill="accent2" w:themeFillTint="33"/>
          </w:tcPr>
          <w:p w14:paraId="32FE8ACF"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PMS</w:t>
            </w:r>
          </w:p>
        </w:tc>
        <w:tc>
          <w:tcPr>
            <w:tcW w:w="1224" w:type="dxa"/>
            <w:tcBorders>
              <w:top w:val="single" w:sz="4" w:space="0" w:color="auto"/>
              <w:left w:val="nil"/>
              <w:bottom w:val="single" w:sz="4" w:space="0" w:color="auto"/>
              <w:right w:val="single" w:sz="4" w:space="0" w:color="auto"/>
            </w:tcBorders>
            <w:shd w:val="clear" w:color="auto" w:fill="FAE2D5" w:themeFill="accent2" w:themeFillTint="33"/>
          </w:tcPr>
          <w:p w14:paraId="6A1FF74C" w14:textId="3875C950"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Oct</w:t>
            </w:r>
            <w:r w:rsidR="00314B96" w:rsidRPr="006D5744">
              <w:rPr>
                <w:rFonts w:ascii="Arial" w:eastAsia="Times New Roman" w:hAnsi="Arial" w:cs="Arial"/>
                <w:sz w:val="18"/>
                <w:szCs w:val="18"/>
                <w:lang w:eastAsia="en-ZA"/>
              </w:rPr>
              <w:t xml:space="preserve"> </w:t>
            </w:r>
            <w:r w:rsidRPr="006D5744">
              <w:rPr>
                <w:rFonts w:ascii="Arial" w:eastAsia="Times New Roman" w:hAnsi="Arial" w:cs="Arial"/>
                <w:sz w:val="18"/>
                <w:szCs w:val="18"/>
                <w:lang w:eastAsia="en-ZA"/>
              </w:rPr>
              <w:t>202</w:t>
            </w:r>
            <w:r w:rsidR="00B34544" w:rsidRPr="006D5744">
              <w:rPr>
                <w:rFonts w:ascii="Arial" w:eastAsia="Times New Roman" w:hAnsi="Arial" w:cs="Arial"/>
                <w:sz w:val="18"/>
                <w:szCs w:val="18"/>
                <w:lang w:eastAsia="en-ZA"/>
              </w:rPr>
              <w:t>6</w:t>
            </w:r>
          </w:p>
        </w:tc>
        <w:tc>
          <w:tcPr>
            <w:tcW w:w="1583" w:type="dxa"/>
            <w:tcBorders>
              <w:top w:val="single" w:sz="4" w:space="0" w:color="auto"/>
              <w:left w:val="nil"/>
              <w:bottom w:val="single" w:sz="4" w:space="0" w:color="auto"/>
              <w:right w:val="single" w:sz="4" w:space="0" w:color="auto"/>
            </w:tcBorders>
            <w:shd w:val="clear" w:color="auto" w:fill="FAE2D5" w:themeFill="accent2" w:themeFillTint="33"/>
          </w:tcPr>
          <w:p w14:paraId="675EFF1D"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A2150E" w:rsidRPr="006D5744" w14:paraId="605929FE" w14:textId="77777777" w:rsidTr="005B002C">
        <w:trPr>
          <w:trHeight w:val="204"/>
        </w:trPr>
        <w:tc>
          <w:tcPr>
            <w:tcW w:w="1135" w:type="dxa"/>
            <w:vMerge/>
            <w:tcBorders>
              <w:top w:val="single" w:sz="4" w:space="0" w:color="auto"/>
              <w:left w:val="single" w:sz="4" w:space="0" w:color="auto"/>
              <w:bottom w:val="single" w:sz="4" w:space="0" w:color="auto"/>
              <w:right w:val="single" w:sz="4" w:space="0" w:color="auto"/>
            </w:tcBorders>
            <w:vAlign w:val="center"/>
          </w:tcPr>
          <w:p w14:paraId="101A5670" w14:textId="77777777" w:rsidR="00A2150E" w:rsidRPr="006D5744" w:rsidRDefault="00A2150E"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noWrap/>
            <w:vAlign w:val="bottom"/>
          </w:tcPr>
          <w:p w14:paraId="5D72CFE4"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Meeting: IDP Steering Committee (to review progress to date)</w:t>
            </w:r>
          </w:p>
        </w:tc>
        <w:tc>
          <w:tcPr>
            <w:tcW w:w="1339" w:type="dxa"/>
            <w:tcBorders>
              <w:top w:val="single" w:sz="4" w:space="0" w:color="auto"/>
              <w:left w:val="nil"/>
              <w:bottom w:val="single" w:sz="4" w:space="0" w:color="auto"/>
              <w:right w:val="single" w:sz="4" w:space="0" w:color="auto"/>
            </w:tcBorders>
            <w:shd w:val="clear" w:color="auto" w:fill="D9F2D0" w:themeFill="accent6" w:themeFillTint="33"/>
          </w:tcPr>
          <w:p w14:paraId="189E496E"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w:t>
            </w:r>
          </w:p>
        </w:tc>
        <w:tc>
          <w:tcPr>
            <w:tcW w:w="1224" w:type="dxa"/>
            <w:tcBorders>
              <w:top w:val="single" w:sz="4" w:space="0" w:color="auto"/>
              <w:left w:val="nil"/>
              <w:bottom w:val="single" w:sz="4" w:space="0" w:color="auto"/>
              <w:right w:val="single" w:sz="4" w:space="0" w:color="auto"/>
            </w:tcBorders>
            <w:shd w:val="clear" w:color="auto" w:fill="D9F2D0" w:themeFill="accent6" w:themeFillTint="33"/>
          </w:tcPr>
          <w:p w14:paraId="0B73AE25" w14:textId="13F96E7C"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Nov 202</w:t>
            </w:r>
            <w:r w:rsidR="00CD3B0A" w:rsidRPr="006D5744">
              <w:rPr>
                <w:rFonts w:ascii="Arial" w:eastAsia="Times New Roman" w:hAnsi="Arial" w:cs="Arial"/>
                <w:sz w:val="18"/>
                <w:szCs w:val="18"/>
                <w:lang w:eastAsia="en-ZA"/>
              </w:rPr>
              <w:t>6</w:t>
            </w:r>
          </w:p>
        </w:tc>
        <w:tc>
          <w:tcPr>
            <w:tcW w:w="1583" w:type="dxa"/>
            <w:tcBorders>
              <w:top w:val="single" w:sz="4" w:space="0" w:color="auto"/>
              <w:left w:val="nil"/>
              <w:bottom w:val="single" w:sz="4" w:space="0" w:color="auto"/>
              <w:right w:val="single" w:sz="4" w:space="0" w:color="auto"/>
            </w:tcBorders>
            <w:shd w:val="clear" w:color="auto" w:fill="D9F2D0" w:themeFill="accent6" w:themeFillTint="33"/>
          </w:tcPr>
          <w:p w14:paraId="6FEC8938"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A2150E" w:rsidRPr="006D5744" w14:paraId="56E89AD3" w14:textId="77777777" w:rsidTr="005B002C">
        <w:trPr>
          <w:trHeight w:val="619"/>
        </w:trPr>
        <w:tc>
          <w:tcPr>
            <w:tcW w:w="1135" w:type="dxa"/>
            <w:vMerge/>
            <w:tcBorders>
              <w:top w:val="single" w:sz="4" w:space="0" w:color="auto"/>
              <w:left w:val="single" w:sz="4" w:space="0" w:color="auto"/>
              <w:bottom w:val="single" w:sz="4" w:space="0" w:color="auto"/>
              <w:right w:val="single" w:sz="4" w:space="0" w:color="auto"/>
            </w:tcBorders>
            <w:vAlign w:val="center"/>
          </w:tcPr>
          <w:p w14:paraId="57ACF0D4" w14:textId="77777777" w:rsidR="00A2150E" w:rsidRPr="006D5744" w:rsidRDefault="00A2150E"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noWrap/>
            <w:vAlign w:val="bottom"/>
          </w:tcPr>
          <w:p w14:paraId="209FE303"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 xml:space="preserve">Meeting: IDP Representative Forum Meeting to review </w:t>
            </w:r>
          </w:p>
        </w:tc>
        <w:tc>
          <w:tcPr>
            <w:tcW w:w="1339" w:type="dxa"/>
            <w:tcBorders>
              <w:top w:val="single" w:sz="4" w:space="0" w:color="auto"/>
              <w:left w:val="nil"/>
              <w:bottom w:val="single" w:sz="4" w:space="0" w:color="auto"/>
              <w:right w:val="single" w:sz="4" w:space="0" w:color="auto"/>
            </w:tcBorders>
            <w:shd w:val="clear" w:color="auto" w:fill="D9F2D0" w:themeFill="accent6" w:themeFillTint="33"/>
          </w:tcPr>
          <w:p w14:paraId="30D4B671"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w:t>
            </w:r>
          </w:p>
        </w:tc>
        <w:tc>
          <w:tcPr>
            <w:tcW w:w="1224" w:type="dxa"/>
            <w:tcBorders>
              <w:top w:val="single" w:sz="4" w:space="0" w:color="auto"/>
              <w:left w:val="nil"/>
              <w:bottom w:val="single" w:sz="4" w:space="0" w:color="auto"/>
              <w:right w:val="single" w:sz="4" w:space="0" w:color="auto"/>
            </w:tcBorders>
            <w:shd w:val="clear" w:color="auto" w:fill="D9F2D0" w:themeFill="accent6" w:themeFillTint="33"/>
          </w:tcPr>
          <w:p w14:paraId="6B67EA69" w14:textId="3557C6F6"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Nov 202</w:t>
            </w:r>
            <w:r w:rsidR="009D3687" w:rsidRPr="006D5744">
              <w:rPr>
                <w:rFonts w:ascii="Arial" w:eastAsia="Times New Roman" w:hAnsi="Arial" w:cs="Arial"/>
                <w:sz w:val="18"/>
                <w:szCs w:val="18"/>
                <w:lang w:eastAsia="en-ZA"/>
              </w:rPr>
              <w:t>6</w:t>
            </w:r>
          </w:p>
        </w:tc>
        <w:tc>
          <w:tcPr>
            <w:tcW w:w="1583" w:type="dxa"/>
            <w:tcBorders>
              <w:top w:val="single" w:sz="4" w:space="0" w:color="auto"/>
              <w:left w:val="nil"/>
              <w:bottom w:val="single" w:sz="4" w:space="0" w:color="auto"/>
              <w:right w:val="single" w:sz="4" w:space="0" w:color="auto"/>
            </w:tcBorders>
            <w:shd w:val="clear" w:color="auto" w:fill="D9F2D0" w:themeFill="accent6" w:themeFillTint="33"/>
          </w:tcPr>
          <w:p w14:paraId="0C98A46D"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A2150E" w:rsidRPr="006D5744" w14:paraId="57271E3F" w14:textId="77777777" w:rsidTr="005B002C">
        <w:trPr>
          <w:trHeight w:val="427"/>
        </w:trPr>
        <w:tc>
          <w:tcPr>
            <w:tcW w:w="1135" w:type="dxa"/>
            <w:vMerge/>
            <w:tcBorders>
              <w:top w:val="single" w:sz="4" w:space="0" w:color="auto"/>
              <w:left w:val="single" w:sz="4" w:space="0" w:color="auto"/>
              <w:bottom w:val="single" w:sz="4" w:space="0" w:color="auto"/>
              <w:right w:val="single" w:sz="4" w:space="0" w:color="auto"/>
            </w:tcBorders>
            <w:vAlign w:val="center"/>
          </w:tcPr>
          <w:p w14:paraId="34887774" w14:textId="77777777" w:rsidR="00A2150E" w:rsidRPr="006D5744" w:rsidRDefault="00A2150E"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noWrap/>
            <w:vAlign w:val="bottom"/>
          </w:tcPr>
          <w:p w14:paraId="725B7F12" w14:textId="2F8730F5"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 xml:space="preserve">Directorates submit Tariff increases to </w:t>
            </w:r>
            <w:r w:rsidR="00D115BB" w:rsidRPr="006D5744">
              <w:rPr>
                <w:rFonts w:ascii="Arial" w:eastAsia="Times New Roman" w:hAnsi="Arial" w:cs="Arial"/>
                <w:sz w:val="18"/>
                <w:szCs w:val="18"/>
                <w:lang w:eastAsia="en-ZA"/>
              </w:rPr>
              <w:t>F</w:t>
            </w:r>
            <w:r w:rsidRPr="006D5744">
              <w:rPr>
                <w:rFonts w:ascii="Arial" w:eastAsia="Times New Roman" w:hAnsi="Arial" w:cs="Arial"/>
                <w:sz w:val="18"/>
                <w:szCs w:val="18"/>
                <w:lang w:eastAsia="en-ZA"/>
              </w:rPr>
              <w:t>inance</w:t>
            </w:r>
          </w:p>
        </w:tc>
        <w:tc>
          <w:tcPr>
            <w:tcW w:w="1339" w:type="dxa"/>
            <w:tcBorders>
              <w:top w:val="single" w:sz="4" w:space="0" w:color="auto"/>
              <w:left w:val="nil"/>
              <w:bottom w:val="single" w:sz="4" w:space="0" w:color="auto"/>
              <w:right w:val="single" w:sz="4" w:space="0" w:color="auto"/>
            </w:tcBorders>
            <w:shd w:val="clear" w:color="auto" w:fill="CAEDFB" w:themeFill="accent4" w:themeFillTint="33"/>
          </w:tcPr>
          <w:p w14:paraId="3B26BEE4"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Budget</w:t>
            </w:r>
          </w:p>
        </w:tc>
        <w:tc>
          <w:tcPr>
            <w:tcW w:w="1224" w:type="dxa"/>
            <w:tcBorders>
              <w:top w:val="single" w:sz="4" w:space="0" w:color="auto"/>
              <w:left w:val="nil"/>
              <w:bottom w:val="single" w:sz="4" w:space="0" w:color="auto"/>
              <w:right w:val="single" w:sz="4" w:space="0" w:color="auto"/>
            </w:tcBorders>
            <w:shd w:val="clear" w:color="auto" w:fill="CAEDFB" w:themeFill="accent4" w:themeFillTint="33"/>
          </w:tcPr>
          <w:p w14:paraId="5875F34A" w14:textId="24AFF7F4"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Dec 202</w:t>
            </w:r>
            <w:r w:rsidR="00D115BB" w:rsidRPr="006D5744">
              <w:rPr>
                <w:rFonts w:ascii="Arial" w:eastAsia="Times New Roman" w:hAnsi="Arial" w:cs="Arial"/>
                <w:sz w:val="18"/>
                <w:szCs w:val="18"/>
                <w:lang w:eastAsia="en-ZA"/>
              </w:rPr>
              <w:t>6</w:t>
            </w:r>
          </w:p>
        </w:tc>
        <w:tc>
          <w:tcPr>
            <w:tcW w:w="1583" w:type="dxa"/>
            <w:tcBorders>
              <w:top w:val="single" w:sz="4" w:space="0" w:color="auto"/>
              <w:left w:val="nil"/>
              <w:bottom w:val="single" w:sz="4" w:space="0" w:color="auto"/>
              <w:right w:val="single" w:sz="4" w:space="0" w:color="auto"/>
            </w:tcBorders>
            <w:shd w:val="clear" w:color="auto" w:fill="CAEDFB" w:themeFill="accent4" w:themeFillTint="33"/>
          </w:tcPr>
          <w:p w14:paraId="40033C25"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CFO</w:t>
            </w:r>
          </w:p>
        </w:tc>
      </w:tr>
      <w:tr w:rsidR="00A2150E" w:rsidRPr="006D5744" w14:paraId="3F0F84D4" w14:textId="77777777" w:rsidTr="005B002C">
        <w:trPr>
          <w:trHeight w:val="191"/>
        </w:trPr>
        <w:tc>
          <w:tcPr>
            <w:tcW w:w="1135" w:type="dxa"/>
            <w:vMerge/>
            <w:tcBorders>
              <w:top w:val="single" w:sz="4" w:space="0" w:color="auto"/>
              <w:left w:val="single" w:sz="4" w:space="0" w:color="auto"/>
              <w:bottom w:val="single" w:sz="4" w:space="0" w:color="auto"/>
              <w:right w:val="single" w:sz="4" w:space="0" w:color="auto"/>
            </w:tcBorders>
            <w:vAlign w:val="center"/>
          </w:tcPr>
          <w:p w14:paraId="12C049AE" w14:textId="77777777" w:rsidR="00A2150E" w:rsidRPr="006D5744" w:rsidRDefault="00A2150E"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noWrap/>
            <w:vAlign w:val="bottom"/>
          </w:tcPr>
          <w:p w14:paraId="75D7562C" w14:textId="4590C23F"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 xml:space="preserve">Directorates submit </w:t>
            </w:r>
            <w:r w:rsidR="00D115BB" w:rsidRPr="006D5744">
              <w:rPr>
                <w:rFonts w:ascii="Arial" w:eastAsia="Times New Roman" w:hAnsi="Arial" w:cs="Arial"/>
                <w:sz w:val="18"/>
                <w:szCs w:val="18"/>
                <w:lang w:eastAsia="en-ZA"/>
              </w:rPr>
              <w:t>3-year</w:t>
            </w:r>
            <w:r w:rsidRPr="006D5744">
              <w:rPr>
                <w:rFonts w:ascii="Arial" w:eastAsia="Times New Roman" w:hAnsi="Arial" w:cs="Arial"/>
                <w:sz w:val="18"/>
                <w:szCs w:val="18"/>
                <w:lang w:eastAsia="en-ZA"/>
              </w:rPr>
              <w:t xml:space="preserve"> Personnel budgets to </w:t>
            </w:r>
            <w:r w:rsidR="00D115BB" w:rsidRPr="006D5744">
              <w:rPr>
                <w:rFonts w:ascii="Arial" w:eastAsia="Times New Roman" w:hAnsi="Arial" w:cs="Arial"/>
                <w:sz w:val="18"/>
                <w:szCs w:val="18"/>
                <w:lang w:eastAsia="en-ZA"/>
              </w:rPr>
              <w:t>F</w:t>
            </w:r>
            <w:r w:rsidRPr="006D5744">
              <w:rPr>
                <w:rFonts w:ascii="Arial" w:eastAsia="Times New Roman" w:hAnsi="Arial" w:cs="Arial"/>
                <w:sz w:val="18"/>
                <w:szCs w:val="18"/>
                <w:lang w:eastAsia="en-ZA"/>
              </w:rPr>
              <w:t>inance</w:t>
            </w:r>
          </w:p>
        </w:tc>
        <w:tc>
          <w:tcPr>
            <w:tcW w:w="1339" w:type="dxa"/>
            <w:tcBorders>
              <w:top w:val="single" w:sz="4" w:space="0" w:color="auto"/>
              <w:left w:val="nil"/>
              <w:bottom w:val="single" w:sz="4" w:space="0" w:color="auto"/>
              <w:right w:val="single" w:sz="4" w:space="0" w:color="auto"/>
            </w:tcBorders>
            <w:shd w:val="clear" w:color="auto" w:fill="CAEDFB" w:themeFill="accent4" w:themeFillTint="33"/>
            <w:vAlign w:val="bottom"/>
          </w:tcPr>
          <w:p w14:paraId="6111DE81" w14:textId="77777777" w:rsidR="00A2150E" w:rsidRPr="006D5744" w:rsidRDefault="00A2150E" w:rsidP="00B03B70">
            <w:pPr>
              <w:spacing w:before="160" w:line="276" w:lineRule="auto"/>
              <w:rPr>
                <w:rFonts w:ascii="Arial" w:hAnsi="Arial" w:cs="Arial"/>
                <w:sz w:val="18"/>
                <w:szCs w:val="18"/>
                <w:lang w:val="en-US"/>
              </w:rPr>
            </w:pPr>
            <w:r w:rsidRPr="006D5744">
              <w:rPr>
                <w:rFonts w:ascii="Arial" w:eastAsia="Times New Roman" w:hAnsi="Arial" w:cs="Arial"/>
                <w:sz w:val="18"/>
                <w:szCs w:val="18"/>
                <w:lang w:eastAsia="en-ZA"/>
              </w:rPr>
              <w:t>Budget</w:t>
            </w:r>
          </w:p>
        </w:tc>
        <w:tc>
          <w:tcPr>
            <w:tcW w:w="1224" w:type="dxa"/>
            <w:tcBorders>
              <w:top w:val="single" w:sz="4" w:space="0" w:color="auto"/>
              <w:left w:val="nil"/>
              <w:bottom w:val="single" w:sz="4" w:space="0" w:color="auto"/>
              <w:right w:val="single" w:sz="4" w:space="0" w:color="auto"/>
            </w:tcBorders>
            <w:shd w:val="clear" w:color="auto" w:fill="CAEDFB" w:themeFill="accent4" w:themeFillTint="33"/>
            <w:vAlign w:val="bottom"/>
          </w:tcPr>
          <w:p w14:paraId="0591D2E8" w14:textId="7D4DE32B" w:rsidR="00A2150E" w:rsidRPr="006D5744" w:rsidRDefault="00A2150E" w:rsidP="00B03B70">
            <w:pPr>
              <w:spacing w:before="160" w:line="276"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Dec 202</w:t>
            </w:r>
            <w:r w:rsidR="00D115BB" w:rsidRPr="006D5744">
              <w:rPr>
                <w:rFonts w:ascii="Arial" w:eastAsia="Times New Roman" w:hAnsi="Arial" w:cs="Arial"/>
                <w:sz w:val="18"/>
                <w:szCs w:val="18"/>
                <w:lang w:eastAsia="en-ZA"/>
              </w:rPr>
              <w:t>6</w:t>
            </w:r>
          </w:p>
        </w:tc>
        <w:tc>
          <w:tcPr>
            <w:tcW w:w="1583" w:type="dxa"/>
            <w:tcBorders>
              <w:top w:val="single" w:sz="4" w:space="0" w:color="auto"/>
              <w:left w:val="nil"/>
              <w:bottom w:val="single" w:sz="4" w:space="0" w:color="auto"/>
              <w:right w:val="single" w:sz="4" w:space="0" w:color="auto"/>
            </w:tcBorders>
            <w:shd w:val="clear" w:color="auto" w:fill="CAEDFB" w:themeFill="accent4" w:themeFillTint="33"/>
          </w:tcPr>
          <w:p w14:paraId="4654D22B" w14:textId="77777777" w:rsidR="00A2150E" w:rsidRPr="006D5744" w:rsidRDefault="00A2150E" w:rsidP="00B03B70">
            <w:pPr>
              <w:spacing w:before="160" w:line="276"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CFO</w:t>
            </w:r>
          </w:p>
        </w:tc>
      </w:tr>
      <w:tr w:rsidR="00A2150E" w:rsidRPr="006D5744" w14:paraId="7017DE7A" w14:textId="77777777" w:rsidTr="00ED6AA8">
        <w:trPr>
          <w:trHeight w:val="191"/>
        </w:trPr>
        <w:tc>
          <w:tcPr>
            <w:tcW w:w="1135" w:type="dxa"/>
            <w:vMerge/>
            <w:tcBorders>
              <w:top w:val="single" w:sz="4" w:space="0" w:color="auto"/>
              <w:left w:val="single" w:sz="4" w:space="0" w:color="auto"/>
              <w:bottom w:val="single" w:sz="4" w:space="0" w:color="auto"/>
              <w:right w:val="single" w:sz="4" w:space="0" w:color="auto"/>
            </w:tcBorders>
            <w:vAlign w:val="center"/>
          </w:tcPr>
          <w:p w14:paraId="51677E40" w14:textId="77777777" w:rsidR="00A2150E" w:rsidRPr="006D5744" w:rsidRDefault="00A2150E"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noWrap/>
            <w:vAlign w:val="bottom"/>
          </w:tcPr>
          <w:p w14:paraId="0A6330CC" w14:textId="0A993CC9"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 xml:space="preserve">Projects Identification (All Directorates submit 3-year Capital budgets to </w:t>
            </w:r>
            <w:r w:rsidR="009112E9" w:rsidRPr="006D5744">
              <w:rPr>
                <w:rFonts w:ascii="Arial" w:eastAsia="Times New Roman" w:hAnsi="Arial" w:cs="Arial"/>
                <w:sz w:val="18"/>
                <w:szCs w:val="18"/>
                <w:lang w:eastAsia="en-ZA"/>
              </w:rPr>
              <w:t>F</w:t>
            </w:r>
            <w:r w:rsidRPr="006D5744">
              <w:rPr>
                <w:rFonts w:ascii="Arial" w:eastAsia="Times New Roman" w:hAnsi="Arial" w:cs="Arial"/>
                <w:sz w:val="18"/>
                <w:szCs w:val="18"/>
                <w:lang w:eastAsia="en-ZA"/>
              </w:rPr>
              <w:t>inance)</w:t>
            </w:r>
          </w:p>
        </w:tc>
        <w:tc>
          <w:tcPr>
            <w:tcW w:w="1339" w:type="dxa"/>
            <w:tcBorders>
              <w:top w:val="single" w:sz="4" w:space="0" w:color="auto"/>
              <w:left w:val="nil"/>
              <w:bottom w:val="single" w:sz="4" w:space="0" w:color="auto"/>
              <w:right w:val="single" w:sz="4" w:space="0" w:color="auto"/>
            </w:tcBorders>
            <w:shd w:val="clear" w:color="auto" w:fill="ADADAD" w:themeFill="background2" w:themeFillShade="BF"/>
          </w:tcPr>
          <w:p w14:paraId="1A53C9E5" w14:textId="77777777" w:rsidR="00A2150E" w:rsidRPr="006D5744" w:rsidRDefault="00A2150E" w:rsidP="00B03B70">
            <w:pPr>
              <w:spacing w:before="160" w:line="276"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 / Budget</w:t>
            </w:r>
          </w:p>
        </w:tc>
        <w:tc>
          <w:tcPr>
            <w:tcW w:w="1224" w:type="dxa"/>
            <w:tcBorders>
              <w:top w:val="single" w:sz="4" w:space="0" w:color="auto"/>
              <w:left w:val="nil"/>
              <w:bottom w:val="single" w:sz="4" w:space="0" w:color="auto"/>
              <w:right w:val="single" w:sz="4" w:space="0" w:color="auto"/>
            </w:tcBorders>
            <w:shd w:val="clear" w:color="auto" w:fill="ADADAD" w:themeFill="background2" w:themeFillShade="BF"/>
          </w:tcPr>
          <w:p w14:paraId="1B750A1F" w14:textId="0D5395DB" w:rsidR="00A2150E" w:rsidRPr="006D5744" w:rsidRDefault="00A2150E" w:rsidP="00B03B70">
            <w:pPr>
              <w:spacing w:before="160" w:line="276"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Dec 202</w:t>
            </w:r>
            <w:r w:rsidR="009112E9" w:rsidRPr="006D5744">
              <w:rPr>
                <w:rFonts w:ascii="Arial" w:eastAsia="Times New Roman" w:hAnsi="Arial" w:cs="Arial"/>
                <w:sz w:val="18"/>
                <w:szCs w:val="18"/>
                <w:lang w:eastAsia="en-ZA"/>
              </w:rPr>
              <w:t>6</w:t>
            </w:r>
          </w:p>
        </w:tc>
        <w:tc>
          <w:tcPr>
            <w:tcW w:w="1583" w:type="dxa"/>
            <w:tcBorders>
              <w:top w:val="single" w:sz="4" w:space="0" w:color="auto"/>
              <w:left w:val="nil"/>
              <w:bottom w:val="single" w:sz="4" w:space="0" w:color="auto"/>
              <w:right w:val="single" w:sz="4" w:space="0" w:color="auto"/>
            </w:tcBorders>
            <w:shd w:val="clear" w:color="auto" w:fill="ADADAD" w:themeFill="background2" w:themeFillShade="BF"/>
          </w:tcPr>
          <w:p w14:paraId="4F4AD786" w14:textId="77777777" w:rsidR="005B002C" w:rsidRPr="006D5744" w:rsidRDefault="00A2150E" w:rsidP="00B03B70">
            <w:pPr>
              <w:spacing w:before="160" w:line="276"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CFO</w:t>
            </w:r>
          </w:p>
          <w:p w14:paraId="7411F604" w14:textId="1C60F95B" w:rsidR="00F87AF4" w:rsidRPr="006D5744" w:rsidRDefault="00F87AF4" w:rsidP="00B03B70">
            <w:pPr>
              <w:spacing w:before="160" w:line="276"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A2150E" w:rsidRPr="006D5744" w14:paraId="65759E07" w14:textId="77777777" w:rsidTr="005B002C">
        <w:trPr>
          <w:trHeight w:val="277"/>
        </w:trPr>
        <w:tc>
          <w:tcPr>
            <w:tcW w:w="1135" w:type="dxa"/>
            <w:vMerge/>
            <w:tcBorders>
              <w:top w:val="single" w:sz="4" w:space="0" w:color="auto"/>
              <w:left w:val="single" w:sz="4" w:space="0" w:color="auto"/>
              <w:bottom w:val="single" w:sz="4" w:space="0" w:color="auto"/>
              <w:right w:val="single" w:sz="4" w:space="0" w:color="auto"/>
            </w:tcBorders>
            <w:vAlign w:val="center"/>
          </w:tcPr>
          <w:p w14:paraId="5EBEE53B" w14:textId="77777777" w:rsidR="00A2150E" w:rsidRPr="006D5744" w:rsidRDefault="00A2150E"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noWrap/>
            <w:vAlign w:val="bottom"/>
          </w:tcPr>
          <w:p w14:paraId="5C6CEC76" w14:textId="3A8B3100"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 xml:space="preserve">Directorates submit 3-year Operating budgets to </w:t>
            </w:r>
            <w:r w:rsidR="008B4352" w:rsidRPr="006D5744">
              <w:rPr>
                <w:rFonts w:ascii="Arial" w:eastAsia="Times New Roman" w:hAnsi="Arial" w:cs="Arial"/>
                <w:sz w:val="18"/>
                <w:szCs w:val="18"/>
                <w:lang w:eastAsia="en-ZA"/>
              </w:rPr>
              <w:t>F</w:t>
            </w:r>
            <w:r w:rsidRPr="006D5744">
              <w:rPr>
                <w:rFonts w:ascii="Arial" w:eastAsia="Times New Roman" w:hAnsi="Arial" w:cs="Arial"/>
                <w:sz w:val="18"/>
                <w:szCs w:val="18"/>
                <w:lang w:eastAsia="en-ZA"/>
              </w:rPr>
              <w:t>inance</w:t>
            </w:r>
          </w:p>
        </w:tc>
        <w:tc>
          <w:tcPr>
            <w:tcW w:w="1339" w:type="dxa"/>
            <w:tcBorders>
              <w:top w:val="single" w:sz="4" w:space="0" w:color="auto"/>
              <w:left w:val="nil"/>
              <w:bottom w:val="single" w:sz="4" w:space="0" w:color="auto"/>
              <w:right w:val="single" w:sz="4" w:space="0" w:color="auto"/>
            </w:tcBorders>
            <w:shd w:val="clear" w:color="auto" w:fill="CAEDFB" w:themeFill="accent4" w:themeFillTint="33"/>
          </w:tcPr>
          <w:p w14:paraId="59B85783" w14:textId="77777777" w:rsidR="00A2150E" w:rsidRPr="006D5744" w:rsidRDefault="00A2150E" w:rsidP="00B03B70">
            <w:pPr>
              <w:spacing w:before="160" w:line="276" w:lineRule="auto"/>
              <w:rPr>
                <w:rFonts w:ascii="Arial" w:hAnsi="Arial" w:cs="Arial"/>
                <w:sz w:val="18"/>
                <w:szCs w:val="18"/>
                <w:lang w:val="en-US"/>
              </w:rPr>
            </w:pPr>
            <w:r w:rsidRPr="006D5744">
              <w:rPr>
                <w:rFonts w:ascii="Arial" w:eastAsia="Times New Roman" w:hAnsi="Arial" w:cs="Arial"/>
                <w:sz w:val="18"/>
                <w:szCs w:val="18"/>
                <w:lang w:eastAsia="en-ZA"/>
              </w:rPr>
              <w:t>Budget</w:t>
            </w:r>
          </w:p>
        </w:tc>
        <w:tc>
          <w:tcPr>
            <w:tcW w:w="1224" w:type="dxa"/>
            <w:tcBorders>
              <w:top w:val="single" w:sz="4" w:space="0" w:color="auto"/>
              <w:left w:val="nil"/>
              <w:bottom w:val="single" w:sz="4" w:space="0" w:color="auto"/>
              <w:right w:val="single" w:sz="4" w:space="0" w:color="auto"/>
            </w:tcBorders>
            <w:shd w:val="clear" w:color="auto" w:fill="CAEDFB" w:themeFill="accent4" w:themeFillTint="33"/>
          </w:tcPr>
          <w:p w14:paraId="100224F8" w14:textId="625CE6B1" w:rsidR="00A2150E" w:rsidRPr="006D5744" w:rsidRDefault="00A2150E" w:rsidP="00B03B70">
            <w:pPr>
              <w:spacing w:before="160" w:line="276"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Dec 202</w:t>
            </w:r>
            <w:r w:rsidR="00160930" w:rsidRPr="006D5744">
              <w:rPr>
                <w:rFonts w:ascii="Arial" w:eastAsia="Times New Roman" w:hAnsi="Arial" w:cs="Arial"/>
                <w:sz w:val="18"/>
                <w:szCs w:val="18"/>
                <w:lang w:eastAsia="en-ZA"/>
              </w:rPr>
              <w:t>6</w:t>
            </w:r>
          </w:p>
        </w:tc>
        <w:tc>
          <w:tcPr>
            <w:tcW w:w="1583" w:type="dxa"/>
            <w:tcBorders>
              <w:top w:val="single" w:sz="4" w:space="0" w:color="auto"/>
              <w:left w:val="nil"/>
              <w:bottom w:val="single" w:sz="4" w:space="0" w:color="auto"/>
              <w:right w:val="single" w:sz="4" w:space="0" w:color="auto"/>
            </w:tcBorders>
            <w:shd w:val="clear" w:color="auto" w:fill="CAEDFB" w:themeFill="accent4" w:themeFillTint="33"/>
          </w:tcPr>
          <w:p w14:paraId="3D50F28B" w14:textId="77777777" w:rsidR="00A2150E" w:rsidRPr="006D5744" w:rsidRDefault="00A2150E" w:rsidP="00B03B70">
            <w:pPr>
              <w:spacing w:before="160" w:line="276"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CFO</w:t>
            </w:r>
          </w:p>
        </w:tc>
      </w:tr>
      <w:tr w:rsidR="00A2150E" w:rsidRPr="006D5744" w14:paraId="27C5D39E" w14:textId="77777777" w:rsidTr="005B002C">
        <w:trPr>
          <w:trHeight w:val="187"/>
        </w:trPr>
        <w:tc>
          <w:tcPr>
            <w:tcW w:w="1135" w:type="dxa"/>
            <w:vMerge w:val="restart"/>
            <w:tcBorders>
              <w:top w:val="single" w:sz="4" w:space="0" w:color="auto"/>
              <w:left w:val="single" w:sz="4" w:space="0" w:color="auto"/>
              <w:bottom w:val="single" w:sz="4" w:space="0" w:color="auto"/>
              <w:right w:val="single" w:sz="4" w:space="0" w:color="auto"/>
            </w:tcBorders>
            <w:noWrap/>
            <w:textDirection w:val="btLr"/>
            <w:vAlign w:val="center"/>
            <w:hideMark/>
          </w:tcPr>
          <w:p w14:paraId="36E07B10" w14:textId="77777777" w:rsidR="00A2150E" w:rsidRPr="006D5744" w:rsidRDefault="00A2150E" w:rsidP="00B03B70">
            <w:pPr>
              <w:spacing w:after="0" w:line="240" w:lineRule="auto"/>
              <w:ind w:left="113" w:right="113"/>
              <w:jc w:val="center"/>
              <w:rPr>
                <w:rFonts w:ascii="Arial" w:eastAsia="Times New Roman" w:hAnsi="Arial" w:cs="Arial"/>
                <w:b/>
                <w:sz w:val="18"/>
                <w:szCs w:val="18"/>
                <w:lang w:eastAsia="en-ZA"/>
              </w:rPr>
            </w:pPr>
          </w:p>
          <w:p w14:paraId="5CDDF638" w14:textId="77777777" w:rsidR="00A2150E" w:rsidRPr="006D5744" w:rsidRDefault="00A2150E" w:rsidP="00B03B70">
            <w:pPr>
              <w:spacing w:after="0" w:line="240" w:lineRule="auto"/>
              <w:ind w:left="113" w:right="113"/>
              <w:jc w:val="center"/>
              <w:rPr>
                <w:rFonts w:ascii="Arial" w:eastAsia="Times New Roman" w:hAnsi="Arial" w:cs="Arial"/>
                <w:b/>
                <w:sz w:val="18"/>
                <w:szCs w:val="18"/>
                <w:lang w:eastAsia="en-ZA"/>
              </w:rPr>
            </w:pPr>
          </w:p>
          <w:p w14:paraId="4A3BA147" w14:textId="77777777" w:rsidR="00A2150E" w:rsidRPr="006D5744" w:rsidRDefault="00A2150E" w:rsidP="00B03B70">
            <w:pPr>
              <w:spacing w:after="0" w:line="240" w:lineRule="auto"/>
              <w:ind w:left="113" w:right="113"/>
              <w:jc w:val="center"/>
              <w:rPr>
                <w:rFonts w:ascii="Arial" w:eastAsia="Times New Roman" w:hAnsi="Arial" w:cs="Arial"/>
                <w:b/>
                <w:sz w:val="18"/>
                <w:szCs w:val="18"/>
                <w:lang w:eastAsia="en-ZA"/>
              </w:rPr>
            </w:pPr>
            <w:r w:rsidRPr="006D5744">
              <w:rPr>
                <w:rFonts w:ascii="Arial" w:eastAsia="Times New Roman" w:hAnsi="Arial" w:cs="Arial"/>
                <w:b/>
                <w:sz w:val="18"/>
                <w:szCs w:val="18"/>
                <w:lang w:eastAsia="en-ZA"/>
              </w:rPr>
              <w:t>Projects</w:t>
            </w:r>
          </w:p>
          <w:p w14:paraId="6CA6FFF3" w14:textId="77777777" w:rsidR="00A2150E" w:rsidRPr="006D5744" w:rsidRDefault="00A2150E" w:rsidP="00B03B70">
            <w:pPr>
              <w:spacing w:after="0" w:line="240" w:lineRule="auto"/>
              <w:ind w:left="113" w:right="113"/>
              <w:jc w:val="center"/>
              <w:rPr>
                <w:rFonts w:ascii="Arial" w:eastAsia="Times New Roman" w:hAnsi="Arial" w:cs="Arial"/>
                <w:b/>
                <w:sz w:val="18"/>
                <w:szCs w:val="18"/>
                <w:lang w:eastAsia="en-ZA"/>
              </w:rPr>
            </w:pPr>
          </w:p>
        </w:tc>
        <w:tc>
          <w:tcPr>
            <w:tcW w:w="5241" w:type="dxa"/>
            <w:tcBorders>
              <w:top w:val="single" w:sz="4" w:space="0" w:color="auto"/>
              <w:left w:val="nil"/>
              <w:bottom w:val="single" w:sz="4" w:space="0" w:color="auto"/>
              <w:right w:val="single" w:sz="4" w:space="0" w:color="auto"/>
            </w:tcBorders>
            <w:hideMark/>
          </w:tcPr>
          <w:p w14:paraId="5DB60157" w14:textId="64A2DA3B"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Finalisation of all sector plans and strategies alignment with NDP, FSGDS &amp; MT</w:t>
            </w:r>
            <w:r w:rsidR="00123D54" w:rsidRPr="006D5744">
              <w:rPr>
                <w:rFonts w:ascii="Arial" w:eastAsia="Times New Roman" w:hAnsi="Arial" w:cs="Arial"/>
                <w:sz w:val="18"/>
                <w:szCs w:val="18"/>
                <w:lang w:eastAsia="en-ZA"/>
              </w:rPr>
              <w:t>DPs</w:t>
            </w:r>
          </w:p>
        </w:tc>
        <w:tc>
          <w:tcPr>
            <w:tcW w:w="1339" w:type="dxa"/>
            <w:tcBorders>
              <w:top w:val="single" w:sz="4" w:space="0" w:color="auto"/>
              <w:left w:val="nil"/>
              <w:bottom w:val="single" w:sz="4" w:space="0" w:color="auto"/>
              <w:right w:val="single" w:sz="4" w:space="0" w:color="auto"/>
            </w:tcBorders>
            <w:shd w:val="clear" w:color="auto" w:fill="D9F2D0" w:themeFill="accent6" w:themeFillTint="33"/>
          </w:tcPr>
          <w:p w14:paraId="2A5E4E62"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w:t>
            </w:r>
          </w:p>
        </w:tc>
        <w:tc>
          <w:tcPr>
            <w:tcW w:w="1224" w:type="dxa"/>
            <w:tcBorders>
              <w:top w:val="single" w:sz="4" w:space="0" w:color="auto"/>
              <w:left w:val="nil"/>
              <w:bottom w:val="single" w:sz="4" w:space="0" w:color="auto"/>
              <w:right w:val="single" w:sz="4" w:space="0" w:color="auto"/>
            </w:tcBorders>
            <w:shd w:val="clear" w:color="auto" w:fill="D9F2D0" w:themeFill="accent6" w:themeFillTint="33"/>
          </w:tcPr>
          <w:p w14:paraId="7EF1CF07" w14:textId="45547570"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Dec 202</w:t>
            </w:r>
            <w:r w:rsidR="00160930" w:rsidRPr="006D5744">
              <w:rPr>
                <w:rFonts w:ascii="Arial" w:eastAsia="Times New Roman" w:hAnsi="Arial" w:cs="Arial"/>
                <w:sz w:val="18"/>
                <w:szCs w:val="18"/>
                <w:lang w:eastAsia="en-ZA"/>
              </w:rPr>
              <w:t>6</w:t>
            </w:r>
            <w:r w:rsidRPr="006D5744">
              <w:rPr>
                <w:rFonts w:ascii="Arial" w:eastAsia="Times New Roman" w:hAnsi="Arial" w:cs="Arial"/>
                <w:sz w:val="18"/>
                <w:szCs w:val="18"/>
                <w:lang w:eastAsia="en-ZA"/>
              </w:rPr>
              <w:t xml:space="preserve"> – Feb 202</w:t>
            </w:r>
            <w:r w:rsidR="00160930" w:rsidRPr="006D5744">
              <w:rPr>
                <w:rFonts w:ascii="Arial" w:eastAsia="Times New Roman" w:hAnsi="Arial" w:cs="Arial"/>
                <w:sz w:val="18"/>
                <w:szCs w:val="18"/>
                <w:lang w:eastAsia="en-ZA"/>
              </w:rPr>
              <w:t>7</w:t>
            </w:r>
          </w:p>
        </w:tc>
        <w:tc>
          <w:tcPr>
            <w:tcW w:w="1583" w:type="dxa"/>
            <w:tcBorders>
              <w:top w:val="single" w:sz="4" w:space="0" w:color="auto"/>
              <w:left w:val="nil"/>
              <w:bottom w:val="single" w:sz="4" w:space="0" w:color="auto"/>
              <w:right w:val="single" w:sz="4" w:space="0" w:color="auto"/>
            </w:tcBorders>
            <w:shd w:val="clear" w:color="auto" w:fill="D9F2D0" w:themeFill="accent6" w:themeFillTint="33"/>
          </w:tcPr>
          <w:p w14:paraId="1DA0400C"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A2150E" w:rsidRPr="006D5744" w14:paraId="536E469A" w14:textId="77777777" w:rsidTr="00314D4E">
        <w:trPr>
          <w:trHeight w:val="167"/>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4329FEE6" w14:textId="77777777" w:rsidR="00A2150E" w:rsidRPr="006D5744" w:rsidRDefault="00A2150E"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vAlign w:val="bottom"/>
            <w:hideMark/>
          </w:tcPr>
          <w:p w14:paraId="3D24A16F" w14:textId="10F26608"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Finalisation of Project related activities</w:t>
            </w:r>
            <w:r w:rsidRPr="006D5744">
              <w:rPr>
                <w:rFonts w:ascii="Arial" w:eastAsia="Times New Roman" w:hAnsi="Arial" w:cs="Arial"/>
                <w:sz w:val="18"/>
                <w:szCs w:val="18"/>
                <w:lang w:eastAsia="en-ZA"/>
              </w:rPr>
              <w:br/>
              <w:t>Cost &amp; budget estimates e.g. (Budget</w:t>
            </w:r>
            <w:r w:rsidR="004E0528" w:rsidRPr="006D5744">
              <w:rPr>
                <w:rFonts w:ascii="Arial" w:eastAsia="Times New Roman" w:hAnsi="Arial" w:cs="Arial"/>
                <w:sz w:val="18"/>
                <w:szCs w:val="18"/>
                <w:lang w:eastAsia="en-ZA"/>
              </w:rPr>
              <w:t>)</w:t>
            </w:r>
          </w:p>
        </w:tc>
        <w:tc>
          <w:tcPr>
            <w:tcW w:w="1339" w:type="dxa"/>
            <w:tcBorders>
              <w:top w:val="single" w:sz="4" w:space="0" w:color="auto"/>
              <w:left w:val="nil"/>
              <w:bottom w:val="single" w:sz="4" w:space="0" w:color="auto"/>
              <w:right w:val="single" w:sz="4" w:space="0" w:color="auto"/>
            </w:tcBorders>
            <w:shd w:val="clear" w:color="auto" w:fill="ADADAD" w:themeFill="background2" w:themeFillShade="BF"/>
          </w:tcPr>
          <w:p w14:paraId="4151FE09"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 / Budget</w:t>
            </w:r>
          </w:p>
        </w:tc>
        <w:tc>
          <w:tcPr>
            <w:tcW w:w="1224" w:type="dxa"/>
            <w:tcBorders>
              <w:top w:val="single" w:sz="4" w:space="0" w:color="auto"/>
              <w:left w:val="nil"/>
              <w:bottom w:val="single" w:sz="4" w:space="0" w:color="auto"/>
              <w:right w:val="single" w:sz="4" w:space="0" w:color="auto"/>
            </w:tcBorders>
            <w:shd w:val="clear" w:color="auto" w:fill="ADADAD" w:themeFill="background2" w:themeFillShade="BF"/>
          </w:tcPr>
          <w:p w14:paraId="018B6987" w14:textId="0ED45E9C" w:rsidR="00A2150E" w:rsidRPr="006D5744" w:rsidRDefault="00A2150E" w:rsidP="00B03B70">
            <w:pPr>
              <w:spacing w:before="160" w:line="276" w:lineRule="auto"/>
              <w:rPr>
                <w:rFonts w:ascii="Arial" w:hAnsi="Arial" w:cs="Arial"/>
                <w:sz w:val="18"/>
                <w:szCs w:val="18"/>
                <w:lang w:val="en-US"/>
              </w:rPr>
            </w:pPr>
            <w:r w:rsidRPr="006D5744">
              <w:rPr>
                <w:rFonts w:ascii="Arial" w:eastAsia="Times New Roman" w:hAnsi="Arial" w:cs="Arial"/>
                <w:sz w:val="18"/>
                <w:szCs w:val="18"/>
                <w:lang w:eastAsia="en-ZA"/>
              </w:rPr>
              <w:t>Dec 202</w:t>
            </w:r>
            <w:r w:rsidR="004E0528" w:rsidRPr="006D5744">
              <w:rPr>
                <w:rFonts w:ascii="Arial" w:eastAsia="Times New Roman" w:hAnsi="Arial" w:cs="Arial"/>
                <w:sz w:val="18"/>
                <w:szCs w:val="18"/>
                <w:lang w:eastAsia="en-ZA"/>
              </w:rPr>
              <w:t>6</w:t>
            </w:r>
            <w:r w:rsidR="002870C7" w:rsidRPr="006D5744">
              <w:rPr>
                <w:rFonts w:ascii="Arial" w:eastAsia="Times New Roman" w:hAnsi="Arial" w:cs="Arial"/>
                <w:sz w:val="18"/>
                <w:szCs w:val="18"/>
                <w:lang w:eastAsia="en-ZA"/>
              </w:rPr>
              <w:t xml:space="preserve"> - </w:t>
            </w:r>
            <w:r w:rsidRPr="006D5744">
              <w:rPr>
                <w:rFonts w:ascii="Arial" w:eastAsia="Times New Roman" w:hAnsi="Arial" w:cs="Arial"/>
                <w:sz w:val="18"/>
                <w:szCs w:val="18"/>
                <w:lang w:eastAsia="en-ZA"/>
              </w:rPr>
              <w:t>Feb 202</w:t>
            </w:r>
            <w:r w:rsidR="004E0528" w:rsidRPr="006D5744">
              <w:rPr>
                <w:rFonts w:ascii="Arial" w:eastAsia="Times New Roman" w:hAnsi="Arial" w:cs="Arial"/>
                <w:sz w:val="18"/>
                <w:szCs w:val="18"/>
                <w:lang w:eastAsia="en-ZA"/>
              </w:rPr>
              <w:t>7</w:t>
            </w:r>
          </w:p>
        </w:tc>
        <w:tc>
          <w:tcPr>
            <w:tcW w:w="1583" w:type="dxa"/>
            <w:tcBorders>
              <w:top w:val="single" w:sz="4" w:space="0" w:color="auto"/>
              <w:left w:val="nil"/>
              <w:bottom w:val="single" w:sz="4" w:space="0" w:color="auto"/>
              <w:right w:val="single" w:sz="4" w:space="0" w:color="auto"/>
            </w:tcBorders>
            <w:shd w:val="clear" w:color="auto" w:fill="ADADAD" w:themeFill="background2" w:themeFillShade="BF"/>
          </w:tcPr>
          <w:p w14:paraId="5C5C13BE" w14:textId="77777777" w:rsidR="00A2150E" w:rsidRPr="006D5744" w:rsidRDefault="00A2150E" w:rsidP="00B03B70">
            <w:pPr>
              <w:spacing w:before="160" w:line="276"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CFO</w:t>
            </w:r>
          </w:p>
        </w:tc>
      </w:tr>
      <w:tr w:rsidR="00D02D59" w:rsidRPr="006D5744" w14:paraId="74721C4B" w14:textId="77777777" w:rsidTr="005B002C">
        <w:trPr>
          <w:trHeight w:val="204"/>
        </w:trPr>
        <w:tc>
          <w:tcPr>
            <w:tcW w:w="1135" w:type="dxa"/>
            <w:vMerge w:val="restart"/>
            <w:tcBorders>
              <w:top w:val="single" w:sz="4" w:space="0" w:color="auto"/>
              <w:left w:val="single" w:sz="4" w:space="0" w:color="auto"/>
              <w:right w:val="single" w:sz="4" w:space="0" w:color="auto"/>
            </w:tcBorders>
            <w:noWrap/>
            <w:textDirection w:val="btLr"/>
            <w:vAlign w:val="center"/>
          </w:tcPr>
          <w:p w14:paraId="48975A6F" w14:textId="77777777" w:rsidR="00D02D59" w:rsidRPr="006D5744" w:rsidRDefault="00D02D59" w:rsidP="00B03B70">
            <w:pPr>
              <w:spacing w:after="0" w:line="240" w:lineRule="auto"/>
              <w:ind w:left="113" w:right="113"/>
              <w:jc w:val="center"/>
              <w:rPr>
                <w:rFonts w:ascii="Arial" w:eastAsia="Times New Roman" w:hAnsi="Arial" w:cs="Arial"/>
                <w:b/>
                <w:sz w:val="18"/>
                <w:szCs w:val="18"/>
                <w:lang w:eastAsia="en-ZA"/>
              </w:rPr>
            </w:pPr>
          </w:p>
          <w:p w14:paraId="71754204" w14:textId="77777777" w:rsidR="00D02D59" w:rsidRPr="006D5744" w:rsidRDefault="00D02D59" w:rsidP="00B03B70">
            <w:pPr>
              <w:spacing w:after="0" w:line="240" w:lineRule="auto"/>
              <w:ind w:left="113" w:right="113"/>
              <w:jc w:val="center"/>
              <w:rPr>
                <w:rFonts w:ascii="Arial" w:eastAsia="Times New Roman" w:hAnsi="Arial" w:cs="Arial"/>
                <w:b/>
                <w:sz w:val="18"/>
                <w:szCs w:val="18"/>
                <w:lang w:eastAsia="en-ZA"/>
              </w:rPr>
            </w:pPr>
            <w:r w:rsidRPr="006D5744">
              <w:rPr>
                <w:rFonts w:ascii="Arial" w:eastAsia="Times New Roman" w:hAnsi="Arial" w:cs="Arial"/>
                <w:b/>
                <w:sz w:val="18"/>
                <w:szCs w:val="18"/>
                <w:lang w:eastAsia="en-ZA"/>
              </w:rPr>
              <w:t>Integration</w:t>
            </w:r>
          </w:p>
        </w:tc>
        <w:tc>
          <w:tcPr>
            <w:tcW w:w="5241" w:type="dxa"/>
            <w:tcBorders>
              <w:top w:val="single" w:sz="4" w:space="0" w:color="auto"/>
              <w:left w:val="nil"/>
              <w:bottom w:val="single" w:sz="4" w:space="0" w:color="auto"/>
              <w:right w:val="single" w:sz="4" w:space="0" w:color="auto"/>
            </w:tcBorders>
            <w:noWrap/>
            <w:vAlign w:val="bottom"/>
          </w:tcPr>
          <w:p w14:paraId="3A7290A9"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3 Year Integrated Financial Plan</w:t>
            </w:r>
          </w:p>
        </w:tc>
        <w:tc>
          <w:tcPr>
            <w:tcW w:w="1339" w:type="dxa"/>
            <w:tcBorders>
              <w:top w:val="single" w:sz="4" w:space="0" w:color="auto"/>
              <w:left w:val="nil"/>
              <w:bottom w:val="single" w:sz="4" w:space="0" w:color="auto"/>
              <w:right w:val="single" w:sz="4" w:space="0" w:color="auto"/>
            </w:tcBorders>
            <w:shd w:val="clear" w:color="auto" w:fill="CAEDFB" w:themeFill="accent4" w:themeFillTint="33"/>
          </w:tcPr>
          <w:p w14:paraId="58246AF3"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Budget</w:t>
            </w:r>
          </w:p>
        </w:tc>
        <w:tc>
          <w:tcPr>
            <w:tcW w:w="1224" w:type="dxa"/>
            <w:tcBorders>
              <w:top w:val="single" w:sz="4" w:space="0" w:color="auto"/>
              <w:left w:val="nil"/>
              <w:bottom w:val="single" w:sz="4" w:space="0" w:color="auto"/>
              <w:right w:val="single" w:sz="4" w:space="0" w:color="auto"/>
            </w:tcBorders>
            <w:shd w:val="clear" w:color="auto" w:fill="CAEDFB" w:themeFill="accent4" w:themeFillTint="33"/>
          </w:tcPr>
          <w:p w14:paraId="0827D807" w14:textId="61D467B6"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Dec 202</w:t>
            </w:r>
            <w:r w:rsidR="001101E3" w:rsidRPr="006D5744">
              <w:rPr>
                <w:rFonts w:ascii="Arial" w:eastAsia="Times New Roman" w:hAnsi="Arial" w:cs="Arial"/>
                <w:sz w:val="18"/>
                <w:szCs w:val="18"/>
                <w:lang w:eastAsia="en-ZA"/>
              </w:rPr>
              <w:t>6</w:t>
            </w:r>
            <w:r w:rsidR="002870C7" w:rsidRPr="006D5744">
              <w:rPr>
                <w:rFonts w:ascii="Arial" w:eastAsia="Times New Roman" w:hAnsi="Arial" w:cs="Arial"/>
                <w:sz w:val="18"/>
                <w:szCs w:val="18"/>
                <w:lang w:eastAsia="en-ZA"/>
              </w:rPr>
              <w:t xml:space="preserve"> -</w:t>
            </w:r>
            <w:r w:rsidRPr="006D5744">
              <w:rPr>
                <w:rFonts w:ascii="Arial" w:eastAsia="Times New Roman" w:hAnsi="Arial" w:cs="Arial"/>
                <w:sz w:val="18"/>
                <w:szCs w:val="18"/>
                <w:lang w:eastAsia="en-ZA"/>
              </w:rPr>
              <w:t xml:space="preserve"> Feb 202</w:t>
            </w:r>
            <w:r w:rsidR="001101E3" w:rsidRPr="006D5744">
              <w:rPr>
                <w:rFonts w:ascii="Arial" w:eastAsia="Times New Roman" w:hAnsi="Arial" w:cs="Arial"/>
                <w:sz w:val="18"/>
                <w:szCs w:val="18"/>
                <w:lang w:eastAsia="en-ZA"/>
              </w:rPr>
              <w:t>7</w:t>
            </w:r>
          </w:p>
        </w:tc>
        <w:tc>
          <w:tcPr>
            <w:tcW w:w="1583" w:type="dxa"/>
            <w:tcBorders>
              <w:top w:val="single" w:sz="4" w:space="0" w:color="auto"/>
              <w:left w:val="nil"/>
              <w:bottom w:val="single" w:sz="4" w:space="0" w:color="auto"/>
              <w:right w:val="single" w:sz="4" w:space="0" w:color="auto"/>
            </w:tcBorders>
            <w:shd w:val="clear" w:color="auto" w:fill="CAEDFB" w:themeFill="accent4" w:themeFillTint="33"/>
          </w:tcPr>
          <w:p w14:paraId="7B973FA8"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CFO</w:t>
            </w:r>
          </w:p>
        </w:tc>
      </w:tr>
      <w:tr w:rsidR="00D02D59" w:rsidRPr="006D5744" w14:paraId="6603EE49" w14:textId="77777777" w:rsidTr="005B002C">
        <w:trPr>
          <w:trHeight w:val="204"/>
        </w:trPr>
        <w:tc>
          <w:tcPr>
            <w:tcW w:w="1135" w:type="dxa"/>
            <w:vMerge/>
            <w:tcBorders>
              <w:left w:val="single" w:sz="4" w:space="0" w:color="auto"/>
              <w:right w:val="single" w:sz="4" w:space="0" w:color="auto"/>
            </w:tcBorders>
            <w:noWrap/>
            <w:vAlign w:val="center"/>
          </w:tcPr>
          <w:p w14:paraId="58B46AA5" w14:textId="77777777" w:rsidR="00D02D59" w:rsidRPr="006D5744" w:rsidRDefault="00D02D59" w:rsidP="00B03B70">
            <w:pPr>
              <w:spacing w:after="0" w:line="240" w:lineRule="auto"/>
              <w:jc w:val="center"/>
              <w:rPr>
                <w:rFonts w:ascii="Arial" w:eastAsia="Times New Roman" w:hAnsi="Arial" w:cs="Arial"/>
                <w:b/>
                <w:sz w:val="18"/>
                <w:szCs w:val="18"/>
                <w:lang w:eastAsia="en-ZA"/>
              </w:rPr>
            </w:pPr>
          </w:p>
        </w:tc>
        <w:tc>
          <w:tcPr>
            <w:tcW w:w="5241" w:type="dxa"/>
            <w:tcBorders>
              <w:top w:val="single" w:sz="4" w:space="0" w:color="auto"/>
              <w:left w:val="nil"/>
              <w:bottom w:val="single" w:sz="4" w:space="0" w:color="auto"/>
              <w:right w:val="single" w:sz="4" w:space="0" w:color="auto"/>
            </w:tcBorders>
            <w:noWrap/>
            <w:vAlign w:val="bottom"/>
          </w:tcPr>
          <w:p w14:paraId="1C6C3075"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3 Year Integrated Investment Programme</w:t>
            </w:r>
          </w:p>
        </w:tc>
        <w:tc>
          <w:tcPr>
            <w:tcW w:w="1339" w:type="dxa"/>
            <w:tcBorders>
              <w:top w:val="single" w:sz="4" w:space="0" w:color="auto"/>
              <w:left w:val="nil"/>
              <w:bottom w:val="single" w:sz="4" w:space="0" w:color="auto"/>
              <w:right w:val="single" w:sz="4" w:space="0" w:color="auto"/>
            </w:tcBorders>
            <w:shd w:val="clear" w:color="auto" w:fill="CAEDFB" w:themeFill="accent4" w:themeFillTint="33"/>
          </w:tcPr>
          <w:p w14:paraId="7D8BBD49"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Budget</w:t>
            </w:r>
          </w:p>
        </w:tc>
        <w:tc>
          <w:tcPr>
            <w:tcW w:w="1224" w:type="dxa"/>
            <w:tcBorders>
              <w:top w:val="single" w:sz="4" w:space="0" w:color="auto"/>
              <w:left w:val="nil"/>
              <w:bottom w:val="single" w:sz="4" w:space="0" w:color="auto"/>
              <w:right w:val="single" w:sz="4" w:space="0" w:color="auto"/>
            </w:tcBorders>
            <w:shd w:val="clear" w:color="auto" w:fill="CAEDFB" w:themeFill="accent4" w:themeFillTint="33"/>
          </w:tcPr>
          <w:p w14:paraId="74E98FFA" w14:textId="748D8D93"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Dec 202</w:t>
            </w:r>
            <w:r w:rsidR="001101E3" w:rsidRPr="006D5744">
              <w:rPr>
                <w:rFonts w:ascii="Arial" w:eastAsia="Times New Roman" w:hAnsi="Arial" w:cs="Arial"/>
                <w:sz w:val="18"/>
                <w:szCs w:val="18"/>
                <w:lang w:eastAsia="en-ZA"/>
              </w:rPr>
              <w:t>6</w:t>
            </w:r>
            <w:r w:rsidR="00C46AAC" w:rsidRPr="006D5744">
              <w:rPr>
                <w:rFonts w:ascii="Arial" w:eastAsia="Times New Roman" w:hAnsi="Arial" w:cs="Arial"/>
                <w:sz w:val="18"/>
                <w:szCs w:val="18"/>
                <w:lang w:eastAsia="en-ZA"/>
              </w:rPr>
              <w:t xml:space="preserve"> - </w:t>
            </w:r>
            <w:r w:rsidRPr="006D5744">
              <w:rPr>
                <w:rFonts w:ascii="Arial" w:eastAsia="Times New Roman" w:hAnsi="Arial" w:cs="Arial"/>
                <w:sz w:val="18"/>
                <w:szCs w:val="18"/>
                <w:lang w:eastAsia="en-ZA"/>
              </w:rPr>
              <w:t>Feb 202</w:t>
            </w:r>
            <w:r w:rsidR="001101E3" w:rsidRPr="006D5744">
              <w:rPr>
                <w:rFonts w:ascii="Arial" w:eastAsia="Times New Roman" w:hAnsi="Arial" w:cs="Arial"/>
                <w:sz w:val="18"/>
                <w:szCs w:val="18"/>
                <w:lang w:eastAsia="en-ZA"/>
              </w:rPr>
              <w:t>7</w:t>
            </w:r>
          </w:p>
        </w:tc>
        <w:tc>
          <w:tcPr>
            <w:tcW w:w="1583" w:type="dxa"/>
            <w:tcBorders>
              <w:top w:val="single" w:sz="4" w:space="0" w:color="auto"/>
              <w:left w:val="nil"/>
              <w:bottom w:val="single" w:sz="4" w:space="0" w:color="auto"/>
              <w:right w:val="single" w:sz="4" w:space="0" w:color="auto"/>
            </w:tcBorders>
            <w:shd w:val="clear" w:color="auto" w:fill="CAEDFB" w:themeFill="accent4" w:themeFillTint="33"/>
          </w:tcPr>
          <w:p w14:paraId="3F4570C4"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CFO</w:t>
            </w:r>
          </w:p>
        </w:tc>
      </w:tr>
      <w:tr w:rsidR="00CC5256" w:rsidRPr="006D5744" w14:paraId="19A2D065" w14:textId="77777777" w:rsidTr="005B002C">
        <w:trPr>
          <w:trHeight w:val="204"/>
        </w:trPr>
        <w:tc>
          <w:tcPr>
            <w:tcW w:w="1135" w:type="dxa"/>
            <w:vMerge/>
            <w:tcBorders>
              <w:left w:val="single" w:sz="4" w:space="0" w:color="auto"/>
              <w:right w:val="single" w:sz="4" w:space="0" w:color="auto"/>
            </w:tcBorders>
            <w:shd w:val="clear" w:color="auto" w:fill="92D050"/>
            <w:noWrap/>
            <w:vAlign w:val="center"/>
          </w:tcPr>
          <w:p w14:paraId="1F3A4F58" w14:textId="77777777" w:rsidR="00CC5256" w:rsidRPr="006D5744" w:rsidRDefault="00CC5256" w:rsidP="00B03B70">
            <w:pPr>
              <w:spacing w:after="0" w:line="240" w:lineRule="auto"/>
              <w:jc w:val="center"/>
              <w:rPr>
                <w:rFonts w:ascii="Arial" w:eastAsia="Times New Roman" w:hAnsi="Arial" w:cs="Arial"/>
                <w:b/>
                <w:sz w:val="18"/>
                <w:szCs w:val="18"/>
                <w:lang w:eastAsia="en-ZA"/>
              </w:rPr>
            </w:pPr>
          </w:p>
        </w:tc>
        <w:tc>
          <w:tcPr>
            <w:tcW w:w="5241" w:type="dxa"/>
            <w:tcBorders>
              <w:top w:val="single" w:sz="4" w:space="0" w:color="auto"/>
              <w:left w:val="nil"/>
              <w:bottom w:val="single" w:sz="4" w:space="0" w:color="auto"/>
              <w:right w:val="single" w:sz="4" w:space="0" w:color="auto"/>
            </w:tcBorders>
            <w:noWrap/>
            <w:vAlign w:val="bottom"/>
          </w:tcPr>
          <w:p w14:paraId="1B02B0F9" w14:textId="2F58A280" w:rsidR="00CC5256" w:rsidRPr="006D5744" w:rsidRDefault="008C3700" w:rsidP="00B03B70">
            <w:pPr>
              <w:spacing w:after="0" w:line="240" w:lineRule="auto"/>
              <w:rPr>
                <w:rFonts w:ascii="Arial" w:eastAsia="Times New Roman" w:hAnsi="Arial" w:cs="Arial"/>
                <w:sz w:val="18"/>
                <w:szCs w:val="18"/>
                <w:lang w:eastAsia="en-ZA"/>
              </w:rPr>
            </w:pPr>
            <w:r w:rsidRPr="006D5744">
              <w:rPr>
                <w:rFonts w:ascii="Arial" w:eastAsia="Arial MT" w:hAnsi="Arial" w:cs="Arial"/>
                <w:kern w:val="0"/>
                <w:sz w:val="18"/>
                <w:szCs w:val="18"/>
                <w:lang w:val="en-US"/>
                <w14:ligatures w14:val="none"/>
              </w:rPr>
              <w:t>Integration of sector plans into the IDP to</w:t>
            </w:r>
            <w:r w:rsidRPr="006D5744">
              <w:rPr>
                <w:rFonts w:ascii="Arial" w:eastAsia="Arial MT" w:hAnsi="Arial" w:cs="Arial"/>
                <w:spacing w:val="1"/>
                <w:kern w:val="0"/>
                <w:sz w:val="18"/>
                <w:szCs w:val="18"/>
                <w:lang w:val="en-US"/>
                <w14:ligatures w14:val="none"/>
              </w:rPr>
              <w:t xml:space="preserve"> </w:t>
            </w:r>
            <w:r w:rsidRPr="006D5744">
              <w:rPr>
                <w:rFonts w:ascii="Arial" w:eastAsia="Arial MT" w:hAnsi="Arial" w:cs="Arial"/>
                <w:kern w:val="0"/>
                <w:sz w:val="18"/>
                <w:szCs w:val="18"/>
                <w:lang w:val="en-US"/>
                <w14:ligatures w14:val="none"/>
              </w:rPr>
              <w:t>address community basic service needs e.g.,</w:t>
            </w:r>
            <w:r w:rsidRPr="006D5744">
              <w:rPr>
                <w:rFonts w:ascii="Arial" w:eastAsia="Arial MT" w:hAnsi="Arial" w:cs="Arial"/>
                <w:spacing w:val="-60"/>
                <w:kern w:val="0"/>
                <w:sz w:val="18"/>
                <w:szCs w:val="18"/>
                <w:lang w:val="en-US"/>
                <w14:ligatures w14:val="none"/>
              </w:rPr>
              <w:t xml:space="preserve"> </w:t>
            </w:r>
            <w:r w:rsidRPr="006D5744">
              <w:rPr>
                <w:rFonts w:ascii="Arial" w:eastAsia="Arial MT" w:hAnsi="Arial" w:cs="Arial"/>
                <w:kern w:val="0"/>
                <w:sz w:val="18"/>
                <w:szCs w:val="18"/>
                <w:lang w:val="en-US"/>
                <w14:ligatures w14:val="none"/>
              </w:rPr>
              <w:t>water,</w:t>
            </w:r>
            <w:r w:rsidRPr="006D5744">
              <w:rPr>
                <w:rFonts w:ascii="Arial" w:eastAsia="Arial MT" w:hAnsi="Arial" w:cs="Arial"/>
                <w:spacing w:val="-2"/>
                <w:kern w:val="0"/>
                <w:sz w:val="18"/>
                <w:szCs w:val="18"/>
                <w:lang w:val="en-US"/>
                <w14:ligatures w14:val="none"/>
              </w:rPr>
              <w:t xml:space="preserve"> </w:t>
            </w:r>
            <w:r w:rsidRPr="006D5744">
              <w:rPr>
                <w:rFonts w:ascii="Arial" w:eastAsia="Arial MT" w:hAnsi="Arial" w:cs="Arial"/>
                <w:kern w:val="0"/>
                <w:sz w:val="18"/>
                <w:szCs w:val="18"/>
                <w:lang w:val="en-US"/>
                <w14:ligatures w14:val="none"/>
              </w:rPr>
              <w:t>roads,</w:t>
            </w:r>
            <w:r w:rsidRPr="006D5744">
              <w:rPr>
                <w:rFonts w:ascii="Arial" w:eastAsia="Arial MT" w:hAnsi="Arial" w:cs="Arial"/>
                <w:spacing w:val="-1"/>
                <w:kern w:val="0"/>
                <w:sz w:val="18"/>
                <w:szCs w:val="18"/>
                <w:lang w:val="en-US"/>
                <w14:ligatures w14:val="none"/>
              </w:rPr>
              <w:t xml:space="preserve"> </w:t>
            </w:r>
            <w:r w:rsidRPr="006D5744">
              <w:rPr>
                <w:rFonts w:ascii="Arial" w:eastAsia="Arial MT" w:hAnsi="Arial" w:cs="Arial"/>
                <w:kern w:val="0"/>
                <w:sz w:val="18"/>
                <w:szCs w:val="18"/>
                <w:lang w:val="en-US"/>
                <w14:ligatures w14:val="none"/>
              </w:rPr>
              <w:t>electricity</w:t>
            </w:r>
            <w:r w:rsidRPr="006D5744">
              <w:rPr>
                <w:rFonts w:ascii="Arial" w:eastAsia="Arial MT" w:hAnsi="Arial" w:cs="Arial"/>
                <w:spacing w:val="1"/>
                <w:kern w:val="0"/>
                <w:sz w:val="18"/>
                <w:szCs w:val="18"/>
                <w:lang w:val="en-US"/>
                <w14:ligatures w14:val="none"/>
              </w:rPr>
              <w:t xml:space="preserve"> </w:t>
            </w:r>
            <w:r w:rsidRPr="006D5744">
              <w:rPr>
                <w:rFonts w:ascii="Arial" w:eastAsia="Arial MT" w:hAnsi="Arial" w:cs="Arial"/>
                <w:kern w:val="0"/>
                <w:sz w:val="18"/>
                <w:szCs w:val="18"/>
                <w:lang w:val="en-US"/>
                <w14:ligatures w14:val="none"/>
              </w:rPr>
              <w:t>etc.</w:t>
            </w:r>
          </w:p>
        </w:tc>
        <w:tc>
          <w:tcPr>
            <w:tcW w:w="1339" w:type="dxa"/>
            <w:tcBorders>
              <w:top w:val="single" w:sz="4" w:space="0" w:color="auto"/>
              <w:left w:val="nil"/>
              <w:bottom w:val="single" w:sz="4" w:space="0" w:color="auto"/>
              <w:right w:val="single" w:sz="4" w:space="0" w:color="auto"/>
            </w:tcBorders>
            <w:shd w:val="clear" w:color="auto" w:fill="D9F2D0" w:themeFill="accent6" w:themeFillTint="33"/>
          </w:tcPr>
          <w:p w14:paraId="514BF74E" w14:textId="331F1AA1" w:rsidR="00CC5256" w:rsidRPr="006D5744" w:rsidRDefault="008C3700"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w:t>
            </w:r>
          </w:p>
        </w:tc>
        <w:tc>
          <w:tcPr>
            <w:tcW w:w="1224" w:type="dxa"/>
            <w:tcBorders>
              <w:top w:val="single" w:sz="4" w:space="0" w:color="auto"/>
              <w:left w:val="nil"/>
              <w:bottom w:val="single" w:sz="4" w:space="0" w:color="auto"/>
              <w:right w:val="single" w:sz="4" w:space="0" w:color="auto"/>
            </w:tcBorders>
            <w:shd w:val="clear" w:color="auto" w:fill="D9F2D0" w:themeFill="accent6" w:themeFillTint="33"/>
          </w:tcPr>
          <w:p w14:paraId="6A5B43AD" w14:textId="54838081" w:rsidR="00CC5256" w:rsidRPr="006D5744" w:rsidRDefault="00CC5256"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Dec 2026</w:t>
            </w:r>
            <w:r w:rsidR="00C46AAC" w:rsidRPr="006D5744">
              <w:rPr>
                <w:rFonts w:ascii="Arial" w:eastAsia="Times New Roman" w:hAnsi="Arial" w:cs="Arial"/>
                <w:sz w:val="18"/>
                <w:szCs w:val="18"/>
                <w:lang w:eastAsia="en-ZA"/>
              </w:rPr>
              <w:t xml:space="preserve"> - </w:t>
            </w:r>
            <w:r w:rsidR="008C3700" w:rsidRPr="006D5744">
              <w:rPr>
                <w:rFonts w:ascii="Arial" w:eastAsia="Times New Roman" w:hAnsi="Arial" w:cs="Arial"/>
                <w:sz w:val="18"/>
                <w:szCs w:val="18"/>
                <w:lang w:eastAsia="en-ZA"/>
              </w:rPr>
              <w:t>Feb 2027</w:t>
            </w:r>
          </w:p>
        </w:tc>
        <w:tc>
          <w:tcPr>
            <w:tcW w:w="1583" w:type="dxa"/>
            <w:tcBorders>
              <w:top w:val="single" w:sz="4" w:space="0" w:color="auto"/>
              <w:left w:val="nil"/>
              <w:bottom w:val="single" w:sz="4" w:space="0" w:color="auto"/>
              <w:right w:val="single" w:sz="4" w:space="0" w:color="auto"/>
            </w:tcBorders>
            <w:shd w:val="clear" w:color="auto" w:fill="D9F2D0" w:themeFill="accent6" w:themeFillTint="33"/>
          </w:tcPr>
          <w:p w14:paraId="4A40239B" w14:textId="6775C031" w:rsidR="00CC5256" w:rsidRPr="006D5744" w:rsidRDefault="008C3700"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05437A" w:rsidRPr="006D5744" w14:paraId="116135CA" w14:textId="77777777" w:rsidTr="004B63E2">
        <w:trPr>
          <w:trHeight w:val="204"/>
        </w:trPr>
        <w:tc>
          <w:tcPr>
            <w:tcW w:w="1135" w:type="dxa"/>
            <w:vMerge/>
            <w:tcBorders>
              <w:left w:val="single" w:sz="4" w:space="0" w:color="auto"/>
              <w:right w:val="single" w:sz="4" w:space="0" w:color="auto"/>
            </w:tcBorders>
            <w:shd w:val="clear" w:color="auto" w:fill="92D050"/>
            <w:noWrap/>
            <w:vAlign w:val="center"/>
          </w:tcPr>
          <w:p w14:paraId="000BAFB0" w14:textId="77777777" w:rsidR="0005437A" w:rsidRPr="006D5744" w:rsidRDefault="0005437A" w:rsidP="00B03B70">
            <w:pPr>
              <w:spacing w:after="0" w:line="240" w:lineRule="auto"/>
              <w:jc w:val="center"/>
              <w:rPr>
                <w:rFonts w:ascii="Arial" w:eastAsia="Times New Roman" w:hAnsi="Arial" w:cs="Arial"/>
                <w:b/>
                <w:sz w:val="18"/>
                <w:szCs w:val="18"/>
                <w:lang w:eastAsia="en-ZA"/>
              </w:rPr>
            </w:pPr>
          </w:p>
        </w:tc>
        <w:tc>
          <w:tcPr>
            <w:tcW w:w="5241" w:type="dxa"/>
            <w:tcBorders>
              <w:top w:val="single" w:sz="4" w:space="0" w:color="auto"/>
              <w:left w:val="nil"/>
              <w:bottom w:val="single" w:sz="4" w:space="0" w:color="auto"/>
              <w:right w:val="single" w:sz="4" w:space="0" w:color="auto"/>
            </w:tcBorders>
            <w:noWrap/>
            <w:vAlign w:val="bottom"/>
          </w:tcPr>
          <w:p w14:paraId="5B5F9F38" w14:textId="70C68F83" w:rsidR="0005437A" w:rsidRPr="006D5744" w:rsidRDefault="0005437A" w:rsidP="00B03B70">
            <w:pPr>
              <w:spacing w:after="0" w:line="240" w:lineRule="auto"/>
              <w:rPr>
                <w:rFonts w:ascii="Arial" w:eastAsia="Arial MT" w:hAnsi="Arial" w:cs="Arial"/>
                <w:kern w:val="0"/>
                <w:sz w:val="18"/>
                <w:szCs w:val="18"/>
                <w:lang w:val="en-US"/>
                <w14:ligatures w14:val="none"/>
              </w:rPr>
            </w:pPr>
            <w:r w:rsidRPr="006D5744">
              <w:rPr>
                <w:rFonts w:ascii="Arial" w:hAnsi="Arial" w:cs="Arial"/>
                <w:sz w:val="18"/>
                <w:szCs w:val="18"/>
              </w:rPr>
              <w:t>Designs of project proposals, setting of project</w:t>
            </w:r>
            <w:r w:rsidRPr="006D5744">
              <w:rPr>
                <w:rFonts w:ascii="Arial" w:hAnsi="Arial" w:cs="Arial"/>
                <w:spacing w:val="-59"/>
                <w:sz w:val="18"/>
                <w:szCs w:val="18"/>
              </w:rPr>
              <w:t xml:space="preserve"> </w:t>
            </w:r>
            <w:r w:rsidRPr="006D5744">
              <w:rPr>
                <w:rFonts w:ascii="Arial" w:hAnsi="Arial" w:cs="Arial"/>
                <w:sz w:val="18"/>
                <w:szCs w:val="18"/>
              </w:rPr>
              <w:t>objectives,</w:t>
            </w:r>
            <w:r w:rsidRPr="006D5744">
              <w:rPr>
                <w:rFonts w:ascii="Arial" w:hAnsi="Arial" w:cs="Arial"/>
                <w:spacing w:val="-2"/>
                <w:sz w:val="18"/>
                <w:szCs w:val="18"/>
              </w:rPr>
              <w:t xml:space="preserve"> </w:t>
            </w:r>
            <w:r w:rsidRPr="006D5744">
              <w:rPr>
                <w:rFonts w:ascii="Arial" w:hAnsi="Arial" w:cs="Arial"/>
                <w:sz w:val="18"/>
                <w:szCs w:val="18"/>
              </w:rPr>
              <w:t>targets,</w:t>
            </w:r>
            <w:r w:rsidRPr="006D5744">
              <w:rPr>
                <w:rFonts w:ascii="Arial" w:hAnsi="Arial" w:cs="Arial"/>
                <w:spacing w:val="-2"/>
                <w:sz w:val="18"/>
                <w:szCs w:val="18"/>
              </w:rPr>
              <w:t xml:space="preserve"> </w:t>
            </w:r>
            <w:r w:rsidRPr="006D5744">
              <w:rPr>
                <w:rFonts w:ascii="Arial" w:hAnsi="Arial" w:cs="Arial"/>
                <w:sz w:val="18"/>
                <w:szCs w:val="18"/>
              </w:rPr>
              <w:t xml:space="preserve">and indicators: </w:t>
            </w:r>
            <w:r w:rsidRPr="006D5744">
              <w:rPr>
                <w:rFonts w:ascii="Arial" w:eastAsia="Times New Roman" w:hAnsi="Arial" w:cs="Arial"/>
                <w:sz w:val="18"/>
                <w:szCs w:val="18"/>
                <w:lang w:eastAsia="en-ZA"/>
              </w:rPr>
              <w:t>Consolidated Monitoring e.g. (PMS)</w:t>
            </w:r>
          </w:p>
        </w:tc>
        <w:tc>
          <w:tcPr>
            <w:tcW w:w="1339" w:type="dxa"/>
            <w:tcBorders>
              <w:top w:val="single" w:sz="4" w:space="0" w:color="auto"/>
              <w:left w:val="nil"/>
              <w:bottom w:val="single" w:sz="4" w:space="0" w:color="auto"/>
              <w:right w:val="single" w:sz="4" w:space="0" w:color="auto"/>
            </w:tcBorders>
            <w:shd w:val="clear" w:color="auto" w:fill="FAE2D5" w:themeFill="accent2" w:themeFillTint="33"/>
          </w:tcPr>
          <w:p w14:paraId="7E6C0E98" w14:textId="0881C469" w:rsidR="0005437A" w:rsidRPr="006D5744" w:rsidRDefault="0005437A"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PMS</w:t>
            </w:r>
          </w:p>
        </w:tc>
        <w:tc>
          <w:tcPr>
            <w:tcW w:w="1224" w:type="dxa"/>
            <w:tcBorders>
              <w:top w:val="single" w:sz="4" w:space="0" w:color="auto"/>
              <w:left w:val="nil"/>
              <w:bottom w:val="single" w:sz="4" w:space="0" w:color="auto"/>
              <w:right w:val="single" w:sz="4" w:space="0" w:color="auto"/>
            </w:tcBorders>
            <w:shd w:val="clear" w:color="auto" w:fill="FAE2D5" w:themeFill="accent2" w:themeFillTint="33"/>
          </w:tcPr>
          <w:p w14:paraId="1278D03D" w14:textId="2864D9C8" w:rsidR="0005437A" w:rsidRPr="006D5744" w:rsidRDefault="0005437A"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Dec 2026</w:t>
            </w:r>
            <w:r w:rsidR="00C46AAC" w:rsidRPr="006D5744">
              <w:rPr>
                <w:rFonts w:ascii="Arial" w:eastAsia="Times New Roman" w:hAnsi="Arial" w:cs="Arial"/>
                <w:sz w:val="18"/>
                <w:szCs w:val="18"/>
                <w:lang w:eastAsia="en-ZA"/>
              </w:rPr>
              <w:t xml:space="preserve"> - </w:t>
            </w:r>
            <w:r w:rsidRPr="006D5744">
              <w:rPr>
                <w:rFonts w:ascii="Arial" w:eastAsia="Times New Roman" w:hAnsi="Arial" w:cs="Arial"/>
                <w:sz w:val="18"/>
                <w:szCs w:val="18"/>
                <w:lang w:eastAsia="en-ZA"/>
              </w:rPr>
              <w:t>Feb 202</w:t>
            </w:r>
            <w:r w:rsidR="009E0771" w:rsidRPr="006D5744">
              <w:rPr>
                <w:rFonts w:ascii="Arial" w:eastAsia="Times New Roman" w:hAnsi="Arial" w:cs="Arial"/>
                <w:sz w:val="18"/>
                <w:szCs w:val="18"/>
                <w:lang w:eastAsia="en-ZA"/>
              </w:rPr>
              <w:t>7</w:t>
            </w:r>
          </w:p>
        </w:tc>
        <w:tc>
          <w:tcPr>
            <w:tcW w:w="1583" w:type="dxa"/>
            <w:tcBorders>
              <w:top w:val="single" w:sz="4" w:space="0" w:color="auto"/>
              <w:left w:val="nil"/>
              <w:bottom w:val="single" w:sz="4" w:space="0" w:color="auto"/>
              <w:right w:val="single" w:sz="4" w:space="0" w:color="auto"/>
            </w:tcBorders>
            <w:shd w:val="clear" w:color="auto" w:fill="FAE2D5" w:themeFill="accent2" w:themeFillTint="33"/>
          </w:tcPr>
          <w:p w14:paraId="3FD960BE" w14:textId="08CF2F42" w:rsidR="0005437A" w:rsidRPr="006D5744" w:rsidRDefault="009E0771"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9C4DAC" w:rsidRPr="006D5744" w14:paraId="0E0D870D" w14:textId="77777777" w:rsidTr="003B3DB4">
        <w:trPr>
          <w:trHeight w:val="204"/>
        </w:trPr>
        <w:tc>
          <w:tcPr>
            <w:tcW w:w="1135" w:type="dxa"/>
            <w:vMerge/>
            <w:tcBorders>
              <w:left w:val="single" w:sz="4" w:space="0" w:color="auto"/>
              <w:right w:val="single" w:sz="4" w:space="0" w:color="auto"/>
            </w:tcBorders>
            <w:shd w:val="clear" w:color="auto" w:fill="92D050"/>
            <w:noWrap/>
            <w:vAlign w:val="center"/>
          </w:tcPr>
          <w:p w14:paraId="0F22ACB3" w14:textId="77777777" w:rsidR="009C4DAC" w:rsidRPr="006D5744" w:rsidRDefault="009C4DAC" w:rsidP="00B03B70">
            <w:pPr>
              <w:spacing w:after="0" w:line="240" w:lineRule="auto"/>
              <w:jc w:val="center"/>
              <w:rPr>
                <w:rFonts w:ascii="Arial" w:eastAsia="Times New Roman" w:hAnsi="Arial" w:cs="Arial"/>
                <w:b/>
                <w:sz w:val="18"/>
                <w:szCs w:val="18"/>
                <w:lang w:eastAsia="en-ZA"/>
              </w:rPr>
            </w:pPr>
          </w:p>
        </w:tc>
        <w:tc>
          <w:tcPr>
            <w:tcW w:w="5241" w:type="dxa"/>
            <w:tcBorders>
              <w:top w:val="single" w:sz="4" w:space="0" w:color="auto"/>
              <w:left w:val="nil"/>
              <w:bottom w:val="single" w:sz="4" w:space="0" w:color="auto"/>
              <w:right w:val="single" w:sz="4" w:space="0" w:color="auto"/>
            </w:tcBorders>
            <w:noWrap/>
            <w:vAlign w:val="bottom"/>
          </w:tcPr>
          <w:p w14:paraId="404814C9" w14:textId="53D53639" w:rsidR="009C4DAC" w:rsidRPr="006D5744" w:rsidRDefault="009C4DAC" w:rsidP="00B03B70">
            <w:pPr>
              <w:spacing w:after="0" w:line="240" w:lineRule="auto"/>
              <w:rPr>
                <w:rFonts w:ascii="Arial" w:hAnsi="Arial" w:cs="Arial"/>
                <w:sz w:val="18"/>
                <w:szCs w:val="18"/>
              </w:rPr>
            </w:pPr>
            <w:r w:rsidRPr="006D5744">
              <w:rPr>
                <w:rFonts w:ascii="Arial" w:eastAsia="Cambria" w:hAnsi="Arial" w:cs="Arial"/>
                <w:bCs/>
                <w:sz w:val="18"/>
                <w:szCs w:val="18"/>
                <w:lang w:eastAsia="en-ZA"/>
              </w:rPr>
              <w:t>Tabling of 2026/2027 Mid-year Budget &amp; Performance Report and Draft 2025/2026 Annual report (publish immediately and submit to COGTA, Provincial Treasury, and AGSA)</w:t>
            </w:r>
            <w:r w:rsidRPr="006D5744">
              <w:rPr>
                <w:rFonts w:ascii="Arial" w:eastAsia="Times New Roman" w:hAnsi="Arial" w:cs="Arial"/>
                <w:sz w:val="18"/>
                <w:szCs w:val="18"/>
                <w:lang w:eastAsia="en-ZA"/>
              </w:rPr>
              <w:t xml:space="preserve"> (publish on Municipal website and print media within 10 days)</w:t>
            </w:r>
          </w:p>
        </w:tc>
        <w:tc>
          <w:tcPr>
            <w:tcW w:w="1339" w:type="dxa"/>
            <w:tcBorders>
              <w:top w:val="single" w:sz="4" w:space="0" w:color="auto"/>
              <w:left w:val="nil"/>
              <w:bottom w:val="single" w:sz="4" w:space="0" w:color="auto"/>
              <w:right w:val="single" w:sz="4" w:space="0" w:color="auto"/>
            </w:tcBorders>
            <w:shd w:val="clear" w:color="auto" w:fill="ADADAD" w:themeFill="background2" w:themeFillShade="BF"/>
          </w:tcPr>
          <w:p w14:paraId="285240FB" w14:textId="2525C5B6" w:rsidR="009C4DAC" w:rsidRPr="006D5744" w:rsidRDefault="003B3DB4"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Budget/PMS</w:t>
            </w:r>
          </w:p>
        </w:tc>
        <w:tc>
          <w:tcPr>
            <w:tcW w:w="1224" w:type="dxa"/>
            <w:tcBorders>
              <w:top w:val="single" w:sz="4" w:space="0" w:color="auto"/>
              <w:left w:val="nil"/>
              <w:bottom w:val="single" w:sz="4" w:space="0" w:color="auto"/>
              <w:right w:val="single" w:sz="4" w:space="0" w:color="auto"/>
            </w:tcBorders>
            <w:shd w:val="clear" w:color="auto" w:fill="ADADAD" w:themeFill="background2" w:themeFillShade="BF"/>
          </w:tcPr>
          <w:p w14:paraId="7693AE7A" w14:textId="5A7BC09E" w:rsidR="009C4DAC" w:rsidRPr="006D5744" w:rsidRDefault="003B3DB4"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Jan 202</w:t>
            </w:r>
            <w:r w:rsidR="00DF59CB" w:rsidRPr="006D5744">
              <w:rPr>
                <w:rFonts w:ascii="Arial" w:eastAsia="Times New Roman" w:hAnsi="Arial" w:cs="Arial"/>
                <w:sz w:val="18"/>
                <w:szCs w:val="18"/>
                <w:lang w:eastAsia="en-ZA"/>
              </w:rPr>
              <w:t>7</w:t>
            </w:r>
          </w:p>
        </w:tc>
        <w:tc>
          <w:tcPr>
            <w:tcW w:w="1583" w:type="dxa"/>
            <w:tcBorders>
              <w:top w:val="single" w:sz="4" w:space="0" w:color="auto"/>
              <w:left w:val="nil"/>
              <w:bottom w:val="single" w:sz="4" w:space="0" w:color="auto"/>
              <w:right w:val="single" w:sz="4" w:space="0" w:color="auto"/>
            </w:tcBorders>
            <w:shd w:val="clear" w:color="auto" w:fill="ADADAD" w:themeFill="background2" w:themeFillShade="BF"/>
          </w:tcPr>
          <w:p w14:paraId="680C8FCB" w14:textId="77777777" w:rsidR="00EC2ED7" w:rsidRPr="006D5744" w:rsidRDefault="00EC2ED7"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CFO</w:t>
            </w:r>
          </w:p>
          <w:p w14:paraId="1A998199" w14:textId="2A15CFCB" w:rsidR="009C4DAC" w:rsidRPr="006D5744" w:rsidRDefault="003B3DB4"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w:t>
            </w:r>
            <w:r w:rsidR="007C1C51" w:rsidRPr="006D5744">
              <w:rPr>
                <w:rFonts w:ascii="Arial" w:eastAsia="Times New Roman" w:hAnsi="Arial" w:cs="Arial"/>
                <w:sz w:val="18"/>
                <w:szCs w:val="18"/>
                <w:lang w:eastAsia="en-ZA"/>
              </w:rPr>
              <w:t xml:space="preserve"> Manager</w:t>
            </w:r>
          </w:p>
        </w:tc>
      </w:tr>
      <w:tr w:rsidR="00D32B1C" w:rsidRPr="006D5744" w14:paraId="12752B1F" w14:textId="77777777" w:rsidTr="004B63E2">
        <w:trPr>
          <w:trHeight w:val="204"/>
        </w:trPr>
        <w:tc>
          <w:tcPr>
            <w:tcW w:w="1135" w:type="dxa"/>
            <w:vMerge/>
            <w:tcBorders>
              <w:left w:val="single" w:sz="4" w:space="0" w:color="auto"/>
              <w:right w:val="single" w:sz="4" w:space="0" w:color="auto"/>
            </w:tcBorders>
            <w:shd w:val="clear" w:color="auto" w:fill="92D050"/>
            <w:noWrap/>
            <w:vAlign w:val="center"/>
          </w:tcPr>
          <w:p w14:paraId="1B8B1257" w14:textId="77777777" w:rsidR="00D32B1C" w:rsidRPr="006D5744" w:rsidRDefault="00D32B1C" w:rsidP="00B03B70">
            <w:pPr>
              <w:spacing w:after="0" w:line="240" w:lineRule="auto"/>
              <w:jc w:val="center"/>
              <w:rPr>
                <w:rFonts w:ascii="Arial" w:eastAsia="Times New Roman" w:hAnsi="Arial" w:cs="Arial"/>
                <w:b/>
                <w:sz w:val="18"/>
                <w:szCs w:val="18"/>
                <w:lang w:eastAsia="en-ZA"/>
              </w:rPr>
            </w:pPr>
          </w:p>
        </w:tc>
        <w:tc>
          <w:tcPr>
            <w:tcW w:w="5241" w:type="dxa"/>
            <w:tcBorders>
              <w:top w:val="single" w:sz="4" w:space="0" w:color="auto"/>
              <w:left w:val="nil"/>
              <w:bottom w:val="single" w:sz="4" w:space="0" w:color="auto"/>
              <w:right w:val="single" w:sz="4" w:space="0" w:color="auto"/>
            </w:tcBorders>
            <w:noWrap/>
            <w:vAlign w:val="bottom"/>
          </w:tcPr>
          <w:p w14:paraId="414B5CA9" w14:textId="7ACA3F59" w:rsidR="00D32B1C" w:rsidRPr="006D5744" w:rsidRDefault="00D32B1C" w:rsidP="00B03B70">
            <w:pPr>
              <w:spacing w:after="0" w:line="240" w:lineRule="auto"/>
              <w:rPr>
                <w:rFonts w:ascii="Arial" w:eastAsia="Cambria" w:hAnsi="Arial" w:cs="Arial"/>
                <w:bCs/>
                <w:sz w:val="18"/>
                <w:szCs w:val="18"/>
                <w:lang w:eastAsia="en-ZA"/>
              </w:rPr>
            </w:pPr>
            <w:r w:rsidRPr="006D5744">
              <w:rPr>
                <w:rFonts w:ascii="Arial" w:eastAsia="Times New Roman" w:hAnsi="Arial" w:cs="Arial"/>
                <w:sz w:val="18"/>
                <w:szCs w:val="18"/>
                <w:lang w:eastAsia="en-ZA"/>
              </w:rPr>
              <w:t>Submit Performance Report to Council (MFMA s52d): Quarter 2</w:t>
            </w:r>
            <w:r w:rsidR="00045359" w:rsidRPr="006D5744">
              <w:rPr>
                <w:rFonts w:ascii="Arial" w:eastAsia="Times New Roman" w:hAnsi="Arial" w:cs="Arial"/>
                <w:sz w:val="18"/>
                <w:szCs w:val="18"/>
                <w:lang w:eastAsia="en-ZA"/>
              </w:rPr>
              <w:t>,</w:t>
            </w:r>
            <w:r w:rsidRPr="006D5744">
              <w:rPr>
                <w:rFonts w:ascii="Arial" w:eastAsia="Times New Roman" w:hAnsi="Arial" w:cs="Arial"/>
                <w:sz w:val="18"/>
                <w:szCs w:val="18"/>
                <w:lang w:eastAsia="en-ZA"/>
              </w:rPr>
              <w:t xml:space="preserve"> 202</w:t>
            </w:r>
            <w:r w:rsidR="00045359" w:rsidRPr="006D5744">
              <w:rPr>
                <w:rFonts w:ascii="Arial" w:eastAsia="Times New Roman" w:hAnsi="Arial" w:cs="Arial"/>
                <w:sz w:val="18"/>
                <w:szCs w:val="18"/>
                <w:lang w:eastAsia="en-ZA"/>
              </w:rPr>
              <w:t>6</w:t>
            </w:r>
            <w:r w:rsidRPr="006D5744">
              <w:rPr>
                <w:rFonts w:ascii="Arial" w:eastAsia="Times New Roman" w:hAnsi="Arial" w:cs="Arial"/>
                <w:sz w:val="18"/>
                <w:szCs w:val="18"/>
                <w:lang w:eastAsia="en-ZA"/>
              </w:rPr>
              <w:t>/202</w:t>
            </w:r>
            <w:r w:rsidR="00845629" w:rsidRPr="006D5744">
              <w:rPr>
                <w:rFonts w:ascii="Arial" w:eastAsia="Times New Roman" w:hAnsi="Arial" w:cs="Arial"/>
                <w:sz w:val="18"/>
                <w:szCs w:val="18"/>
                <w:lang w:eastAsia="en-ZA"/>
              </w:rPr>
              <w:t>7</w:t>
            </w:r>
          </w:p>
        </w:tc>
        <w:tc>
          <w:tcPr>
            <w:tcW w:w="1339" w:type="dxa"/>
            <w:tcBorders>
              <w:top w:val="single" w:sz="4" w:space="0" w:color="auto"/>
              <w:left w:val="nil"/>
              <w:bottom w:val="single" w:sz="4" w:space="0" w:color="auto"/>
              <w:right w:val="single" w:sz="4" w:space="0" w:color="auto"/>
            </w:tcBorders>
            <w:shd w:val="clear" w:color="auto" w:fill="FAE2D5" w:themeFill="accent2" w:themeFillTint="33"/>
          </w:tcPr>
          <w:p w14:paraId="032E9D0F" w14:textId="18DB3328" w:rsidR="00D32B1C" w:rsidRPr="006D5744" w:rsidRDefault="00D32B1C"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PMS</w:t>
            </w:r>
          </w:p>
        </w:tc>
        <w:tc>
          <w:tcPr>
            <w:tcW w:w="1224" w:type="dxa"/>
            <w:tcBorders>
              <w:top w:val="single" w:sz="4" w:space="0" w:color="auto"/>
              <w:left w:val="nil"/>
              <w:bottom w:val="single" w:sz="4" w:space="0" w:color="auto"/>
              <w:right w:val="single" w:sz="4" w:space="0" w:color="auto"/>
            </w:tcBorders>
            <w:shd w:val="clear" w:color="auto" w:fill="FAE2D5" w:themeFill="accent2" w:themeFillTint="33"/>
          </w:tcPr>
          <w:p w14:paraId="2E4BFDE0" w14:textId="6B4F9091" w:rsidR="00D32B1C" w:rsidRPr="006D5744" w:rsidRDefault="00D32B1C"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Jan 2027</w:t>
            </w:r>
          </w:p>
        </w:tc>
        <w:tc>
          <w:tcPr>
            <w:tcW w:w="1583" w:type="dxa"/>
            <w:tcBorders>
              <w:top w:val="single" w:sz="4" w:space="0" w:color="auto"/>
              <w:left w:val="nil"/>
              <w:bottom w:val="single" w:sz="4" w:space="0" w:color="auto"/>
              <w:right w:val="single" w:sz="4" w:space="0" w:color="auto"/>
            </w:tcBorders>
            <w:shd w:val="clear" w:color="auto" w:fill="FAE2D5" w:themeFill="accent2" w:themeFillTint="33"/>
          </w:tcPr>
          <w:p w14:paraId="34574169" w14:textId="4C119DF7" w:rsidR="00D32B1C" w:rsidRPr="006D5744" w:rsidRDefault="006825D1"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w:t>
            </w:r>
            <w:r w:rsidR="007C1C51" w:rsidRPr="006D5744">
              <w:rPr>
                <w:rFonts w:ascii="Arial" w:eastAsia="Times New Roman" w:hAnsi="Arial" w:cs="Arial"/>
                <w:sz w:val="18"/>
                <w:szCs w:val="18"/>
                <w:lang w:eastAsia="en-ZA"/>
              </w:rPr>
              <w:t xml:space="preserve"> Manager</w:t>
            </w:r>
          </w:p>
        </w:tc>
      </w:tr>
      <w:tr w:rsidR="00980799" w:rsidRPr="006D5744" w14:paraId="6C83352B" w14:textId="77777777" w:rsidTr="00C0473C">
        <w:trPr>
          <w:trHeight w:val="204"/>
        </w:trPr>
        <w:tc>
          <w:tcPr>
            <w:tcW w:w="1135" w:type="dxa"/>
            <w:vMerge/>
            <w:tcBorders>
              <w:left w:val="single" w:sz="4" w:space="0" w:color="auto"/>
              <w:right w:val="single" w:sz="4" w:space="0" w:color="auto"/>
            </w:tcBorders>
            <w:shd w:val="clear" w:color="auto" w:fill="92D050"/>
            <w:noWrap/>
            <w:vAlign w:val="center"/>
          </w:tcPr>
          <w:p w14:paraId="022D7067" w14:textId="77777777" w:rsidR="00980799" w:rsidRPr="006D5744" w:rsidRDefault="00980799" w:rsidP="00B03B70">
            <w:pPr>
              <w:spacing w:after="0" w:line="240" w:lineRule="auto"/>
              <w:jc w:val="center"/>
              <w:rPr>
                <w:rFonts w:ascii="Arial" w:eastAsia="Times New Roman" w:hAnsi="Arial" w:cs="Arial"/>
                <w:b/>
                <w:sz w:val="18"/>
                <w:szCs w:val="18"/>
                <w:lang w:eastAsia="en-ZA"/>
              </w:rPr>
            </w:pPr>
          </w:p>
        </w:tc>
        <w:tc>
          <w:tcPr>
            <w:tcW w:w="5241" w:type="dxa"/>
            <w:tcBorders>
              <w:top w:val="single" w:sz="4" w:space="0" w:color="auto"/>
              <w:left w:val="nil"/>
              <w:bottom w:val="single" w:sz="4" w:space="0" w:color="auto"/>
              <w:right w:val="single" w:sz="4" w:space="0" w:color="auto"/>
            </w:tcBorders>
            <w:noWrap/>
            <w:vAlign w:val="bottom"/>
          </w:tcPr>
          <w:p w14:paraId="779DD046" w14:textId="14BF92E5" w:rsidR="00980799" w:rsidRPr="006D5744" w:rsidRDefault="00980799" w:rsidP="00980799">
            <w:pPr>
              <w:rPr>
                <w:rFonts w:ascii="Arial" w:hAnsi="Arial" w:cs="Arial"/>
                <w:sz w:val="18"/>
                <w:szCs w:val="18"/>
              </w:rPr>
            </w:pPr>
            <w:r w:rsidRPr="006D5744">
              <w:rPr>
                <w:rFonts w:ascii="Arial" w:eastAsia="Cambria" w:hAnsi="Arial" w:cs="Arial"/>
                <w:bCs/>
                <w:sz w:val="18"/>
                <w:szCs w:val="18"/>
                <w:lang w:eastAsia="en-ZA"/>
              </w:rPr>
              <w:t>Municipal Strategic Planning session (</w:t>
            </w:r>
            <w:r w:rsidRPr="006D5744">
              <w:rPr>
                <w:rFonts w:ascii="Arial" w:hAnsi="Arial" w:cs="Arial"/>
                <w:sz w:val="18"/>
                <w:szCs w:val="18"/>
              </w:rPr>
              <w:t xml:space="preserve">to Review of strategic objective and priorities for service delivery and development of broad capital budget allocations, considerations on the Review of the Municipal Vision &amp; Mission etc.) </w:t>
            </w:r>
          </w:p>
          <w:p w14:paraId="243DC555" w14:textId="77777777" w:rsidR="00980799" w:rsidRPr="006D5744" w:rsidRDefault="00980799" w:rsidP="00B03B70">
            <w:pPr>
              <w:spacing w:after="0" w:line="240" w:lineRule="auto"/>
              <w:rPr>
                <w:rFonts w:ascii="Arial" w:eastAsia="Times New Roman" w:hAnsi="Arial" w:cs="Arial"/>
                <w:sz w:val="18"/>
                <w:szCs w:val="18"/>
                <w:lang w:eastAsia="en-ZA"/>
              </w:rPr>
            </w:pPr>
          </w:p>
        </w:tc>
        <w:tc>
          <w:tcPr>
            <w:tcW w:w="1339" w:type="dxa"/>
            <w:tcBorders>
              <w:top w:val="single" w:sz="4" w:space="0" w:color="auto"/>
              <w:left w:val="nil"/>
              <w:bottom w:val="single" w:sz="4" w:space="0" w:color="auto"/>
              <w:right w:val="single" w:sz="4" w:space="0" w:color="auto"/>
            </w:tcBorders>
            <w:shd w:val="clear" w:color="auto" w:fill="F2CEED" w:themeFill="accent5" w:themeFillTint="33"/>
          </w:tcPr>
          <w:p w14:paraId="70C82445" w14:textId="54A17D2D" w:rsidR="00980799" w:rsidRPr="006D5744" w:rsidRDefault="0098079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w:t>
            </w:r>
            <w:r w:rsidR="007C1C51" w:rsidRPr="006D5744">
              <w:rPr>
                <w:rFonts w:ascii="Arial" w:eastAsia="Times New Roman" w:hAnsi="Arial" w:cs="Arial"/>
                <w:sz w:val="18"/>
                <w:szCs w:val="18"/>
                <w:lang w:eastAsia="en-ZA"/>
              </w:rPr>
              <w:t>/PMS</w:t>
            </w:r>
          </w:p>
        </w:tc>
        <w:tc>
          <w:tcPr>
            <w:tcW w:w="1224" w:type="dxa"/>
            <w:tcBorders>
              <w:top w:val="single" w:sz="4" w:space="0" w:color="auto"/>
              <w:left w:val="nil"/>
              <w:bottom w:val="single" w:sz="4" w:space="0" w:color="auto"/>
              <w:right w:val="single" w:sz="4" w:space="0" w:color="auto"/>
            </w:tcBorders>
            <w:shd w:val="clear" w:color="auto" w:fill="F2CEED" w:themeFill="accent5" w:themeFillTint="33"/>
          </w:tcPr>
          <w:p w14:paraId="49246C78" w14:textId="0EA47A6D" w:rsidR="00980799" w:rsidRPr="006D5744" w:rsidRDefault="007C1C51"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Feb 202</w:t>
            </w:r>
            <w:r w:rsidR="00DF59CB" w:rsidRPr="006D5744">
              <w:rPr>
                <w:rFonts w:ascii="Arial" w:eastAsia="Times New Roman" w:hAnsi="Arial" w:cs="Arial"/>
                <w:sz w:val="18"/>
                <w:szCs w:val="18"/>
                <w:lang w:eastAsia="en-ZA"/>
              </w:rPr>
              <w:t>7</w:t>
            </w:r>
          </w:p>
        </w:tc>
        <w:tc>
          <w:tcPr>
            <w:tcW w:w="1583" w:type="dxa"/>
            <w:tcBorders>
              <w:top w:val="single" w:sz="4" w:space="0" w:color="auto"/>
              <w:left w:val="nil"/>
              <w:bottom w:val="single" w:sz="4" w:space="0" w:color="auto"/>
              <w:right w:val="single" w:sz="4" w:space="0" w:color="auto"/>
            </w:tcBorders>
            <w:shd w:val="clear" w:color="auto" w:fill="F2CEED" w:themeFill="accent5" w:themeFillTint="33"/>
          </w:tcPr>
          <w:p w14:paraId="156205BF" w14:textId="64B87DD0" w:rsidR="00980799" w:rsidRPr="006D5744" w:rsidRDefault="007C1C51"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807565" w:rsidRPr="006D5744" w14:paraId="57DEE1F0" w14:textId="77777777" w:rsidTr="004B63E2">
        <w:trPr>
          <w:trHeight w:val="204"/>
        </w:trPr>
        <w:tc>
          <w:tcPr>
            <w:tcW w:w="1135" w:type="dxa"/>
            <w:vMerge/>
            <w:tcBorders>
              <w:left w:val="single" w:sz="4" w:space="0" w:color="auto"/>
              <w:right w:val="single" w:sz="4" w:space="0" w:color="auto"/>
            </w:tcBorders>
            <w:vAlign w:val="center"/>
          </w:tcPr>
          <w:p w14:paraId="0A2E8DFF" w14:textId="77777777" w:rsidR="00807565" w:rsidRPr="006D5744" w:rsidRDefault="00807565"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shd w:val="clear" w:color="auto" w:fill="FFFFFF" w:themeFill="background1"/>
            <w:noWrap/>
            <w:vAlign w:val="bottom"/>
          </w:tcPr>
          <w:p w14:paraId="370A2ECD" w14:textId="2002D31F" w:rsidR="00807565" w:rsidRPr="006D5744" w:rsidRDefault="00807565"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 xml:space="preserve">Submit revised </w:t>
            </w:r>
            <w:r w:rsidR="0022243E" w:rsidRPr="006D5744">
              <w:rPr>
                <w:rFonts w:ascii="Arial" w:eastAsia="Times New Roman" w:hAnsi="Arial" w:cs="Arial"/>
                <w:sz w:val="18"/>
                <w:szCs w:val="18"/>
                <w:lang w:eastAsia="en-ZA"/>
              </w:rPr>
              <w:t>2026/2027 SDBIP to Executive Mayor (publish within 10 days)</w:t>
            </w:r>
          </w:p>
        </w:tc>
        <w:tc>
          <w:tcPr>
            <w:tcW w:w="1339" w:type="dxa"/>
            <w:tcBorders>
              <w:top w:val="single" w:sz="4" w:space="0" w:color="auto"/>
              <w:left w:val="nil"/>
              <w:bottom w:val="single" w:sz="4" w:space="0" w:color="auto"/>
              <w:right w:val="single" w:sz="4" w:space="0" w:color="auto"/>
            </w:tcBorders>
            <w:shd w:val="clear" w:color="auto" w:fill="FAE2D5" w:themeFill="accent2" w:themeFillTint="33"/>
          </w:tcPr>
          <w:p w14:paraId="1CB24D09" w14:textId="18361EE4" w:rsidR="00807565" w:rsidRPr="006D5744" w:rsidRDefault="0022243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PMS</w:t>
            </w:r>
          </w:p>
        </w:tc>
        <w:tc>
          <w:tcPr>
            <w:tcW w:w="1224" w:type="dxa"/>
            <w:tcBorders>
              <w:top w:val="single" w:sz="4" w:space="0" w:color="auto"/>
              <w:left w:val="nil"/>
              <w:bottom w:val="single" w:sz="4" w:space="0" w:color="auto"/>
              <w:right w:val="single" w:sz="4" w:space="0" w:color="auto"/>
            </w:tcBorders>
            <w:shd w:val="clear" w:color="auto" w:fill="FAE2D5" w:themeFill="accent2" w:themeFillTint="33"/>
          </w:tcPr>
          <w:p w14:paraId="7F420E95" w14:textId="47A8D015" w:rsidR="00807565" w:rsidRPr="006D5744" w:rsidRDefault="00565566"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Feb 202</w:t>
            </w:r>
            <w:r w:rsidR="00477EF0" w:rsidRPr="006D5744">
              <w:rPr>
                <w:rFonts w:ascii="Arial" w:eastAsia="Times New Roman" w:hAnsi="Arial" w:cs="Arial"/>
                <w:sz w:val="18"/>
                <w:szCs w:val="18"/>
                <w:lang w:eastAsia="en-ZA"/>
              </w:rPr>
              <w:t>7</w:t>
            </w:r>
          </w:p>
        </w:tc>
        <w:tc>
          <w:tcPr>
            <w:tcW w:w="1583" w:type="dxa"/>
            <w:tcBorders>
              <w:top w:val="single" w:sz="4" w:space="0" w:color="auto"/>
              <w:left w:val="nil"/>
              <w:bottom w:val="single" w:sz="4" w:space="0" w:color="auto"/>
              <w:right w:val="single" w:sz="4" w:space="0" w:color="auto"/>
            </w:tcBorders>
            <w:shd w:val="clear" w:color="auto" w:fill="FAE2D5" w:themeFill="accent2" w:themeFillTint="33"/>
          </w:tcPr>
          <w:p w14:paraId="243672CD" w14:textId="441D047F" w:rsidR="00807565" w:rsidRPr="006D5744" w:rsidRDefault="00565566"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D02D59" w:rsidRPr="006D5744" w14:paraId="5E06B578" w14:textId="77777777" w:rsidTr="00314D4E">
        <w:trPr>
          <w:trHeight w:val="204"/>
        </w:trPr>
        <w:tc>
          <w:tcPr>
            <w:tcW w:w="1135" w:type="dxa"/>
            <w:vMerge/>
            <w:tcBorders>
              <w:left w:val="single" w:sz="4" w:space="0" w:color="auto"/>
              <w:right w:val="single" w:sz="4" w:space="0" w:color="auto"/>
            </w:tcBorders>
            <w:vAlign w:val="center"/>
            <w:hideMark/>
          </w:tcPr>
          <w:p w14:paraId="2BA698D6" w14:textId="77777777" w:rsidR="00D02D59" w:rsidRPr="006D5744" w:rsidRDefault="00D02D59"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142151F" w14:textId="64D8F65E" w:rsidR="00D02D59" w:rsidRPr="006D5744" w:rsidRDefault="00D02D59" w:rsidP="00B03B70">
            <w:pPr>
              <w:spacing w:after="0" w:line="240" w:lineRule="auto"/>
              <w:rPr>
                <w:rFonts w:ascii="Arial" w:eastAsia="Times New Roman" w:hAnsi="Arial" w:cs="Arial"/>
                <w:sz w:val="18"/>
                <w:szCs w:val="18"/>
                <w:highlight w:val="yellow"/>
                <w:lang w:eastAsia="en-ZA"/>
              </w:rPr>
            </w:pPr>
            <w:r w:rsidRPr="006D5744">
              <w:rPr>
                <w:rFonts w:ascii="Arial" w:eastAsia="Times New Roman" w:hAnsi="Arial" w:cs="Arial"/>
                <w:sz w:val="18"/>
                <w:szCs w:val="18"/>
                <w:lang w:eastAsia="en-ZA"/>
              </w:rPr>
              <w:t xml:space="preserve">Tabling of </w:t>
            </w:r>
            <w:r w:rsidR="005C4E3D" w:rsidRPr="006D5744">
              <w:rPr>
                <w:rFonts w:ascii="Arial" w:eastAsia="Times New Roman" w:hAnsi="Arial" w:cs="Arial"/>
                <w:sz w:val="18"/>
                <w:szCs w:val="18"/>
                <w:lang w:eastAsia="en-ZA"/>
              </w:rPr>
              <w:t>D</w:t>
            </w:r>
            <w:r w:rsidRPr="006D5744">
              <w:rPr>
                <w:rFonts w:ascii="Arial" w:eastAsia="Times New Roman" w:hAnsi="Arial" w:cs="Arial"/>
                <w:sz w:val="18"/>
                <w:szCs w:val="18"/>
                <w:lang w:eastAsia="en-ZA"/>
              </w:rPr>
              <w:t>raft IDP &amp; Budget informal Council meeting</w:t>
            </w:r>
          </w:p>
        </w:tc>
        <w:tc>
          <w:tcPr>
            <w:tcW w:w="1339" w:type="dxa"/>
            <w:tcBorders>
              <w:top w:val="single" w:sz="4" w:space="0" w:color="auto"/>
              <w:left w:val="nil"/>
              <w:bottom w:val="single" w:sz="4" w:space="0" w:color="auto"/>
              <w:right w:val="single" w:sz="4" w:space="0" w:color="auto"/>
            </w:tcBorders>
            <w:shd w:val="clear" w:color="auto" w:fill="ADADAD" w:themeFill="background2" w:themeFillShade="BF"/>
          </w:tcPr>
          <w:p w14:paraId="4F3115C3"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w:t>
            </w:r>
          </w:p>
          <w:p w14:paraId="291CA8F7"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Budget</w:t>
            </w:r>
          </w:p>
        </w:tc>
        <w:tc>
          <w:tcPr>
            <w:tcW w:w="1224" w:type="dxa"/>
            <w:tcBorders>
              <w:top w:val="single" w:sz="4" w:space="0" w:color="auto"/>
              <w:left w:val="nil"/>
              <w:bottom w:val="single" w:sz="4" w:space="0" w:color="auto"/>
              <w:right w:val="single" w:sz="4" w:space="0" w:color="auto"/>
            </w:tcBorders>
            <w:shd w:val="clear" w:color="auto" w:fill="ADADAD" w:themeFill="background2" w:themeFillShade="BF"/>
          </w:tcPr>
          <w:p w14:paraId="2981F021" w14:textId="596414F8"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March</w:t>
            </w:r>
            <w:r w:rsidR="00DE6D6D" w:rsidRPr="006D5744">
              <w:rPr>
                <w:rFonts w:ascii="Arial" w:eastAsia="Times New Roman" w:hAnsi="Arial" w:cs="Arial"/>
                <w:sz w:val="18"/>
                <w:szCs w:val="18"/>
                <w:lang w:eastAsia="en-ZA"/>
              </w:rPr>
              <w:t xml:space="preserve"> </w:t>
            </w:r>
            <w:r w:rsidRPr="006D5744">
              <w:rPr>
                <w:rFonts w:ascii="Arial" w:eastAsia="Times New Roman" w:hAnsi="Arial" w:cs="Arial"/>
                <w:sz w:val="18"/>
                <w:szCs w:val="18"/>
                <w:lang w:eastAsia="en-ZA"/>
              </w:rPr>
              <w:t>202</w:t>
            </w:r>
            <w:r w:rsidR="005C4E3D" w:rsidRPr="006D5744">
              <w:rPr>
                <w:rFonts w:ascii="Arial" w:eastAsia="Times New Roman" w:hAnsi="Arial" w:cs="Arial"/>
                <w:sz w:val="18"/>
                <w:szCs w:val="18"/>
                <w:lang w:eastAsia="en-ZA"/>
              </w:rPr>
              <w:t>7</w:t>
            </w:r>
          </w:p>
        </w:tc>
        <w:tc>
          <w:tcPr>
            <w:tcW w:w="1583" w:type="dxa"/>
            <w:tcBorders>
              <w:top w:val="single" w:sz="4" w:space="0" w:color="auto"/>
              <w:left w:val="nil"/>
              <w:bottom w:val="single" w:sz="4" w:space="0" w:color="auto"/>
              <w:right w:val="single" w:sz="4" w:space="0" w:color="auto"/>
            </w:tcBorders>
            <w:shd w:val="clear" w:color="auto" w:fill="ADADAD" w:themeFill="background2" w:themeFillShade="BF"/>
          </w:tcPr>
          <w:p w14:paraId="78E5E100"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CFO</w:t>
            </w:r>
          </w:p>
          <w:p w14:paraId="25F5B3FD" w14:textId="1FE841ED"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D02D59" w:rsidRPr="006D5744" w14:paraId="29F68914" w14:textId="77777777" w:rsidTr="00314D4E">
        <w:trPr>
          <w:trHeight w:val="447"/>
        </w:trPr>
        <w:tc>
          <w:tcPr>
            <w:tcW w:w="1135" w:type="dxa"/>
            <w:vMerge/>
            <w:tcBorders>
              <w:left w:val="single" w:sz="4" w:space="0" w:color="auto"/>
              <w:right w:val="single" w:sz="4" w:space="0" w:color="auto"/>
            </w:tcBorders>
            <w:vAlign w:val="center"/>
            <w:hideMark/>
          </w:tcPr>
          <w:p w14:paraId="426C9E27" w14:textId="77777777" w:rsidR="00D02D59" w:rsidRPr="006D5744" w:rsidRDefault="00D02D59"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noWrap/>
            <w:vAlign w:val="bottom"/>
            <w:hideMark/>
          </w:tcPr>
          <w:p w14:paraId="5BFC04AD"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Bi-lateral engagements on the IDP &amp; Budget</w:t>
            </w:r>
          </w:p>
        </w:tc>
        <w:tc>
          <w:tcPr>
            <w:tcW w:w="1339" w:type="dxa"/>
            <w:tcBorders>
              <w:top w:val="single" w:sz="4" w:space="0" w:color="auto"/>
              <w:left w:val="nil"/>
              <w:bottom w:val="single" w:sz="4" w:space="0" w:color="auto"/>
              <w:right w:val="single" w:sz="4" w:space="0" w:color="auto"/>
            </w:tcBorders>
            <w:shd w:val="clear" w:color="auto" w:fill="ADADAD" w:themeFill="background2" w:themeFillShade="BF"/>
          </w:tcPr>
          <w:p w14:paraId="6E4C37C3"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 Budget</w:t>
            </w:r>
          </w:p>
        </w:tc>
        <w:tc>
          <w:tcPr>
            <w:tcW w:w="1224" w:type="dxa"/>
            <w:tcBorders>
              <w:top w:val="single" w:sz="4" w:space="0" w:color="auto"/>
              <w:left w:val="nil"/>
              <w:bottom w:val="single" w:sz="4" w:space="0" w:color="auto"/>
              <w:right w:val="single" w:sz="4" w:space="0" w:color="auto"/>
            </w:tcBorders>
            <w:shd w:val="clear" w:color="auto" w:fill="ADADAD" w:themeFill="background2" w:themeFillShade="BF"/>
          </w:tcPr>
          <w:p w14:paraId="7D0428A6" w14:textId="65EF143C" w:rsidR="00D02D59" w:rsidRPr="006D5744" w:rsidRDefault="000D3F9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 xml:space="preserve">March- </w:t>
            </w:r>
            <w:r w:rsidR="00D02D59" w:rsidRPr="006D5744">
              <w:rPr>
                <w:rFonts w:ascii="Arial" w:eastAsia="Times New Roman" w:hAnsi="Arial" w:cs="Arial"/>
                <w:sz w:val="18"/>
                <w:szCs w:val="18"/>
                <w:lang w:eastAsia="en-ZA"/>
              </w:rPr>
              <w:t>May 202</w:t>
            </w:r>
            <w:r w:rsidR="00477EF0" w:rsidRPr="006D5744">
              <w:rPr>
                <w:rFonts w:ascii="Arial" w:eastAsia="Times New Roman" w:hAnsi="Arial" w:cs="Arial"/>
                <w:sz w:val="18"/>
                <w:szCs w:val="18"/>
                <w:lang w:eastAsia="en-ZA"/>
              </w:rPr>
              <w:t>7</w:t>
            </w:r>
          </w:p>
        </w:tc>
        <w:tc>
          <w:tcPr>
            <w:tcW w:w="1583" w:type="dxa"/>
            <w:tcBorders>
              <w:top w:val="single" w:sz="4" w:space="0" w:color="auto"/>
              <w:left w:val="nil"/>
              <w:bottom w:val="single" w:sz="4" w:space="0" w:color="auto"/>
              <w:right w:val="single" w:sz="4" w:space="0" w:color="auto"/>
            </w:tcBorders>
            <w:shd w:val="clear" w:color="auto" w:fill="ADADAD" w:themeFill="background2" w:themeFillShade="BF"/>
          </w:tcPr>
          <w:p w14:paraId="4F5C7C27"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CFO</w:t>
            </w:r>
          </w:p>
          <w:p w14:paraId="23986F67" w14:textId="79BEC047" w:rsidR="000221C4" w:rsidRPr="006D5744" w:rsidRDefault="000221C4"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D02D59" w:rsidRPr="006D5744" w14:paraId="46FA7D3E" w14:textId="77777777" w:rsidTr="005B002C">
        <w:trPr>
          <w:trHeight w:val="204"/>
        </w:trPr>
        <w:tc>
          <w:tcPr>
            <w:tcW w:w="1135" w:type="dxa"/>
            <w:vMerge/>
            <w:tcBorders>
              <w:left w:val="single" w:sz="4" w:space="0" w:color="auto"/>
              <w:right w:val="single" w:sz="4" w:space="0" w:color="auto"/>
            </w:tcBorders>
            <w:vAlign w:val="center"/>
            <w:hideMark/>
          </w:tcPr>
          <w:p w14:paraId="71F582C1" w14:textId="77777777" w:rsidR="00D02D59" w:rsidRPr="006D5744" w:rsidRDefault="00D02D59"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vAlign w:val="bottom"/>
            <w:hideMark/>
          </w:tcPr>
          <w:p w14:paraId="72A612AE"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Meeting: IDP Steering Committee (to review progress to date)</w:t>
            </w:r>
          </w:p>
        </w:tc>
        <w:tc>
          <w:tcPr>
            <w:tcW w:w="1339" w:type="dxa"/>
            <w:tcBorders>
              <w:top w:val="single" w:sz="4" w:space="0" w:color="auto"/>
              <w:left w:val="nil"/>
              <w:bottom w:val="single" w:sz="4" w:space="0" w:color="auto"/>
              <w:right w:val="single" w:sz="4" w:space="0" w:color="auto"/>
            </w:tcBorders>
            <w:shd w:val="clear" w:color="auto" w:fill="D9F2D0" w:themeFill="accent6" w:themeFillTint="33"/>
          </w:tcPr>
          <w:p w14:paraId="6827A50E"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w:t>
            </w:r>
          </w:p>
        </w:tc>
        <w:tc>
          <w:tcPr>
            <w:tcW w:w="1224" w:type="dxa"/>
            <w:tcBorders>
              <w:top w:val="single" w:sz="4" w:space="0" w:color="auto"/>
              <w:left w:val="nil"/>
              <w:bottom w:val="single" w:sz="4" w:space="0" w:color="auto"/>
              <w:right w:val="single" w:sz="4" w:space="0" w:color="auto"/>
            </w:tcBorders>
            <w:shd w:val="clear" w:color="auto" w:fill="D9F2D0" w:themeFill="accent6" w:themeFillTint="33"/>
          </w:tcPr>
          <w:p w14:paraId="53F3F010" w14:textId="34F572B6"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March 202</w:t>
            </w:r>
            <w:r w:rsidR="00596564" w:rsidRPr="006D5744">
              <w:rPr>
                <w:rFonts w:ascii="Arial" w:eastAsia="Times New Roman" w:hAnsi="Arial" w:cs="Arial"/>
                <w:sz w:val="18"/>
                <w:szCs w:val="18"/>
                <w:lang w:eastAsia="en-ZA"/>
              </w:rPr>
              <w:t>7</w:t>
            </w:r>
          </w:p>
        </w:tc>
        <w:tc>
          <w:tcPr>
            <w:tcW w:w="1583" w:type="dxa"/>
            <w:tcBorders>
              <w:top w:val="single" w:sz="4" w:space="0" w:color="auto"/>
              <w:left w:val="nil"/>
              <w:bottom w:val="single" w:sz="4" w:space="0" w:color="auto"/>
              <w:right w:val="single" w:sz="4" w:space="0" w:color="auto"/>
            </w:tcBorders>
            <w:shd w:val="clear" w:color="auto" w:fill="D9F2D0" w:themeFill="accent6" w:themeFillTint="33"/>
          </w:tcPr>
          <w:p w14:paraId="504D77D1"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D02D59" w:rsidRPr="006D5744" w14:paraId="2E8FBC7E" w14:textId="77777777" w:rsidTr="004B63E2">
        <w:trPr>
          <w:trHeight w:val="204"/>
        </w:trPr>
        <w:tc>
          <w:tcPr>
            <w:tcW w:w="1135" w:type="dxa"/>
            <w:vMerge/>
            <w:tcBorders>
              <w:left w:val="single" w:sz="4" w:space="0" w:color="auto"/>
              <w:right w:val="single" w:sz="4" w:space="0" w:color="auto"/>
            </w:tcBorders>
            <w:vAlign w:val="center"/>
          </w:tcPr>
          <w:p w14:paraId="12A39815" w14:textId="77777777" w:rsidR="00D02D59" w:rsidRPr="006D5744" w:rsidRDefault="00D02D59"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vAlign w:val="bottom"/>
          </w:tcPr>
          <w:p w14:paraId="290E07F7" w14:textId="54F3A753"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 xml:space="preserve">Council to consider </w:t>
            </w:r>
            <w:r w:rsidRPr="006D5744">
              <w:rPr>
                <w:rFonts w:ascii="Arial" w:eastAsia="Cambria" w:hAnsi="Arial" w:cs="Arial"/>
                <w:bCs/>
                <w:sz w:val="18"/>
                <w:szCs w:val="18"/>
              </w:rPr>
              <w:t>Oversight &amp; 202</w:t>
            </w:r>
            <w:r w:rsidR="00596564" w:rsidRPr="006D5744">
              <w:rPr>
                <w:rFonts w:ascii="Arial" w:eastAsia="Cambria" w:hAnsi="Arial" w:cs="Arial"/>
                <w:bCs/>
                <w:sz w:val="18"/>
                <w:szCs w:val="18"/>
              </w:rPr>
              <w:t>5</w:t>
            </w:r>
            <w:r w:rsidRPr="006D5744">
              <w:rPr>
                <w:rFonts w:ascii="Arial" w:eastAsia="Cambria" w:hAnsi="Arial" w:cs="Arial"/>
                <w:bCs/>
                <w:sz w:val="18"/>
                <w:szCs w:val="18"/>
              </w:rPr>
              <w:t>/202</w:t>
            </w:r>
            <w:r w:rsidR="00596564" w:rsidRPr="006D5744">
              <w:rPr>
                <w:rFonts w:ascii="Arial" w:eastAsia="Cambria" w:hAnsi="Arial" w:cs="Arial"/>
                <w:bCs/>
                <w:sz w:val="18"/>
                <w:szCs w:val="18"/>
              </w:rPr>
              <w:t>6</w:t>
            </w:r>
            <w:r w:rsidRPr="006D5744">
              <w:rPr>
                <w:rFonts w:ascii="Arial" w:eastAsia="Cambria" w:hAnsi="Arial" w:cs="Arial"/>
                <w:bCs/>
                <w:sz w:val="18"/>
                <w:szCs w:val="18"/>
              </w:rPr>
              <w:t xml:space="preserve"> Final Annual Report</w:t>
            </w:r>
            <w:r w:rsidRPr="006D5744">
              <w:rPr>
                <w:rFonts w:ascii="Arial" w:eastAsia="Cambria" w:hAnsi="Arial" w:cs="Arial"/>
                <w:bCs/>
                <w:i/>
                <w:iCs/>
                <w:sz w:val="18"/>
                <w:szCs w:val="18"/>
              </w:rPr>
              <w:t>,</w:t>
            </w:r>
          </w:p>
        </w:tc>
        <w:tc>
          <w:tcPr>
            <w:tcW w:w="1339" w:type="dxa"/>
            <w:tcBorders>
              <w:top w:val="single" w:sz="4" w:space="0" w:color="auto"/>
              <w:left w:val="nil"/>
              <w:bottom w:val="single" w:sz="4" w:space="0" w:color="auto"/>
              <w:right w:val="single" w:sz="4" w:space="0" w:color="auto"/>
            </w:tcBorders>
            <w:shd w:val="clear" w:color="auto" w:fill="FAE2D5" w:themeFill="accent2" w:themeFillTint="33"/>
          </w:tcPr>
          <w:p w14:paraId="1A545A43"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PMS</w:t>
            </w:r>
          </w:p>
        </w:tc>
        <w:tc>
          <w:tcPr>
            <w:tcW w:w="1224" w:type="dxa"/>
            <w:tcBorders>
              <w:top w:val="single" w:sz="4" w:space="0" w:color="auto"/>
              <w:left w:val="nil"/>
              <w:bottom w:val="single" w:sz="4" w:space="0" w:color="auto"/>
              <w:right w:val="single" w:sz="4" w:space="0" w:color="auto"/>
            </w:tcBorders>
            <w:shd w:val="clear" w:color="auto" w:fill="FAE2D5" w:themeFill="accent2" w:themeFillTint="33"/>
          </w:tcPr>
          <w:p w14:paraId="3117736A" w14:textId="64C2CF92"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March 202</w:t>
            </w:r>
            <w:r w:rsidR="00596564" w:rsidRPr="006D5744">
              <w:rPr>
                <w:rFonts w:ascii="Arial" w:eastAsia="Times New Roman" w:hAnsi="Arial" w:cs="Arial"/>
                <w:sz w:val="18"/>
                <w:szCs w:val="18"/>
                <w:lang w:eastAsia="en-ZA"/>
              </w:rPr>
              <w:t>7</w:t>
            </w:r>
          </w:p>
        </w:tc>
        <w:tc>
          <w:tcPr>
            <w:tcW w:w="1583" w:type="dxa"/>
            <w:tcBorders>
              <w:top w:val="single" w:sz="4" w:space="0" w:color="auto"/>
              <w:left w:val="nil"/>
              <w:bottom w:val="single" w:sz="4" w:space="0" w:color="auto"/>
              <w:right w:val="single" w:sz="4" w:space="0" w:color="auto"/>
            </w:tcBorders>
            <w:shd w:val="clear" w:color="auto" w:fill="FAE2D5" w:themeFill="accent2" w:themeFillTint="33"/>
          </w:tcPr>
          <w:p w14:paraId="6BB37063"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MPAC</w:t>
            </w:r>
          </w:p>
          <w:p w14:paraId="5DEB7FB9" w14:textId="5C0E2ED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D02D59" w:rsidRPr="006D5744" w14:paraId="656794BB" w14:textId="77777777" w:rsidTr="00314D4E">
        <w:trPr>
          <w:trHeight w:val="204"/>
        </w:trPr>
        <w:tc>
          <w:tcPr>
            <w:tcW w:w="1135" w:type="dxa"/>
            <w:vMerge/>
            <w:tcBorders>
              <w:left w:val="single" w:sz="4" w:space="0" w:color="auto"/>
              <w:right w:val="single" w:sz="4" w:space="0" w:color="auto"/>
            </w:tcBorders>
            <w:vAlign w:val="center"/>
            <w:hideMark/>
          </w:tcPr>
          <w:p w14:paraId="5B3EF0E8" w14:textId="77777777" w:rsidR="00D02D59" w:rsidRPr="006D5744" w:rsidRDefault="00D02D59"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noWrap/>
            <w:vAlign w:val="bottom"/>
            <w:hideMark/>
          </w:tcPr>
          <w:p w14:paraId="18ACEAE5" w14:textId="6531C782" w:rsidR="00D02D59" w:rsidRPr="006D5744" w:rsidRDefault="00D02D59" w:rsidP="00B03B70">
            <w:pPr>
              <w:spacing w:after="0" w:line="240" w:lineRule="auto"/>
              <w:ind w:right="49"/>
              <w:jc w:val="both"/>
              <w:rPr>
                <w:rFonts w:ascii="Arial" w:eastAsia="Times New Roman" w:hAnsi="Arial" w:cs="Arial"/>
                <w:sz w:val="18"/>
                <w:szCs w:val="18"/>
                <w:lang w:eastAsia="en-ZA"/>
              </w:rPr>
            </w:pPr>
            <w:r w:rsidRPr="006D5744">
              <w:rPr>
                <w:rFonts w:ascii="Arial" w:eastAsia="Times New Roman" w:hAnsi="Arial" w:cs="Arial"/>
                <w:sz w:val="18"/>
                <w:szCs w:val="18"/>
                <w:lang w:val="en-US"/>
              </w:rPr>
              <w:t xml:space="preserve"> Council for tabling of 202</w:t>
            </w:r>
            <w:r w:rsidR="00596564" w:rsidRPr="006D5744">
              <w:rPr>
                <w:rFonts w:ascii="Arial" w:eastAsia="Times New Roman" w:hAnsi="Arial" w:cs="Arial"/>
                <w:sz w:val="18"/>
                <w:szCs w:val="18"/>
                <w:lang w:val="en-US"/>
              </w:rPr>
              <w:t>7</w:t>
            </w:r>
            <w:r w:rsidRPr="006D5744">
              <w:rPr>
                <w:rFonts w:ascii="Arial" w:eastAsia="Times New Roman" w:hAnsi="Arial" w:cs="Arial"/>
                <w:sz w:val="18"/>
                <w:szCs w:val="18"/>
                <w:lang w:val="en-US"/>
              </w:rPr>
              <w:t>/202</w:t>
            </w:r>
            <w:r w:rsidR="00596564" w:rsidRPr="006D5744">
              <w:rPr>
                <w:rFonts w:ascii="Arial" w:eastAsia="Times New Roman" w:hAnsi="Arial" w:cs="Arial"/>
                <w:sz w:val="18"/>
                <w:szCs w:val="18"/>
                <w:lang w:val="en-US"/>
              </w:rPr>
              <w:t>8 – 2031/2032</w:t>
            </w:r>
            <w:r w:rsidRPr="006D5744">
              <w:rPr>
                <w:rFonts w:ascii="Arial" w:eastAsia="Times New Roman" w:hAnsi="Arial" w:cs="Arial"/>
                <w:sz w:val="18"/>
                <w:szCs w:val="18"/>
                <w:lang w:val="en-US"/>
              </w:rPr>
              <w:t xml:space="preserve"> Draft IDP   and 202</w:t>
            </w:r>
            <w:r w:rsidR="00596564" w:rsidRPr="006D5744">
              <w:rPr>
                <w:rFonts w:ascii="Arial" w:eastAsia="Times New Roman" w:hAnsi="Arial" w:cs="Arial"/>
                <w:sz w:val="18"/>
                <w:szCs w:val="18"/>
                <w:lang w:val="en-US"/>
              </w:rPr>
              <w:t>7</w:t>
            </w:r>
            <w:r w:rsidRPr="006D5744">
              <w:rPr>
                <w:rFonts w:ascii="Arial" w:eastAsia="Times New Roman" w:hAnsi="Arial" w:cs="Arial"/>
                <w:sz w:val="18"/>
                <w:szCs w:val="18"/>
                <w:lang w:val="en-US"/>
              </w:rPr>
              <w:t>/202</w:t>
            </w:r>
            <w:r w:rsidR="00596564" w:rsidRPr="006D5744">
              <w:rPr>
                <w:rFonts w:ascii="Arial" w:eastAsia="Times New Roman" w:hAnsi="Arial" w:cs="Arial"/>
                <w:sz w:val="18"/>
                <w:szCs w:val="18"/>
                <w:lang w:val="en-US"/>
              </w:rPr>
              <w:t>8</w:t>
            </w:r>
            <w:r w:rsidRPr="006D5744">
              <w:rPr>
                <w:rFonts w:ascii="Arial" w:eastAsia="Times New Roman" w:hAnsi="Arial" w:cs="Arial"/>
                <w:sz w:val="18"/>
                <w:szCs w:val="18"/>
                <w:lang w:val="en-US"/>
              </w:rPr>
              <w:t xml:space="preserve"> MTREF (At least 90 days before the start of the budget year – Section 16(2) of the MFMA)</w:t>
            </w:r>
          </w:p>
        </w:tc>
        <w:tc>
          <w:tcPr>
            <w:tcW w:w="1339" w:type="dxa"/>
            <w:tcBorders>
              <w:top w:val="single" w:sz="4" w:space="0" w:color="auto"/>
              <w:left w:val="nil"/>
              <w:bottom w:val="single" w:sz="4" w:space="0" w:color="auto"/>
              <w:right w:val="single" w:sz="4" w:space="0" w:color="auto"/>
            </w:tcBorders>
            <w:shd w:val="clear" w:color="auto" w:fill="ADADAD" w:themeFill="background2" w:themeFillShade="BF"/>
          </w:tcPr>
          <w:p w14:paraId="3CBC1B46"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 Budget</w:t>
            </w:r>
          </w:p>
        </w:tc>
        <w:tc>
          <w:tcPr>
            <w:tcW w:w="1224" w:type="dxa"/>
            <w:tcBorders>
              <w:top w:val="single" w:sz="4" w:space="0" w:color="auto"/>
              <w:left w:val="nil"/>
              <w:bottom w:val="single" w:sz="4" w:space="0" w:color="auto"/>
              <w:right w:val="single" w:sz="4" w:space="0" w:color="auto"/>
            </w:tcBorders>
            <w:shd w:val="clear" w:color="auto" w:fill="ADADAD" w:themeFill="background2" w:themeFillShade="BF"/>
          </w:tcPr>
          <w:p w14:paraId="1C9AC812" w14:textId="096A796F"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March 202</w:t>
            </w:r>
            <w:r w:rsidR="007555F7" w:rsidRPr="006D5744">
              <w:rPr>
                <w:rFonts w:ascii="Arial" w:eastAsia="Times New Roman" w:hAnsi="Arial" w:cs="Arial"/>
                <w:sz w:val="18"/>
                <w:szCs w:val="18"/>
                <w:lang w:eastAsia="en-ZA"/>
              </w:rPr>
              <w:t>7</w:t>
            </w:r>
          </w:p>
        </w:tc>
        <w:tc>
          <w:tcPr>
            <w:tcW w:w="1583" w:type="dxa"/>
            <w:tcBorders>
              <w:top w:val="single" w:sz="4" w:space="0" w:color="auto"/>
              <w:left w:val="nil"/>
              <w:bottom w:val="single" w:sz="4" w:space="0" w:color="auto"/>
              <w:right w:val="single" w:sz="4" w:space="0" w:color="auto"/>
            </w:tcBorders>
            <w:shd w:val="clear" w:color="auto" w:fill="ADADAD" w:themeFill="background2" w:themeFillShade="BF"/>
          </w:tcPr>
          <w:p w14:paraId="78FA1CB3"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CFO</w:t>
            </w:r>
          </w:p>
          <w:p w14:paraId="2E2BE7C7" w14:textId="40479162"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FD60E8" w:rsidRPr="006D5744" w14:paraId="3E91BA5E" w14:textId="77777777" w:rsidTr="00FD60E8">
        <w:trPr>
          <w:trHeight w:val="204"/>
        </w:trPr>
        <w:tc>
          <w:tcPr>
            <w:tcW w:w="1135" w:type="dxa"/>
            <w:vMerge/>
            <w:tcBorders>
              <w:left w:val="single" w:sz="4" w:space="0" w:color="auto"/>
              <w:right w:val="single" w:sz="4" w:space="0" w:color="auto"/>
            </w:tcBorders>
            <w:vAlign w:val="center"/>
          </w:tcPr>
          <w:p w14:paraId="6552D06B" w14:textId="77777777" w:rsidR="00FD60E8" w:rsidRPr="006D5744" w:rsidRDefault="00FD60E8"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noWrap/>
            <w:vAlign w:val="bottom"/>
          </w:tcPr>
          <w:p w14:paraId="35128465" w14:textId="2605E0E9" w:rsidR="00FD60E8" w:rsidRPr="006D5744" w:rsidRDefault="00FD60E8" w:rsidP="00B03B70">
            <w:pPr>
              <w:spacing w:after="0" w:line="240" w:lineRule="auto"/>
              <w:ind w:right="49"/>
              <w:jc w:val="both"/>
              <w:rPr>
                <w:rFonts w:ascii="Arial" w:eastAsia="Times New Roman" w:hAnsi="Arial" w:cs="Arial"/>
                <w:sz w:val="18"/>
                <w:szCs w:val="18"/>
                <w:lang w:val="en-US"/>
              </w:rPr>
            </w:pPr>
            <w:r w:rsidRPr="006D5744">
              <w:rPr>
                <w:rFonts w:ascii="Arial" w:eastAsia="Times New Roman" w:hAnsi="Arial" w:cs="Arial"/>
                <w:sz w:val="18"/>
                <w:szCs w:val="18"/>
                <w:lang w:val="en-US"/>
              </w:rPr>
              <w:t>Mayoral Imbizo</w:t>
            </w:r>
          </w:p>
        </w:tc>
        <w:tc>
          <w:tcPr>
            <w:tcW w:w="1339" w:type="dxa"/>
            <w:tcBorders>
              <w:top w:val="single" w:sz="4" w:space="0" w:color="auto"/>
              <w:left w:val="nil"/>
              <w:bottom w:val="single" w:sz="4" w:space="0" w:color="auto"/>
              <w:right w:val="single" w:sz="4" w:space="0" w:color="auto"/>
            </w:tcBorders>
            <w:shd w:val="clear" w:color="auto" w:fill="FFFFFF" w:themeFill="background1"/>
          </w:tcPr>
          <w:p w14:paraId="226DE345" w14:textId="016B6D81" w:rsidR="00FD60E8" w:rsidRPr="006D5744" w:rsidRDefault="00FD60E8"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Executive Mayor</w:t>
            </w:r>
          </w:p>
        </w:tc>
        <w:tc>
          <w:tcPr>
            <w:tcW w:w="1224" w:type="dxa"/>
            <w:tcBorders>
              <w:top w:val="single" w:sz="4" w:space="0" w:color="auto"/>
              <w:left w:val="nil"/>
              <w:bottom w:val="single" w:sz="4" w:space="0" w:color="auto"/>
              <w:right w:val="single" w:sz="4" w:space="0" w:color="auto"/>
            </w:tcBorders>
            <w:shd w:val="clear" w:color="auto" w:fill="FFFFFF" w:themeFill="background1"/>
          </w:tcPr>
          <w:p w14:paraId="6CB499F7" w14:textId="15067BAB" w:rsidR="00FD60E8" w:rsidRPr="006D5744" w:rsidRDefault="00FD60E8"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March 202</w:t>
            </w:r>
            <w:r w:rsidR="007555F7" w:rsidRPr="006D5744">
              <w:rPr>
                <w:rFonts w:ascii="Arial" w:eastAsia="Times New Roman" w:hAnsi="Arial" w:cs="Arial"/>
                <w:sz w:val="18"/>
                <w:szCs w:val="18"/>
                <w:lang w:eastAsia="en-ZA"/>
              </w:rPr>
              <w:t>7</w:t>
            </w:r>
          </w:p>
        </w:tc>
        <w:tc>
          <w:tcPr>
            <w:tcW w:w="1583" w:type="dxa"/>
            <w:tcBorders>
              <w:top w:val="single" w:sz="4" w:space="0" w:color="auto"/>
              <w:left w:val="nil"/>
              <w:bottom w:val="single" w:sz="4" w:space="0" w:color="auto"/>
              <w:right w:val="single" w:sz="4" w:space="0" w:color="auto"/>
            </w:tcBorders>
            <w:shd w:val="clear" w:color="auto" w:fill="FFFFFF" w:themeFill="background1"/>
          </w:tcPr>
          <w:p w14:paraId="67839901" w14:textId="487DEDCD" w:rsidR="00FD60E8" w:rsidRPr="006D5744" w:rsidRDefault="00FD60E8"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Manager: Office of the Executive Mayor</w:t>
            </w:r>
          </w:p>
        </w:tc>
      </w:tr>
      <w:tr w:rsidR="00314D4E" w:rsidRPr="006D5744" w14:paraId="4FDA01F0" w14:textId="77777777" w:rsidTr="002E2C55">
        <w:trPr>
          <w:trHeight w:val="204"/>
        </w:trPr>
        <w:tc>
          <w:tcPr>
            <w:tcW w:w="1135" w:type="dxa"/>
            <w:vMerge/>
            <w:tcBorders>
              <w:left w:val="single" w:sz="4" w:space="0" w:color="auto"/>
              <w:right w:val="single" w:sz="4" w:space="0" w:color="auto"/>
            </w:tcBorders>
            <w:vAlign w:val="center"/>
          </w:tcPr>
          <w:p w14:paraId="716D2D5C" w14:textId="77777777" w:rsidR="00314D4E" w:rsidRPr="006D5744" w:rsidRDefault="00314D4E"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tcPr>
          <w:p w14:paraId="2CDC6B65" w14:textId="77777777" w:rsidR="00C03E0D" w:rsidRPr="006D5744" w:rsidRDefault="00C03E0D" w:rsidP="00B03B70">
            <w:pPr>
              <w:spacing w:after="0" w:line="240" w:lineRule="auto"/>
              <w:rPr>
                <w:rFonts w:ascii="Arial" w:eastAsia="Times New Roman" w:hAnsi="Arial" w:cs="Arial"/>
                <w:sz w:val="18"/>
                <w:szCs w:val="18"/>
                <w:lang w:val="en-US"/>
              </w:rPr>
            </w:pPr>
          </w:p>
          <w:p w14:paraId="0472258D" w14:textId="6F0BA596" w:rsidR="00314D4E" w:rsidRPr="006D5744" w:rsidRDefault="00461DB3" w:rsidP="00B03B70">
            <w:pPr>
              <w:spacing w:after="0" w:line="240" w:lineRule="auto"/>
              <w:rPr>
                <w:rFonts w:ascii="Arial" w:eastAsia="Times New Roman" w:hAnsi="Arial" w:cs="Arial"/>
                <w:sz w:val="18"/>
                <w:szCs w:val="18"/>
                <w:lang w:val="en-US"/>
              </w:rPr>
            </w:pPr>
            <w:r w:rsidRPr="006D5744">
              <w:rPr>
                <w:rFonts w:ascii="Arial" w:eastAsia="Times New Roman" w:hAnsi="Arial" w:cs="Arial"/>
                <w:sz w:val="18"/>
                <w:szCs w:val="18"/>
                <w:lang w:val="en-US"/>
              </w:rPr>
              <w:lastRenderedPageBreak/>
              <w:t>Workshop for Budget related policies</w:t>
            </w:r>
          </w:p>
        </w:tc>
        <w:tc>
          <w:tcPr>
            <w:tcW w:w="1339" w:type="dxa"/>
            <w:tcBorders>
              <w:top w:val="single" w:sz="4" w:space="0" w:color="auto"/>
              <w:left w:val="nil"/>
              <w:bottom w:val="single" w:sz="4" w:space="0" w:color="auto"/>
              <w:right w:val="single" w:sz="4" w:space="0" w:color="auto"/>
            </w:tcBorders>
            <w:shd w:val="clear" w:color="auto" w:fill="CAEDFB" w:themeFill="accent4" w:themeFillTint="33"/>
            <w:vAlign w:val="bottom"/>
          </w:tcPr>
          <w:p w14:paraId="2A174C4B" w14:textId="06F58F53" w:rsidR="00314D4E" w:rsidRPr="006D5744" w:rsidRDefault="00314D4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lastRenderedPageBreak/>
              <w:t>Budget</w:t>
            </w:r>
          </w:p>
        </w:tc>
        <w:tc>
          <w:tcPr>
            <w:tcW w:w="1224" w:type="dxa"/>
            <w:tcBorders>
              <w:top w:val="single" w:sz="4" w:space="0" w:color="auto"/>
              <w:left w:val="nil"/>
              <w:bottom w:val="single" w:sz="4" w:space="0" w:color="auto"/>
              <w:right w:val="single" w:sz="4" w:space="0" w:color="auto"/>
            </w:tcBorders>
            <w:shd w:val="clear" w:color="auto" w:fill="CAEDFB" w:themeFill="accent4" w:themeFillTint="33"/>
          </w:tcPr>
          <w:p w14:paraId="651EBDF0" w14:textId="77777777" w:rsidR="00C03E0D" w:rsidRPr="006D5744" w:rsidRDefault="00C03E0D" w:rsidP="00B03B70">
            <w:pPr>
              <w:spacing w:after="0" w:line="240" w:lineRule="auto"/>
              <w:rPr>
                <w:rFonts w:ascii="Arial" w:eastAsia="Times New Roman" w:hAnsi="Arial" w:cs="Arial"/>
                <w:sz w:val="18"/>
                <w:szCs w:val="18"/>
                <w:lang w:eastAsia="en-ZA"/>
              </w:rPr>
            </w:pPr>
          </w:p>
          <w:p w14:paraId="5AD6AA51" w14:textId="37954146" w:rsidR="00314D4E" w:rsidRPr="006D5744" w:rsidRDefault="00A3377A"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lastRenderedPageBreak/>
              <w:t>April 202</w:t>
            </w:r>
            <w:r w:rsidR="007555F7" w:rsidRPr="006D5744">
              <w:rPr>
                <w:rFonts w:ascii="Arial" w:eastAsia="Times New Roman" w:hAnsi="Arial" w:cs="Arial"/>
                <w:sz w:val="18"/>
                <w:szCs w:val="18"/>
                <w:lang w:eastAsia="en-ZA"/>
              </w:rPr>
              <w:t>7</w:t>
            </w:r>
          </w:p>
        </w:tc>
        <w:tc>
          <w:tcPr>
            <w:tcW w:w="1583" w:type="dxa"/>
            <w:tcBorders>
              <w:top w:val="single" w:sz="4" w:space="0" w:color="auto"/>
              <w:left w:val="nil"/>
              <w:bottom w:val="single" w:sz="4" w:space="0" w:color="auto"/>
              <w:right w:val="single" w:sz="4" w:space="0" w:color="auto"/>
            </w:tcBorders>
            <w:shd w:val="clear" w:color="auto" w:fill="CAEDFB" w:themeFill="accent4" w:themeFillTint="33"/>
          </w:tcPr>
          <w:p w14:paraId="57A5CBBE" w14:textId="77777777" w:rsidR="00C03E0D" w:rsidRPr="006D5744" w:rsidRDefault="00C03E0D" w:rsidP="00B03B70">
            <w:pPr>
              <w:spacing w:after="0" w:line="240" w:lineRule="auto"/>
              <w:rPr>
                <w:rFonts w:ascii="Arial" w:eastAsia="Times New Roman" w:hAnsi="Arial" w:cs="Arial"/>
                <w:sz w:val="18"/>
                <w:szCs w:val="18"/>
                <w:lang w:eastAsia="en-ZA"/>
              </w:rPr>
            </w:pPr>
          </w:p>
          <w:p w14:paraId="7850D3CB" w14:textId="67698F27" w:rsidR="00314D4E" w:rsidRPr="006D5744" w:rsidRDefault="00A3377A"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lastRenderedPageBreak/>
              <w:t>CFO</w:t>
            </w:r>
          </w:p>
        </w:tc>
      </w:tr>
      <w:tr w:rsidR="00D02D59" w:rsidRPr="006D5744" w14:paraId="3263DD8C" w14:textId="77777777" w:rsidTr="00314D4E">
        <w:trPr>
          <w:trHeight w:val="204"/>
        </w:trPr>
        <w:tc>
          <w:tcPr>
            <w:tcW w:w="1135" w:type="dxa"/>
            <w:vMerge/>
            <w:tcBorders>
              <w:left w:val="single" w:sz="4" w:space="0" w:color="auto"/>
              <w:right w:val="single" w:sz="4" w:space="0" w:color="auto"/>
            </w:tcBorders>
            <w:vAlign w:val="center"/>
          </w:tcPr>
          <w:p w14:paraId="51C1C929" w14:textId="77777777" w:rsidR="00D02D59" w:rsidRPr="006D5744" w:rsidRDefault="00D02D59"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tcPr>
          <w:p w14:paraId="124F1412" w14:textId="6E2FD151"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val="en-US"/>
              </w:rPr>
              <w:t>202</w:t>
            </w:r>
            <w:r w:rsidR="00582BE0" w:rsidRPr="006D5744">
              <w:rPr>
                <w:rFonts w:ascii="Arial" w:eastAsia="Times New Roman" w:hAnsi="Arial" w:cs="Arial"/>
                <w:sz w:val="18"/>
                <w:szCs w:val="18"/>
                <w:lang w:val="en-US"/>
              </w:rPr>
              <w:t>7</w:t>
            </w:r>
            <w:r w:rsidRPr="006D5744">
              <w:rPr>
                <w:rFonts w:ascii="Arial" w:eastAsia="Times New Roman" w:hAnsi="Arial" w:cs="Arial"/>
                <w:sz w:val="18"/>
                <w:szCs w:val="18"/>
                <w:lang w:val="en-US"/>
              </w:rPr>
              <w:t>/202</w:t>
            </w:r>
            <w:r w:rsidR="00582BE0" w:rsidRPr="006D5744">
              <w:rPr>
                <w:rFonts w:ascii="Arial" w:eastAsia="Times New Roman" w:hAnsi="Arial" w:cs="Arial"/>
                <w:sz w:val="18"/>
                <w:szCs w:val="18"/>
                <w:lang w:val="en-US"/>
              </w:rPr>
              <w:t>8 – 2031/2032</w:t>
            </w:r>
            <w:r w:rsidRPr="006D5744">
              <w:rPr>
                <w:rFonts w:ascii="Arial" w:eastAsia="Times New Roman" w:hAnsi="Arial" w:cs="Arial"/>
                <w:sz w:val="18"/>
                <w:szCs w:val="18"/>
                <w:lang w:val="en-US"/>
              </w:rPr>
              <w:t xml:space="preserve"> Draft IDP and 202</w:t>
            </w:r>
            <w:r w:rsidR="00AC7EAB" w:rsidRPr="006D5744">
              <w:rPr>
                <w:rFonts w:ascii="Arial" w:eastAsia="Times New Roman" w:hAnsi="Arial" w:cs="Arial"/>
                <w:sz w:val="18"/>
                <w:szCs w:val="18"/>
                <w:lang w:val="en-US"/>
              </w:rPr>
              <w:t>7</w:t>
            </w:r>
            <w:r w:rsidRPr="006D5744">
              <w:rPr>
                <w:rFonts w:ascii="Arial" w:eastAsia="Times New Roman" w:hAnsi="Arial" w:cs="Arial"/>
                <w:sz w:val="18"/>
                <w:szCs w:val="18"/>
                <w:lang w:val="en-US"/>
              </w:rPr>
              <w:t>/202</w:t>
            </w:r>
            <w:r w:rsidR="00AC7EAB" w:rsidRPr="006D5744">
              <w:rPr>
                <w:rFonts w:ascii="Arial" w:eastAsia="Times New Roman" w:hAnsi="Arial" w:cs="Arial"/>
                <w:sz w:val="18"/>
                <w:szCs w:val="18"/>
                <w:lang w:val="en-US"/>
              </w:rPr>
              <w:t>8</w:t>
            </w:r>
            <w:r w:rsidRPr="006D5744">
              <w:rPr>
                <w:rFonts w:ascii="Arial" w:eastAsia="Times New Roman" w:hAnsi="Arial" w:cs="Arial"/>
                <w:sz w:val="18"/>
                <w:szCs w:val="18"/>
                <w:lang w:val="en-US"/>
              </w:rPr>
              <w:t xml:space="preserve"> MTREF available to public for comments </w:t>
            </w:r>
          </w:p>
        </w:tc>
        <w:tc>
          <w:tcPr>
            <w:tcW w:w="1339" w:type="dxa"/>
            <w:tcBorders>
              <w:top w:val="single" w:sz="4" w:space="0" w:color="auto"/>
              <w:left w:val="nil"/>
              <w:bottom w:val="single" w:sz="4" w:space="0" w:color="auto"/>
              <w:right w:val="single" w:sz="4" w:space="0" w:color="auto"/>
            </w:tcBorders>
            <w:shd w:val="clear" w:color="auto" w:fill="ADADAD" w:themeFill="background2" w:themeFillShade="BF"/>
            <w:vAlign w:val="bottom"/>
          </w:tcPr>
          <w:p w14:paraId="7EC1B8C6"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 Budget</w:t>
            </w:r>
          </w:p>
        </w:tc>
        <w:tc>
          <w:tcPr>
            <w:tcW w:w="1224" w:type="dxa"/>
            <w:tcBorders>
              <w:top w:val="single" w:sz="4" w:space="0" w:color="auto"/>
              <w:left w:val="nil"/>
              <w:bottom w:val="single" w:sz="4" w:space="0" w:color="auto"/>
              <w:right w:val="single" w:sz="4" w:space="0" w:color="auto"/>
            </w:tcBorders>
            <w:shd w:val="clear" w:color="auto" w:fill="ADADAD" w:themeFill="background2" w:themeFillShade="BF"/>
          </w:tcPr>
          <w:p w14:paraId="68DA73A5" w14:textId="297200AC"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April 202</w:t>
            </w:r>
            <w:r w:rsidR="00AC7EAB" w:rsidRPr="006D5744">
              <w:rPr>
                <w:rFonts w:ascii="Arial" w:eastAsia="Times New Roman" w:hAnsi="Arial" w:cs="Arial"/>
                <w:sz w:val="18"/>
                <w:szCs w:val="18"/>
                <w:lang w:eastAsia="en-ZA"/>
              </w:rPr>
              <w:t>7</w:t>
            </w:r>
          </w:p>
        </w:tc>
        <w:tc>
          <w:tcPr>
            <w:tcW w:w="1583" w:type="dxa"/>
            <w:tcBorders>
              <w:top w:val="single" w:sz="4" w:space="0" w:color="auto"/>
              <w:left w:val="nil"/>
              <w:bottom w:val="single" w:sz="4" w:space="0" w:color="auto"/>
              <w:right w:val="single" w:sz="4" w:space="0" w:color="auto"/>
            </w:tcBorders>
            <w:shd w:val="clear" w:color="auto" w:fill="ADADAD" w:themeFill="background2" w:themeFillShade="BF"/>
          </w:tcPr>
          <w:p w14:paraId="1F937A8D"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CFO</w:t>
            </w:r>
          </w:p>
          <w:p w14:paraId="77D1457E"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D02D59" w:rsidRPr="006D5744" w14:paraId="7AAFD20F" w14:textId="77777777" w:rsidTr="00314D4E">
        <w:trPr>
          <w:trHeight w:val="204"/>
        </w:trPr>
        <w:tc>
          <w:tcPr>
            <w:tcW w:w="1135" w:type="dxa"/>
            <w:vMerge/>
            <w:tcBorders>
              <w:left w:val="single" w:sz="4" w:space="0" w:color="auto"/>
              <w:right w:val="single" w:sz="4" w:space="0" w:color="auto"/>
            </w:tcBorders>
            <w:vAlign w:val="center"/>
          </w:tcPr>
          <w:p w14:paraId="3C37178E" w14:textId="77777777" w:rsidR="00D02D59" w:rsidRPr="006D5744" w:rsidRDefault="00D02D59"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tcPr>
          <w:p w14:paraId="288F784E" w14:textId="50B20E4E" w:rsidR="00D02D59" w:rsidRPr="006D5744" w:rsidRDefault="00D02D59" w:rsidP="00B03B70">
            <w:pPr>
              <w:spacing w:after="0" w:line="240" w:lineRule="auto"/>
              <w:rPr>
                <w:rFonts w:ascii="Arial" w:eastAsia="Times New Roman" w:hAnsi="Arial" w:cs="Arial"/>
                <w:sz w:val="18"/>
                <w:szCs w:val="18"/>
                <w:lang w:val="en-US"/>
              </w:rPr>
            </w:pPr>
            <w:r w:rsidRPr="006D5744">
              <w:rPr>
                <w:rFonts w:ascii="Arial" w:eastAsia="Times New Roman" w:hAnsi="Arial" w:cs="Arial"/>
                <w:sz w:val="18"/>
                <w:szCs w:val="18"/>
                <w:lang w:val="en-US"/>
              </w:rPr>
              <w:t>Submit 202</w:t>
            </w:r>
            <w:r w:rsidR="00AC7EAB" w:rsidRPr="006D5744">
              <w:rPr>
                <w:rFonts w:ascii="Arial" w:eastAsia="Times New Roman" w:hAnsi="Arial" w:cs="Arial"/>
                <w:sz w:val="18"/>
                <w:szCs w:val="18"/>
                <w:lang w:val="en-US"/>
              </w:rPr>
              <w:t>7</w:t>
            </w:r>
            <w:r w:rsidRPr="006D5744">
              <w:rPr>
                <w:rFonts w:ascii="Arial" w:eastAsia="Times New Roman" w:hAnsi="Arial" w:cs="Arial"/>
                <w:sz w:val="18"/>
                <w:szCs w:val="18"/>
                <w:lang w:val="en-US"/>
              </w:rPr>
              <w:t>/202</w:t>
            </w:r>
            <w:r w:rsidR="00AC7EAB" w:rsidRPr="006D5744">
              <w:rPr>
                <w:rFonts w:ascii="Arial" w:eastAsia="Times New Roman" w:hAnsi="Arial" w:cs="Arial"/>
                <w:sz w:val="18"/>
                <w:szCs w:val="18"/>
                <w:lang w:val="en-US"/>
              </w:rPr>
              <w:t>8 – 2031/2032</w:t>
            </w:r>
            <w:r w:rsidRPr="006D5744">
              <w:rPr>
                <w:rFonts w:ascii="Arial" w:eastAsia="Times New Roman" w:hAnsi="Arial" w:cs="Arial"/>
                <w:sz w:val="18"/>
                <w:szCs w:val="18"/>
                <w:lang w:val="en-US"/>
              </w:rPr>
              <w:t xml:space="preserve"> Draft IDP and 202</w:t>
            </w:r>
            <w:r w:rsidR="00AC7EAB" w:rsidRPr="006D5744">
              <w:rPr>
                <w:rFonts w:ascii="Arial" w:eastAsia="Times New Roman" w:hAnsi="Arial" w:cs="Arial"/>
                <w:sz w:val="18"/>
                <w:szCs w:val="18"/>
                <w:lang w:val="en-US"/>
              </w:rPr>
              <w:t>7</w:t>
            </w:r>
            <w:r w:rsidRPr="006D5744">
              <w:rPr>
                <w:rFonts w:ascii="Arial" w:eastAsia="Times New Roman" w:hAnsi="Arial" w:cs="Arial"/>
                <w:sz w:val="18"/>
                <w:szCs w:val="18"/>
                <w:lang w:val="en-US"/>
              </w:rPr>
              <w:t>/202</w:t>
            </w:r>
            <w:r w:rsidR="00AC7EAB" w:rsidRPr="006D5744">
              <w:rPr>
                <w:rFonts w:ascii="Arial" w:eastAsia="Times New Roman" w:hAnsi="Arial" w:cs="Arial"/>
                <w:sz w:val="18"/>
                <w:szCs w:val="18"/>
                <w:lang w:val="en-US"/>
              </w:rPr>
              <w:t>8</w:t>
            </w:r>
            <w:r w:rsidRPr="006D5744">
              <w:rPr>
                <w:rFonts w:ascii="Arial" w:eastAsia="Times New Roman" w:hAnsi="Arial" w:cs="Arial"/>
                <w:sz w:val="18"/>
                <w:szCs w:val="18"/>
                <w:lang w:val="en-US"/>
              </w:rPr>
              <w:t xml:space="preserve"> MTREF to: National and Provincial Treasury, Provincial CoGTA and FDDM </w:t>
            </w:r>
          </w:p>
        </w:tc>
        <w:tc>
          <w:tcPr>
            <w:tcW w:w="1339" w:type="dxa"/>
            <w:tcBorders>
              <w:top w:val="single" w:sz="4" w:space="0" w:color="auto"/>
              <w:left w:val="nil"/>
              <w:bottom w:val="single" w:sz="4" w:space="0" w:color="auto"/>
              <w:right w:val="single" w:sz="4" w:space="0" w:color="auto"/>
            </w:tcBorders>
            <w:shd w:val="clear" w:color="auto" w:fill="ADADAD" w:themeFill="background2" w:themeFillShade="BF"/>
            <w:vAlign w:val="bottom"/>
          </w:tcPr>
          <w:p w14:paraId="23071A62"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 Budget</w:t>
            </w:r>
          </w:p>
        </w:tc>
        <w:tc>
          <w:tcPr>
            <w:tcW w:w="1224" w:type="dxa"/>
            <w:tcBorders>
              <w:top w:val="single" w:sz="4" w:space="0" w:color="auto"/>
              <w:left w:val="nil"/>
              <w:bottom w:val="single" w:sz="4" w:space="0" w:color="auto"/>
              <w:right w:val="single" w:sz="4" w:space="0" w:color="auto"/>
            </w:tcBorders>
            <w:shd w:val="clear" w:color="auto" w:fill="ADADAD" w:themeFill="background2" w:themeFillShade="BF"/>
          </w:tcPr>
          <w:p w14:paraId="628BF778" w14:textId="5D262748"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April 202</w:t>
            </w:r>
            <w:r w:rsidR="00AC7EAB" w:rsidRPr="006D5744">
              <w:rPr>
                <w:rFonts w:ascii="Arial" w:eastAsia="Times New Roman" w:hAnsi="Arial" w:cs="Arial"/>
                <w:sz w:val="18"/>
                <w:szCs w:val="18"/>
                <w:lang w:eastAsia="en-ZA"/>
              </w:rPr>
              <w:t>7</w:t>
            </w:r>
          </w:p>
        </w:tc>
        <w:tc>
          <w:tcPr>
            <w:tcW w:w="1583" w:type="dxa"/>
            <w:tcBorders>
              <w:top w:val="single" w:sz="4" w:space="0" w:color="auto"/>
              <w:left w:val="nil"/>
              <w:bottom w:val="single" w:sz="4" w:space="0" w:color="auto"/>
              <w:right w:val="single" w:sz="4" w:space="0" w:color="auto"/>
            </w:tcBorders>
            <w:shd w:val="clear" w:color="auto" w:fill="ADADAD" w:themeFill="background2" w:themeFillShade="BF"/>
          </w:tcPr>
          <w:p w14:paraId="2EA19694"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CFO</w:t>
            </w:r>
          </w:p>
          <w:p w14:paraId="081A7965"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D02D59" w:rsidRPr="006D5744" w14:paraId="527F1B1A" w14:textId="77777777" w:rsidTr="002E2C55">
        <w:trPr>
          <w:trHeight w:val="409"/>
        </w:trPr>
        <w:tc>
          <w:tcPr>
            <w:tcW w:w="1135" w:type="dxa"/>
            <w:vMerge/>
            <w:tcBorders>
              <w:left w:val="single" w:sz="4" w:space="0" w:color="auto"/>
              <w:right w:val="single" w:sz="4" w:space="0" w:color="auto"/>
            </w:tcBorders>
            <w:shd w:val="clear" w:color="auto" w:fill="00B0F0"/>
            <w:vAlign w:val="center"/>
            <w:hideMark/>
          </w:tcPr>
          <w:p w14:paraId="71C10F1B" w14:textId="77777777" w:rsidR="00D02D59" w:rsidRPr="006D5744" w:rsidRDefault="00D02D59"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vAlign w:val="bottom"/>
            <w:hideMark/>
          </w:tcPr>
          <w:p w14:paraId="166D6D1B" w14:textId="3AE26DFF"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Conduct public hearings and community consultations on 202</w:t>
            </w:r>
            <w:r w:rsidR="00171BAD" w:rsidRPr="006D5744">
              <w:rPr>
                <w:rFonts w:ascii="Arial" w:eastAsia="Times New Roman" w:hAnsi="Arial" w:cs="Arial"/>
                <w:sz w:val="18"/>
                <w:szCs w:val="18"/>
                <w:lang w:eastAsia="en-ZA"/>
              </w:rPr>
              <w:t>7</w:t>
            </w:r>
            <w:r w:rsidRPr="006D5744">
              <w:rPr>
                <w:rFonts w:ascii="Arial" w:eastAsia="Times New Roman" w:hAnsi="Arial" w:cs="Arial"/>
                <w:sz w:val="18"/>
                <w:szCs w:val="18"/>
                <w:lang w:eastAsia="en-ZA"/>
              </w:rPr>
              <w:t>/202</w:t>
            </w:r>
            <w:r w:rsidR="00171BAD" w:rsidRPr="006D5744">
              <w:rPr>
                <w:rFonts w:ascii="Arial" w:eastAsia="Times New Roman" w:hAnsi="Arial" w:cs="Arial"/>
                <w:sz w:val="18"/>
                <w:szCs w:val="18"/>
                <w:lang w:eastAsia="en-ZA"/>
              </w:rPr>
              <w:t>8</w:t>
            </w:r>
            <w:r w:rsidRPr="006D5744">
              <w:rPr>
                <w:rFonts w:ascii="Arial" w:eastAsia="Times New Roman" w:hAnsi="Arial" w:cs="Arial"/>
                <w:sz w:val="18"/>
                <w:szCs w:val="18"/>
                <w:lang w:eastAsia="en-ZA"/>
              </w:rPr>
              <w:t xml:space="preserve"> Draft Budget</w:t>
            </w:r>
          </w:p>
        </w:tc>
        <w:tc>
          <w:tcPr>
            <w:tcW w:w="1339" w:type="dxa"/>
            <w:tcBorders>
              <w:top w:val="single" w:sz="4" w:space="0" w:color="auto"/>
              <w:left w:val="nil"/>
              <w:bottom w:val="single" w:sz="4" w:space="0" w:color="auto"/>
              <w:right w:val="single" w:sz="4" w:space="0" w:color="auto"/>
            </w:tcBorders>
            <w:shd w:val="clear" w:color="auto" w:fill="CAEDFB" w:themeFill="accent4" w:themeFillTint="33"/>
          </w:tcPr>
          <w:p w14:paraId="7EFF66AB"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 Budget</w:t>
            </w:r>
          </w:p>
        </w:tc>
        <w:tc>
          <w:tcPr>
            <w:tcW w:w="1224" w:type="dxa"/>
            <w:tcBorders>
              <w:top w:val="single" w:sz="4" w:space="0" w:color="auto"/>
              <w:left w:val="nil"/>
              <w:bottom w:val="single" w:sz="4" w:space="0" w:color="auto"/>
              <w:right w:val="single" w:sz="4" w:space="0" w:color="auto"/>
            </w:tcBorders>
            <w:shd w:val="clear" w:color="auto" w:fill="CAEDFB" w:themeFill="accent4" w:themeFillTint="33"/>
          </w:tcPr>
          <w:p w14:paraId="10C52E5A" w14:textId="4B77718B"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April 202</w:t>
            </w:r>
            <w:r w:rsidR="00171BAD" w:rsidRPr="006D5744">
              <w:rPr>
                <w:rFonts w:ascii="Arial" w:eastAsia="Times New Roman" w:hAnsi="Arial" w:cs="Arial"/>
                <w:sz w:val="18"/>
                <w:szCs w:val="18"/>
                <w:lang w:eastAsia="en-ZA"/>
              </w:rPr>
              <w:t>7</w:t>
            </w:r>
          </w:p>
        </w:tc>
        <w:tc>
          <w:tcPr>
            <w:tcW w:w="1583" w:type="dxa"/>
            <w:tcBorders>
              <w:top w:val="single" w:sz="4" w:space="0" w:color="auto"/>
              <w:left w:val="nil"/>
              <w:bottom w:val="single" w:sz="4" w:space="0" w:color="auto"/>
              <w:right w:val="single" w:sz="4" w:space="0" w:color="auto"/>
            </w:tcBorders>
            <w:shd w:val="clear" w:color="auto" w:fill="CAEDFB" w:themeFill="accent4" w:themeFillTint="33"/>
          </w:tcPr>
          <w:p w14:paraId="778FE3B2"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CFO</w:t>
            </w:r>
          </w:p>
          <w:p w14:paraId="661F1BEC"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D02D59" w:rsidRPr="006D5744" w14:paraId="3D731720" w14:textId="77777777" w:rsidTr="004B63E2">
        <w:trPr>
          <w:trHeight w:val="409"/>
        </w:trPr>
        <w:tc>
          <w:tcPr>
            <w:tcW w:w="1135" w:type="dxa"/>
            <w:vMerge/>
            <w:tcBorders>
              <w:left w:val="single" w:sz="4" w:space="0" w:color="auto"/>
              <w:bottom w:val="single" w:sz="4" w:space="0" w:color="auto"/>
              <w:right w:val="single" w:sz="4" w:space="0" w:color="auto"/>
            </w:tcBorders>
            <w:vAlign w:val="center"/>
          </w:tcPr>
          <w:p w14:paraId="713FA3A3" w14:textId="77777777" w:rsidR="00D02D59" w:rsidRPr="006D5744" w:rsidRDefault="00D02D59"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vAlign w:val="bottom"/>
          </w:tcPr>
          <w:p w14:paraId="31759356" w14:textId="0AF2250C"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Submit Performance Report to Council (MFMA s52d): Quarter 3 202</w:t>
            </w:r>
            <w:r w:rsidR="00720607" w:rsidRPr="006D5744">
              <w:rPr>
                <w:rFonts w:ascii="Arial" w:eastAsia="Times New Roman" w:hAnsi="Arial" w:cs="Arial"/>
                <w:sz w:val="18"/>
                <w:szCs w:val="18"/>
                <w:lang w:eastAsia="en-ZA"/>
              </w:rPr>
              <w:t>6</w:t>
            </w:r>
            <w:r w:rsidRPr="006D5744">
              <w:rPr>
                <w:rFonts w:ascii="Arial" w:eastAsia="Times New Roman" w:hAnsi="Arial" w:cs="Arial"/>
                <w:sz w:val="18"/>
                <w:szCs w:val="18"/>
                <w:lang w:eastAsia="en-ZA"/>
              </w:rPr>
              <w:t>/202</w:t>
            </w:r>
            <w:r w:rsidR="00720607" w:rsidRPr="006D5744">
              <w:rPr>
                <w:rFonts w:ascii="Arial" w:eastAsia="Times New Roman" w:hAnsi="Arial" w:cs="Arial"/>
                <w:sz w:val="18"/>
                <w:szCs w:val="18"/>
                <w:lang w:eastAsia="en-ZA"/>
              </w:rPr>
              <w:t>7</w:t>
            </w:r>
          </w:p>
        </w:tc>
        <w:tc>
          <w:tcPr>
            <w:tcW w:w="1339" w:type="dxa"/>
            <w:tcBorders>
              <w:top w:val="single" w:sz="4" w:space="0" w:color="auto"/>
              <w:left w:val="nil"/>
              <w:bottom w:val="single" w:sz="4" w:space="0" w:color="auto"/>
              <w:right w:val="single" w:sz="4" w:space="0" w:color="auto"/>
            </w:tcBorders>
            <w:shd w:val="clear" w:color="auto" w:fill="FAE2D5" w:themeFill="accent2" w:themeFillTint="33"/>
          </w:tcPr>
          <w:p w14:paraId="06A20C1C"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PMS</w:t>
            </w:r>
          </w:p>
        </w:tc>
        <w:tc>
          <w:tcPr>
            <w:tcW w:w="1224" w:type="dxa"/>
            <w:tcBorders>
              <w:top w:val="single" w:sz="4" w:space="0" w:color="auto"/>
              <w:left w:val="nil"/>
              <w:bottom w:val="single" w:sz="4" w:space="0" w:color="auto"/>
              <w:right w:val="single" w:sz="4" w:space="0" w:color="auto"/>
            </w:tcBorders>
            <w:shd w:val="clear" w:color="auto" w:fill="FAE2D5" w:themeFill="accent2" w:themeFillTint="33"/>
          </w:tcPr>
          <w:p w14:paraId="11B734B0" w14:textId="11A0B20D"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April 202</w:t>
            </w:r>
            <w:r w:rsidR="00720607" w:rsidRPr="006D5744">
              <w:rPr>
                <w:rFonts w:ascii="Arial" w:eastAsia="Times New Roman" w:hAnsi="Arial" w:cs="Arial"/>
                <w:sz w:val="18"/>
                <w:szCs w:val="18"/>
                <w:lang w:eastAsia="en-ZA"/>
              </w:rPr>
              <w:t>7</w:t>
            </w:r>
          </w:p>
        </w:tc>
        <w:tc>
          <w:tcPr>
            <w:tcW w:w="1583" w:type="dxa"/>
            <w:tcBorders>
              <w:top w:val="single" w:sz="4" w:space="0" w:color="auto"/>
              <w:left w:val="nil"/>
              <w:bottom w:val="single" w:sz="4" w:space="0" w:color="auto"/>
              <w:right w:val="single" w:sz="4" w:space="0" w:color="auto"/>
            </w:tcBorders>
            <w:shd w:val="clear" w:color="auto" w:fill="FAE2D5" w:themeFill="accent2" w:themeFillTint="33"/>
          </w:tcPr>
          <w:p w14:paraId="3C6D055A" w14:textId="77777777" w:rsidR="00D02D59" w:rsidRPr="006D5744" w:rsidRDefault="00D02D59"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A2150E" w:rsidRPr="006D5744" w14:paraId="4639349E" w14:textId="77777777" w:rsidTr="00314D4E">
        <w:trPr>
          <w:trHeight w:val="204"/>
        </w:trPr>
        <w:tc>
          <w:tcPr>
            <w:tcW w:w="1135" w:type="dxa"/>
            <w:vMerge w:val="restart"/>
            <w:tcBorders>
              <w:top w:val="single" w:sz="4" w:space="0" w:color="auto"/>
              <w:left w:val="single" w:sz="4" w:space="0" w:color="auto"/>
              <w:right w:val="single" w:sz="4" w:space="0" w:color="auto"/>
            </w:tcBorders>
            <w:noWrap/>
            <w:textDirection w:val="btLr"/>
            <w:vAlign w:val="center"/>
            <w:hideMark/>
          </w:tcPr>
          <w:p w14:paraId="314F6271" w14:textId="77777777" w:rsidR="00A2150E" w:rsidRPr="006D5744" w:rsidRDefault="00A2150E" w:rsidP="00B03B70">
            <w:pPr>
              <w:spacing w:after="0" w:line="240" w:lineRule="auto"/>
              <w:ind w:left="113" w:right="113"/>
              <w:jc w:val="center"/>
              <w:rPr>
                <w:rFonts w:ascii="Arial" w:eastAsia="Times New Roman" w:hAnsi="Arial" w:cs="Arial"/>
                <w:b/>
                <w:sz w:val="18"/>
                <w:szCs w:val="18"/>
                <w:lang w:eastAsia="en-ZA"/>
              </w:rPr>
            </w:pPr>
          </w:p>
          <w:p w14:paraId="4D80472A" w14:textId="77777777" w:rsidR="00A2150E" w:rsidRPr="006D5744" w:rsidRDefault="00A2150E" w:rsidP="00B03B70">
            <w:pPr>
              <w:spacing w:after="0" w:line="240" w:lineRule="auto"/>
              <w:ind w:left="113" w:right="113"/>
              <w:jc w:val="center"/>
              <w:rPr>
                <w:rFonts w:ascii="Arial" w:eastAsia="Times New Roman" w:hAnsi="Arial" w:cs="Arial"/>
                <w:b/>
                <w:sz w:val="18"/>
                <w:szCs w:val="18"/>
                <w:lang w:eastAsia="en-ZA"/>
              </w:rPr>
            </w:pPr>
          </w:p>
          <w:p w14:paraId="4D37065A" w14:textId="77777777" w:rsidR="00A2150E" w:rsidRPr="006D5744" w:rsidRDefault="00A2150E" w:rsidP="00B03B70">
            <w:pPr>
              <w:spacing w:after="0" w:line="240" w:lineRule="auto"/>
              <w:ind w:left="113" w:right="113"/>
              <w:jc w:val="center"/>
              <w:rPr>
                <w:rFonts w:ascii="Arial" w:eastAsia="Times New Roman" w:hAnsi="Arial" w:cs="Arial"/>
                <w:b/>
                <w:sz w:val="18"/>
                <w:szCs w:val="18"/>
                <w:lang w:eastAsia="en-ZA"/>
              </w:rPr>
            </w:pPr>
            <w:r w:rsidRPr="006D5744">
              <w:rPr>
                <w:rFonts w:ascii="Arial" w:eastAsia="Times New Roman" w:hAnsi="Arial" w:cs="Arial"/>
                <w:b/>
                <w:sz w:val="18"/>
                <w:szCs w:val="18"/>
                <w:lang w:eastAsia="en-ZA"/>
              </w:rPr>
              <w:t>Approval</w:t>
            </w:r>
          </w:p>
          <w:p w14:paraId="52FB7A58" w14:textId="77777777" w:rsidR="00A2150E" w:rsidRPr="006D5744" w:rsidRDefault="00A2150E" w:rsidP="00B03B70">
            <w:pPr>
              <w:spacing w:after="0" w:line="240" w:lineRule="auto"/>
              <w:ind w:left="113" w:right="113"/>
              <w:jc w:val="center"/>
              <w:rPr>
                <w:rFonts w:ascii="Arial" w:eastAsia="Times New Roman" w:hAnsi="Arial" w:cs="Arial"/>
                <w:b/>
                <w:sz w:val="18"/>
                <w:szCs w:val="18"/>
                <w:lang w:eastAsia="en-ZA"/>
              </w:rPr>
            </w:pPr>
          </w:p>
        </w:tc>
        <w:tc>
          <w:tcPr>
            <w:tcW w:w="5241" w:type="dxa"/>
            <w:tcBorders>
              <w:top w:val="single" w:sz="4" w:space="0" w:color="auto"/>
              <w:left w:val="single" w:sz="4" w:space="0" w:color="auto"/>
              <w:bottom w:val="single" w:sz="4" w:space="0" w:color="auto"/>
              <w:right w:val="single" w:sz="4" w:space="0" w:color="auto"/>
            </w:tcBorders>
            <w:noWrap/>
            <w:vAlign w:val="bottom"/>
            <w:hideMark/>
          </w:tcPr>
          <w:p w14:paraId="14915F08" w14:textId="021165C1" w:rsidR="00A2150E" w:rsidRPr="006D5744" w:rsidRDefault="005616E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Informal Council meeting: To consider 202</w:t>
            </w:r>
            <w:r w:rsidR="00063A9B" w:rsidRPr="006D5744">
              <w:rPr>
                <w:rFonts w:ascii="Arial" w:eastAsia="Times New Roman" w:hAnsi="Arial" w:cs="Arial"/>
                <w:sz w:val="18"/>
                <w:szCs w:val="18"/>
                <w:lang w:eastAsia="en-ZA"/>
              </w:rPr>
              <w:t>7</w:t>
            </w:r>
            <w:r w:rsidRPr="006D5744">
              <w:rPr>
                <w:rFonts w:ascii="Arial" w:eastAsia="Times New Roman" w:hAnsi="Arial" w:cs="Arial"/>
                <w:sz w:val="18"/>
                <w:szCs w:val="18"/>
                <w:lang w:eastAsia="en-ZA"/>
              </w:rPr>
              <w:t>/</w:t>
            </w:r>
            <w:r w:rsidR="005E4E63" w:rsidRPr="006D5744">
              <w:rPr>
                <w:rFonts w:ascii="Arial" w:eastAsia="Times New Roman" w:hAnsi="Arial" w:cs="Arial"/>
                <w:sz w:val="18"/>
                <w:szCs w:val="18"/>
                <w:lang w:eastAsia="en-ZA"/>
              </w:rPr>
              <w:t>20</w:t>
            </w:r>
            <w:r w:rsidRPr="006D5744">
              <w:rPr>
                <w:rFonts w:ascii="Arial" w:eastAsia="Times New Roman" w:hAnsi="Arial" w:cs="Arial"/>
                <w:sz w:val="18"/>
                <w:szCs w:val="18"/>
                <w:lang w:eastAsia="en-ZA"/>
              </w:rPr>
              <w:t>2</w:t>
            </w:r>
            <w:r w:rsidR="00063A9B" w:rsidRPr="006D5744">
              <w:rPr>
                <w:rFonts w:ascii="Arial" w:eastAsia="Times New Roman" w:hAnsi="Arial" w:cs="Arial"/>
                <w:sz w:val="18"/>
                <w:szCs w:val="18"/>
                <w:lang w:eastAsia="en-ZA"/>
              </w:rPr>
              <w:t>8 – 2031/2032</w:t>
            </w:r>
            <w:r w:rsidRPr="006D5744">
              <w:rPr>
                <w:rFonts w:ascii="Arial" w:eastAsia="Times New Roman" w:hAnsi="Arial" w:cs="Arial"/>
                <w:sz w:val="18"/>
                <w:szCs w:val="18"/>
                <w:lang w:eastAsia="en-ZA"/>
              </w:rPr>
              <w:t xml:space="preserve"> IDP and 202</w:t>
            </w:r>
            <w:r w:rsidR="00063A9B" w:rsidRPr="006D5744">
              <w:rPr>
                <w:rFonts w:ascii="Arial" w:eastAsia="Times New Roman" w:hAnsi="Arial" w:cs="Arial"/>
                <w:sz w:val="18"/>
                <w:szCs w:val="18"/>
                <w:lang w:eastAsia="en-ZA"/>
              </w:rPr>
              <w:t>7</w:t>
            </w:r>
            <w:r w:rsidRPr="006D5744">
              <w:rPr>
                <w:rFonts w:ascii="Arial" w:eastAsia="Times New Roman" w:hAnsi="Arial" w:cs="Arial"/>
                <w:sz w:val="18"/>
                <w:szCs w:val="18"/>
                <w:lang w:eastAsia="en-ZA"/>
              </w:rPr>
              <w:t>/</w:t>
            </w:r>
            <w:r w:rsidR="005E4E63" w:rsidRPr="006D5744">
              <w:rPr>
                <w:rFonts w:ascii="Arial" w:eastAsia="Times New Roman" w:hAnsi="Arial" w:cs="Arial"/>
                <w:sz w:val="18"/>
                <w:szCs w:val="18"/>
                <w:lang w:eastAsia="en-ZA"/>
              </w:rPr>
              <w:t>20</w:t>
            </w:r>
            <w:r w:rsidRPr="006D5744">
              <w:rPr>
                <w:rFonts w:ascii="Arial" w:eastAsia="Times New Roman" w:hAnsi="Arial" w:cs="Arial"/>
                <w:sz w:val="18"/>
                <w:szCs w:val="18"/>
                <w:lang w:eastAsia="en-ZA"/>
              </w:rPr>
              <w:t>2</w:t>
            </w:r>
            <w:r w:rsidR="00063A9B" w:rsidRPr="006D5744">
              <w:rPr>
                <w:rFonts w:ascii="Arial" w:eastAsia="Times New Roman" w:hAnsi="Arial" w:cs="Arial"/>
                <w:sz w:val="18"/>
                <w:szCs w:val="18"/>
                <w:lang w:eastAsia="en-ZA"/>
              </w:rPr>
              <w:t>8</w:t>
            </w:r>
            <w:r w:rsidRPr="006D5744">
              <w:rPr>
                <w:rFonts w:ascii="Arial" w:eastAsia="Times New Roman" w:hAnsi="Arial" w:cs="Arial"/>
                <w:sz w:val="18"/>
                <w:szCs w:val="18"/>
                <w:lang w:eastAsia="en-ZA"/>
              </w:rPr>
              <w:t xml:space="preserve"> MTREF </w:t>
            </w:r>
          </w:p>
        </w:tc>
        <w:tc>
          <w:tcPr>
            <w:tcW w:w="1339" w:type="dxa"/>
            <w:tcBorders>
              <w:top w:val="single" w:sz="4" w:space="0" w:color="auto"/>
              <w:left w:val="nil"/>
              <w:bottom w:val="single" w:sz="4" w:space="0" w:color="auto"/>
              <w:right w:val="single" w:sz="4" w:space="0" w:color="auto"/>
            </w:tcBorders>
            <w:shd w:val="clear" w:color="auto" w:fill="ADADAD" w:themeFill="background2" w:themeFillShade="BF"/>
          </w:tcPr>
          <w:p w14:paraId="27F78050"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 Budget</w:t>
            </w:r>
          </w:p>
        </w:tc>
        <w:tc>
          <w:tcPr>
            <w:tcW w:w="1224" w:type="dxa"/>
            <w:tcBorders>
              <w:top w:val="single" w:sz="4" w:space="0" w:color="auto"/>
              <w:left w:val="nil"/>
              <w:bottom w:val="single" w:sz="4" w:space="0" w:color="auto"/>
              <w:right w:val="single" w:sz="4" w:space="0" w:color="auto"/>
            </w:tcBorders>
            <w:shd w:val="clear" w:color="auto" w:fill="ADADAD" w:themeFill="background2" w:themeFillShade="BF"/>
          </w:tcPr>
          <w:p w14:paraId="5D023EB3" w14:textId="5F400CF9"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May 202</w:t>
            </w:r>
            <w:r w:rsidR="004506A9" w:rsidRPr="006D5744">
              <w:rPr>
                <w:rFonts w:ascii="Arial" w:eastAsia="Times New Roman" w:hAnsi="Arial" w:cs="Arial"/>
                <w:sz w:val="18"/>
                <w:szCs w:val="18"/>
                <w:lang w:eastAsia="en-ZA"/>
              </w:rPr>
              <w:t>7</w:t>
            </w:r>
          </w:p>
        </w:tc>
        <w:tc>
          <w:tcPr>
            <w:tcW w:w="1583" w:type="dxa"/>
            <w:tcBorders>
              <w:top w:val="single" w:sz="4" w:space="0" w:color="auto"/>
              <w:left w:val="nil"/>
              <w:bottom w:val="single" w:sz="4" w:space="0" w:color="auto"/>
              <w:right w:val="single" w:sz="4" w:space="0" w:color="auto"/>
            </w:tcBorders>
            <w:shd w:val="clear" w:color="auto" w:fill="ADADAD" w:themeFill="background2" w:themeFillShade="BF"/>
          </w:tcPr>
          <w:p w14:paraId="3A2C375D"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CFO</w:t>
            </w:r>
          </w:p>
          <w:p w14:paraId="4D54B88F"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A2150E" w:rsidRPr="006D5744" w14:paraId="68C807DE" w14:textId="77777777" w:rsidTr="00314D4E">
        <w:trPr>
          <w:trHeight w:val="409"/>
        </w:trPr>
        <w:tc>
          <w:tcPr>
            <w:tcW w:w="1135" w:type="dxa"/>
            <w:vMerge/>
            <w:tcBorders>
              <w:left w:val="single" w:sz="4" w:space="0" w:color="auto"/>
              <w:right w:val="single" w:sz="4" w:space="0" w:color="auto"/>
            </w:tcBorders>
            <w:vAlign w:val="center"/>
            <w:hideMark/>
          </w:tcPr>
          <w:p w14:paraId="3AF39A44" w14:textId="77777777" w:rsidR="00A2150E" w:rsidRPr="006D5744" w:rsidRDefault="00A2150E" w:rsidP="00B03B70">
            <w:pPr>
              <w:spacing w:after="0" w:line="240" w:lineRule="auto"/>
              <w:rPr>
                <w:rFonts w:ascii="Arial" w:eastAsia="Times New Roman" w:hAnsi="Arial" w:cs="Arial"/>
                <w:sz w:val="18"/>
                <w:szCs w:val="18"/>
                <w:lang w:eastAsia="en-ZA"/>
              </w:rPr>
            </w:pPr>
          </w:p>
        </w:tc>
        <w:tc>
          <w:tcPr>
            <w:tcW w:w="5241" w:type="dxa"/>
            <w:tcBorders>
              <w:top w:val="nil"/>
              <w:left w:val="single" w:sz="4" w:space="0" w:color="auto"/>
              <w:bottom w:val="single" w:sz="4" w:space="0" w:color="auto"/>
              <w:right w:val="single" w:sz="4" w:space="0" w:color="auto"/>
            </w:tcBorders>
            <w:vAlign w:val="bottom"/>
            <w:hideMark/>
          </w:tcPr>
          <w:p w14:paraId="2E7201A4" w14:textId="762E6120"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Council meeting: To approve 202</w:t>
            </w:r>
            <w:r w:rsidR="00007381" w:rsidRPr="006D5744">
              <w:rPr>
                <w:rFonts w:ascii="Arial" w:eastAsia="Times New Roman" w:hAnsi="Arial" w:cs="Arial"/>
                <w:sz w:val="18"/>
                <w:szCs w:val="18"/>
                <w:lang w:eastAsia="en-ZA"/>
              </w:rPr>
              <w:t>7</w:t>
            </w:r>
            <w:r w:rsidRPr="006D5744">
              <w:rPr>
                <w:rFonts w:ascii="Arial" w:eastAsia="Times New Roman" w:hAnsi="Arial" w:cs="Arial"/>
                <w:sz w:val="18"/>
                <w:szCs w:val="18"/>
                <w:lang w:eastAsia="en-ZA"/>
              </w:rPr>
              <w:t>/</w:t>
            </w:r>
            <w:r w:rsidR="00E90534" w:rsidRPr="006D5744">
              <w:rPr>
                <w:rFonts w:ascii="Arial" w:eastAsia="Times New Roman" w:hAnsi="Arial" w:cs="Arial"/>
                <w:sz w:val="18"/>
                <w:szCs w:val="18"/>
                <w:lang w:eastAsia="en-ZA"/>
              </w:rPr>
              <w:t>202</w:t>
            </w:r>
            <w:r w:rsidR="00007381" w:rsidRPr="006D5744">
              <w:rPr>
                <w:rFonts w:ascii="Arial" w:eastAsia="Times New Roman" w:hAnsi="Arial" w:cs="Arial"/>
                <w:sz w:val="18"/>
                <w:szCs w:val="18"/>
                <w:lang w:eastAsia="en-ZA"/>
              </w:rPr>
              <w:t>8 – 2031/2032</w:t>
            </w:r>
            <w:r w:rsidRPr="006D5744">
              <w:rPr>
                <w:rFonts w:ascii="Arial" w:eastAsia="Times New Roman" w:hAnsi="Arial" w:cs="Arial"/>
                <w:sz w:val="18"/>
                <w:szCs w:val="18"/>
                <w:lang w:eastAsia="en-ZA"/>
              </w:rPr>
              <w:t xml:space="preserve"> IDP and 202</w:t>
            </w:r>
            <w:r w:rsidR="00121E8C" w:rsidRPr="006D5744">
              <w:rPr>
                <w:rFonts w:ascii="Arial" w:eastAsia="Times New Roman" w:hAnsi="Arial" w:cs="Arial"/>
                <w:sz w:val="18"/>
                <w:szCs w:val="18"/>
                <w:lang w:eastAsia="en-ZA"/>
              </w:rPr>
              <w:t>7</w:t>
            </w:r>
            <w:r w:rsidRPr="006D5744">
              <w:rPr>
                <w:rFonts w:ascii="Arial" w:eastAsia="Times New Roman" w:hAnsi="Arial" w:cs="Arial"/>
                <w:sz w:val="18"/>
                <w:szCs w:val="18"/>
                <w:lang w:eastAsia="en-ZA"/>
              </w:rPr>
              <w:t>/</w:t>
            </w:r>
            <w:r w:rsidR="00E90534" w:rsidRPr="006D5744">
              <w:rPr>
                <w:rFonts w:ascii="Arial" w:eastAsia="Times New Roman" w:hAnsi="Arial" w:cs="Arial"/>
                <w:sz w:val="18"/>
                <w:szCs w:val="18"/>
                <w:lang w:eastAsia="en-ZA"/>
              </w:rPr>
              <w:t>20</w:t>
            </w:r>
            <w:r w:rsidRPr="006D5744">
              <w:rPr>
                <w:rFonts w:ascii="Arial" w:eastAsia="Times New Roman" w:hAnsi="Arial" w:cs="Arial"/>
                <w:sz w:val="18"/>
                <w:szCs w:val="18"/>
                <w:lang w:eastAsia="en-ZA"/>
              </w:rPr>
              <w:t>2</w:t>
            </w:r>
            <w:r w:rsidR="007A11F3" w:rsidRPr="006D5744">
              <w:rPr>
                <w:rFonts w:ascii="Arial" w:eastAsia="Times New Roman" w:hAnsi="Arial" w:cs="Arial"/>
                <w:sz w:val="18"/>
                <w:szCs w:val="18"/>
                <w:lang w:eastAsia="en-ZA"/>
              </w:rPr>
              <w:t>8</w:t>
            </w:r>
            <w:r w:rsidRPr="006D5744">
              <w:rPr>
                <w:rFonts w:ascii="Arial" w:eastAsia="Times New Roman" w:hAnsi="Arial" w:cs="Arial"/>
                <w:sz w:val="18"/>
                <w:szCs w:val="18"/>
                <w:lang w:eastAsia="en-ZA"/>
              </w:rPr>
              <w:t xml:space="preserve"> MTREF (at least 30 days before the start of the budget year)</w:t>
            </w:r>
          </w:p>
        </w:tc>
        <w:tc>
          <w:tcPr>
            <w:tcW w:w="1339" w:type="dxa"/>
            <w:tcBorders>
              <w:top w:val="single" w:sz="4" w:space="0" w:color="auto"/>
              <w:left w:val="nil"/>
              <w:bottom w:val="single" w:sz="4" w:space="0" w:color="auto"/>
              <w:right w:val="single" w:sz="4" w:space="0" w:color="auto"/>
            </w:tcBorders>
            <w:shd w:val="clear" w:color="auto" w:fill="ADADAD" w:themeFill="background2" w:themeFillShade="BF"/>
          </w:tcPr>
          <w:p w14:paraId="66B5C060"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w:t>
            </w:r>
          </w:p>
          <w:p w14:paraId="65A20DDF"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Budget</w:t>
            </w:r>
          </w:p>
        </w:tc>
        <w:tc>
          <w:tcPr>
            <w:tcW w:w="1224" w:type="dxa"/>
            <w:tcBorders>
              <w:top w:val="single" w:sz="4" w:space="0" w:color="auto"/>
              <w:left w:val="nil"/>
              <w:bottom w:val="single" w:sz="4" w:space="0" w:color="auto"/>
              <w:right w:val="single" w:sz="4" w:space="0" w:color="auto"/>
            </w:tcBorders>
            <w:shd w:val="clear" w:color="auto" w:fill="ADADAD" w:themeFill="background2" w:themeFillShade="BF"/>
          </w:tcPr>
          <w:p w14:paraId="7E1CCC84" w14:textId="74BE59DC"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May 202</w:t>
            </w:r>
            <w:r w:rsidR="003B0E01" w:rsidRPr="006D5744">
              <w:rPr>
                <w:rFonts w:ascii="Arial" w:eastAsia="Times New Roman" w:hAnsi="Arial" w:cs="Arial"/>
                <w:sz w:val="18"/>
                <w:szCs w:val="18"/>
                <w:lang w:eastAsia="en-ZA"/>
              </w:rPr>
              <w:t>7</w:t>
            </w:r>
          </w:p>
        </w:tc>
        <w:tc>
          <w:tcPr>
            <w:tcW w:w="1583" w:type="dxa"/>
            <w:tcBorders>
              <w:top w:val="single" w:sz="4" w:space="0" w:color="auto"/>
              <w:left w:val="single" w:sz="4" w:space="0" w:color="auto"/>
              <w:bottom w:val="single" w:sz="4" w:space="0" w:color="auto"/>
            </w:tcBorders>
            <w:shd w:val="clear" w:color="auto" w:fill="ADADAD" w:themeFill="background2" w:themeFillShade="BF"/>
          </w:tcPr>
          <w:p w14:paraId="31DEE19C"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CFO</w:t>
            </w:r>
          </w:p>
          <w:p w14:paraId="4E81E8AD"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A2150E" w:rsidRPr="006D5744" w14:paraId="4538C96F" w14:textId="77777777" w:rsidTr="00314D4E">
        <w:trPr>
          <w:trHeight w:val="409"/>
        </w:trPr>
        <w:tc>
          <w:tcPr>
            <w:tcW w:w="1135" w:type="dxa"/>
            <w:vMerge/>
            <w:tcBorders>
              <w:left w:val="single" w:sz="4" w:space="0" w:color="auto"/>
              <w:right w:val="single" w:sz="4" w:space="0" w:color="auto"/>
            </w:tcBorders>
            <w:vAlign w:val="center"/>
            <w:hideMark/>
          </w:tcPr>
          <w:p w14:paraId="28F2404E" w14:textId="77777777" w:rsidR="00A2150E" w:rsidRPr="006D5744" w:rsidRDefault="00A2150E" w:rsidP="00B03B70">
            <w:pPr>
              <w:spacing w:after="0" w:line="240" w:lineRule="auto"/>
              <w:rPr>
                <w:rFonts w:ascii="Arial" w:eastAsia="Times New Roman" w:hAnsi="Arial" w:cs="Arial"/>
                <w:sz w:val="18"/>
                <w:szCs w:val="18"/>
                <w:lang w:eastAsia="en-ZA"/>
              </w:rPr>
            </w:pPr>
          </w:p>
        </w:tc>
        <w:tc>
          <w:tcPr>
            <w:tcW w:w="5241" w:type="dxa"/>
            <w:tcBorders>
              <w:top w:val="nil"/>
              <w:left w:val="single" w:sz="4" w:space="0" w:color="auto"/>
              <w:bottom w:val="single" w:sz="4" w:space="0" w:color="auto"/>
              <w:right w:val="single" w:sz="4" w:space="0" w:color="auto"/>
            </w:tcBorders>
            <w:vAlign w:val="bottom"/>
            <w:hideMark/>
          </w:tcPr>
          <w:p w14:paraId="7099BEC9" w14:textId="1C72E00C"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Publish approved 202</w:t>
            </w:r>
            <w:r w:rsidR="008D57A2" w:rsidRPr="006D5744">
              <w:rPr>
                <w:rFonts w:ascii="Arial" w:eastAsia="Times New Roman" w:hAnsi="Arial" w:cs="Arial"/>
                <w:sz w:val="18"/>
                <w:szCs w:val="18"/>
                <w:lang w:eastAsia="en-ZA"/>
              </w:rPr>
              <w:t>7</w:t>
            </w:r>
            <w:r w:rsidRPr="006D5744">
              <w:rPr>
                <w:rFonts w:ascii="Arial" w:eastAsia="Times New Roman" w:hAnsi="Arial" w:cs="Arial"/>
                <w:sz w:val="18"/>
                <w:szCs w:val="18"/>
                <w:lang w:eastAsia="en-ZA"/>
              </w:rPr>
              <w:t>/</w:t>
            </w:r>
            <w:r w:rsidR="006E789A" w:rsidRPr="006D5744">
              <w:rPr>
                <w:rFonts w:ascii="Arial" w:eastAsia="Times New Roman" w:hAnsi="Arial" w:cs="Arial"/>
                <w:sz w:val="18"/>
                <w:szCs w:val="18"/>
                <w:lang w:eastAsia="en-ZA"/>
              </w:rPr>
              <w:t>20</w:t>
            </w:r>
            <w:r w:rsidRPr="006D5744">
              <w:rPr>
                <w:rFonts w:ascii="Arial" w:eastAsia="Times New Roman" w:hAnsi="Arial" w:cs="Arial"/>
                <w:sz w:val="18"/>
                <w:szCs w:val="18"/>
                <w:lang w:eastAsia="en-ZA"/>
              </w:rPr>
              <w:t>2</w:t>
            </w:r>
            <w:r w:rsidR="008D57A2" w:rsidRPr="006D5744">
              <w:rPr>
                <w:rFonts w:ascii="Arial" w:eastAsia="Times New Roman" w:hAnsi="Arial" w:cs="Arial"/>
                <w:sz w:val="18"/>
                <w:szCs w:val="18"/>
                <w:lang w:eastAsia="en-ZA"/>
              </w:rPr>
              <w:t>8 – 2031/2032</w:t>
            </w:r>
            <w:r w:rsidRPr="006D5744">
              <w:rPr>
                <w:rFonts w:ascii="Arial" w:eastAsia="Times New Roman" w:hAnsi="Arial" w:cs="Arial"/>
                <w:sz w:val="18"/>
                <w:szCs w:val="18"/>
                <w:lang w:eastAsia="en-ZA"/>
              </w:rPr>
              <w:t xml:space="preserve"> IDP and 202</w:t>
            </w:r>
            <w:r w:rsidR="008D57A2" w:rsidRPr="006D5744">
              <w:rPr>
                <w:rFonts w:ascii="Arial" w:eastAsia="Times New Roman" w:hAnsi="Arial" w:cs="Arial"/>
                <w:sz w:val="18"/>
                <w:szCs w:val="18"/>
                <w:lang w:eastAsia="en-ZA"/>
              </w:rPr>
              <w:t>7</w:t>
            </w:r>
            <w:r w:rsidRPr="006D5744">
              <w:rPr>
                <w:rFonts w:ascii="Arial" w:eastAsia="Times New Roman" w:hAnsi="Arial" w:cs="Arial"/>
                <w:sz w:val="18"/>
                <w:szCs w:val="18"/>
                <w:lang w:eastAsia="en-ZA"/>
              </w:rPr>
              <w:t>/</w:t>
            </w:r>
            <w:r w:rsidR="006E789A" w:rsidRPr="006D5744">
              <w:rPr>
                <w:rFonts w:ascii="Arial" w:eastAsia="Times New Roman" w:hAnsi="Arial" w:cs="Arial"/>
                <w:sz w:val="18"/>
                <w:szCs w:val="18"/>
                <w:lang w:eastAsia="en-ZA"/>
              </w:rPr>
              <w:t>20</w:t>
            </w:r>
            <w:r w:rsidRPr="006D5744">
              <w:rPr>
                <w:rFonts w:ascii="Arial" w:eastAsia="Times New Roman" w:hAnsi="Arial" w:cs="Arial"/>
                <w:sz w:val="18"/>
                <w:szCs w:val="18"/>
                <w:lang w:eastAsia="en-ZA"/>
              </w:rPr>
              <w:t>2</w:t>
            </w:r>
            <w:r w:rsidR="008D57A2" w:rsidRPr="006D5744">
              <w:rPr>
                <w:rFonts w:ascii="Arial" w:eastAsia="Times New Roman" w:hAnsi="Arial" w:cs="Arial"/>
                <w:sz w:val="18"/>
                <w:szCs w:val="18"/>
                <w:lang w:eastAsia="en-ZA"/>
              </w:rPr>
              <w:t>8</w:t>
            </w:r>
            <w:r w:rsidRPr="006D5744">
              <w:rPr>
                <w:rFonts w:ascii="Arial" w:eastAsia="Times New Roman" w:hAnsi="Arial" w:cs="Arial"/>
                <w:sz w:val="18"/>
                <w:szCs w:val="18"/>
                <w:lang w:eastAsia="en-ZA"/>
              </w:rPr>
              <w:t xml:space="preserve"> MTREF (10 working days after approval of budget)</w:t>
            </w:r>
          </w:p>
        </w:tc>
        <w:tc>
          <w:tcPr>
            <w:tcW w:w="1339" w:type="dxa"/>
            <w:tcBorders>
              <w:top w:val="single" w:sz="4" w:space="0" w:color="auto"/>
              <w:left w:val="nil"/>
              <w:bottom w:val="single" w:sz="4" w:space="0" w:color="auto"/>
              <w:right w:val="single" w:sz="4" w:space="0" w:color="auto"/>
            </w:tcBorders>
            <w:shd w:val="clear" w:color="auto" w:fill="ADADAD" w:themeFill="background2" w:themeFillShade="BF"/>
          </w:tcPr>
          <w:p w14:paraId="553905AD"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w:t>
            </w:r>
          </w:p>
          <w:p w14:paraId="079BA3FB"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Budget</w:t>
            </w:r>
          </w:p>
        </w:tc>
        <w:tc>
          <w:tcPr>
            <w:tcW w:w="1224" w:type="dxa"/>
            <w:tcBorders>
              <w:top w:val="single" w:sz="4" w:space="0" w:color="auto"/>
              <w:left w:val="nil"/>
              <w:bottom w:val="single" w:sz="4" w:space="0" w:color="auto"/>
              <w:right w:val="single" w:sz="4" w:space="0" w:color="auto"/>
            </w:tcBorders>
            <w:shd w:val="clear" w:color="auto" w:fill="ADADAD" w:themeFill="background2" w:themeFillShade="BF"/>
          </w:tcPr>
          <w:p w14:paraId="6F676C21" w14:textId="632B540F"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June 202</w:t>
            </w:r>
            <w:r w:rsidR="003B0E01" w:rsidRPr="006D5744">
              <w:rPr>
                <w:rFonts w:ascii="Arial" w:eastAsia="Times New Roman" w:hAnsi="Arial" w:cs="Arial"/>
                <w:sz w:val="18"/>
                <w:szCs w:val="18"/>
                <w:lang w:eastAsia="en-ZA"/>
              </w:rPr>
              <w:t>7</w:t>
            </w:r>
          </w:p>
        </w:tc>
        <w:tc>
          <w:tcPr>
            <w:tcW w:w="1583" w:type="dxa"/>
            <w:tcBorders>
              <w:top w:val="single" w:sz="4" w:space="0" w:color="auto"/>
              <w:left w:val="single" w:sz="4" w:space="0" w:color="auto"/>
              <w:bottom w:val="single" w:sz="4" w:space="0" w:color="auto"/>
            </w:tcBorders>
            <w:shd w:val="clear" w:color="auto" w:fill="ADADAD" w:themeFill="background2" w:themeFillShade="BF"/>
          </w:tcPr>
          <w:p w14:paraId="6DAC135D"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CFO</w:t>
            </w:r>
          </w:p>
          <w:p w14:paraId="7D6FCDD8"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A2150E" w:rsidRPr="006D5744" w14:paraId="438BC1C4" w14:textId="77777777" w:rsidTr="00314D4E">
        <w:trPr>
          <w:trHeight w:val="409"/>
        </w:trPr>
        <w:tc>
          <w:tcPr>
            <w:tcW w:w="1135" w:type="dxa"/>
            <w:vMerge/>
            <w:tcBorders>
              <w:left w:val="single" w:sz="4" w:space="0" w:color="auto"/>
              <w:right w:val="single" w:sz="4" w:space="0" w:color="auto"/>
            </w:tcBorders>
            <w:vAlign w:val="center"/>
            <w:hideMark/>
          </w:tcPr>
          <w:p w14:paraId="2E948BCE" w14:textId="77777777" w:rsidR="00A2150E" w:rsidRPr="006D5744" w:rsidRDefault="00A2150E"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single" w:sz="4" w:space="0" w:color="auto"/>
              <w:bottom w:val="single" w:sz="4" w:space="0" w:color="auto"/>
              <w:right w:val="single" w:sz="4" w:space="0" w:color="auto"/>
            </w:tcBorders>
            <w:vAlign w:val="bottom"/>
            <w:hideMark/>
          </w:tcPr>
          <w:p w14:paraId="13C42792" w14:textId="1A4E1BF5"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Submit approved 202</w:t>
            </w:r>
            <w:r w:rsidR="008C66A3" w:rsidRPr="006D5744">
              <w:rPr>
                <w:rFonts w:ascii="Arial" w:eastAsia="Times New Roman" w:hAnsi="Arial" w:cs="Arial"/>
                <w:sz w:val="18"/>
                <w:szCs w:val="18"/>
                <w:lang w:eastAsia="en-ZA"/>
              </w:rPr>
              <w:t>7</w:t>
            </w:r>
            <w:r w:rsidRPr="006D5744">
              <w:rPr>
                <w:rFonts w:ascii="Arial" w:eastAsia="Times New Roman" w:hAnsi="Arial" w:cs="Arial"/>
                <w:sz w:val="18"/>
                <w:szCs w:val="18"/>
                <w:lang w:eastAsia="en-ZA"/>
              </w:rPr>
              <w:t>/</w:t>
            </w:r>
            <w:r w:rsidR="00E94DCC" w:rsidRPr="006D5744">
              <w:rPr>
                <w:rFonts w:ascii="Arial" w:eastAsia="Times New Roman" w:hAnsi="Arial" w:cs="Arial"/>
                <w:sz w:val="18"/>
                <w:szCs w:val="18"/>
                <w:lang w:eastAsia="en-ZA"/>
              </w:rPr>
              <w:t>20</w:t>
            </w:r>
            <w:r w:rsidRPr="006D5744">
              <w:rPr>
                <w:rFonts w:ascii="Arial" w:eastAsia="Times New Roman" w:hAnsi="Arial" w:cs="Arial"/>
                <w:sz w:val="18"/>
                <w:szCs w:val="18"/>
                <w:lang w:eastAsia="en-ZA"/>
              </w:rPr>
              <w:t>2</w:t>
            </w:r>
            <w:r w:rsidR="008C66A3" w:rsidRPr="006D5744">
              <w:rPr>
                <w:rFonts w:ascii="Arial" w:eastAsia="Times New Roman" w:hAnsi="Arial" w:cs="Arial"/>
                <w:sz w:val="18"/>
                <w:szCs w:val="18"/>
                <w:lang w:eastAsia="en-ZA"/>
              </w:rPr>
              <w:t>8 – 2031/2032</w:t>
            </w:r>
            <w:r w:rsidRPr="006D5744">
              <w:rPr>
                <w:rFonts w:ascii="Arial" w:eastAsia="Times New Roman" w:hAnsi="Arial" w:cs="Arial"/>
                <w:sz w:val="18"/>
                <w:szCs w:val="18"/>
                <w:lang w:eastAsia="en-ZA"/>
              </w:rPr>
              <w:t xml:space="preserve"> IDP and 202</w:t>
            </w:r>
            <w:r w:rsidR="005721CB" w:rsidRPr="006D5744">
              <w:rPr>
                <w:rFonts w:ascii="Arial" w:eastAsia="Times New Roman" w:hAnsi="Arial" w:cs="Arial"/>
                <w:sz w:val="18"/>
                <w:szCs w:val="18"/>
                <w:lang w:eastAsia="en-ZA"/>
              </w:rPr>
              <w:t>7</w:t>
            </w:r>
            <w:r w:rsidRPr="006D5744">
              <w:rPr>
                <w:rFonts w:ascii="Arial" w:eastAsia="Times New Roman" w:hAnsi="Arial" w:cs="Arial"/>
                <w:sz w:val="18"/>
                <w:szCs w:val="18"/>
                <w:lang w:eastAsia="en-ZA"/>
              </w:rPr>
              <w:t>/2</w:t>
            </w:r>
            <w:r w:rsidR="00E94DCC" w:rsidRPr="006D5744">
              <w:rPr>
                <w:rFonts w:ascii="Arial" w:eastAsia="Times New Roman" w:hAnsi="Arial" w:cs="Arial"/>
                <w:sz w:val="18"/>
                <w:szCs w:val="18"/>
                <w:lang w:eastAsia="en-ZA"/>
              </w:rPr>
              <w:t>02</w:t>
            </w:r>
            <w:r w:rsidR="005721CB" w:rsidRPr="006D5744">
              <w:rPr>
                <w:rFonts w:ascii="Arial" w:eastAsia="Times New Roman" w:hAnsi="Arial" w:cs="Arial"/>
                <w:sz w:val="18"/>
                <w:szCs w:val="18"/>
                <w:lang w:eastAsia="en-ZA"/>
              </w:rPr>
              <w:t>8</w:t>
            </w:r>
            <w:r w:rsidRPr="006D5744">
              <w:rPr>
                <w:rFonts w:ascii="Arial" w:eastAsia="Times New Roman" w:hAnsi="Arial" w:cs="Arial"/>
                <w:sz w:val="18"/>
                <w:szCs w:val="18"/>
                <w:lang w:eastAsia="en-ZA"/>
              </w:rPr>
              <w:t xml:space="preserve"> MTREF to National Treasury, Provincial Treasury and CoGTA</w:t>
            </w:r>
          </w:p>
        </w:tc>
        <w:tc>
          <w:tcPr>
            <w:tcW w:w="1339" w:type="dxa"/>
            <w:tcBorders>
              <w:top w:val="single" w:sz="4" w:space="0" w:color="auto"/>
              <w:left w:val="nil"/>
              <w:bottom w:val="single" w:sz="4" w:space="0" w:color="auto"/>
              <w:right w:val="single" w:sz="4" w:space="0" w:color="auto"/>
            </w:tcBorders>
            <w:shd w:val="clear" w:color="auto" w:fill="ADADAD" w:themeFill="background2" w:themeFillShade="BF"/>
          </w:tcPr>
          <w:p w14:paraId="672EB553"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w:t>
            </w:r>
          </w:p>
          <w:p w14:paraId="05EF0E38"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Budget</w:t>
            </w:r>
          </w:p>
        </w:tc>
        <w:tc>
          <w:tcPr>
            <w:tcW w:w="1224" w:type="dxa"/>
            <w:tcBorders>
              <w:top w:val="single" w:sz="4" w:space="0" w:color="auto"/>
              <w:left w:val="nil"/>
              <w:bottom w:val="single" w:sz="4" w:space="0" w:color="auto"/>
              <w:right w:val="single" w:sz="4" w:space="0" w:color="auto"/>
            </w:tcBorders>
            <w:shd w:val="clear" w:color="auto" w:fill="ADADAD" w:themeFill="background2" w:themeFillShade="BF"/>
          </w:tcPr>
          <w:p w14:paraId="28F77D9B" w14:textId="5D83975C"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June 202</w:t>
            </w:r>
            <w:r w:rsidR="005721CB" w:rsidRPr="006D5744">
              <w:rPr>
                <w:rFonts w:ascii="Arial" w:eastAsia="Times New Roman" w:hAnsi="Arial" w:cs="Arial"/>
                <w:sz w:val="18"/>
                <w:szCs w:val="18"/>
                <w:lang w:eastAsia="en-ZA"/>
              </w:rPr>
              <w:t>7</w:t>
            </w:r>
          </w:p>
        </w:tc>
        <w:tc>
          <w:tcPr>
            <w:tcW w:w="1583" w:type="dxa"/>
            <w:tcBorders>
              <w:top w:val="single" w:sz="4" w:space="0" w:color="auto"/>
              <w:left w:val="single" w:sz="4" w:space="0" w:color="auto"/>
              <w:bottom w:val="single" w:sz="4" w:space="0" w:color="auto"/>
            </w:tcBorders>
            <w:shd w:val="clear" w:color="auto" w:fill="ADADAD" w:themeFill="background2" w:themeFillShade="BF"/>
          </w:tcPr>
          <w:p w14:paraId="399A5B48"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CFO</w:t>
            </w:r>
          </w:p>
          <w:p w14:paraId="078CE722" w14:textId="41B48668" w:rsidR="00A2150E" w:rsidRPr="006D5744" w:rsidRDefault="00A2150E" w:rsidP="007654F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A2150E" w:rsidRPr="006D5744" w14:paraId="355AD7FA" w14:textId="77777777" w:rsidTr="004B63E2">
        <w:trPr>
          <w:trHeight w:val="381"/>
        </w:trPr>
        <w:tc>
          <w:tcPr>
            <w:tcW w:w="1135" w:type="dxa"/>
            <w:vMerge/>
            <w:tcBorders>
              <w:left w:val="single" w:sz="4" w:space="0" w:color="auto"/>
              <w:right w:val="single" w:sz="4" w:space="0" w:color="auto"/>
            </w:tcBorders>
            <w:vAlign w:val="center"/>
          </w:tcPr>
          <w:p w14:paraId="639561CE" w14:textId="77777777" w:rsidR="00A2150E" w:rsidRPr="006D5744" w:rsidRDefault="00A2150E"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vAlign w:val="bottom"/>
          </w:tcPr>
          <w:p w14:paraId="74D6015C" w14:textId="3F7D62C8" w:rsidR="00A2150E" w:rsidRPr="006D5744" w:rsidRDefault="00A2150E" w:rsidP="00B03B70">
            <w:pPr>
              <w:spacing w:after="0" w:line="240" w:lineRule="auto"/>
              <w:rPr>
                <w:rFonts w:ascii="Arial" w:eastAsia="Times New Roman" w:hAnsi="Arial" w:cs="Arial"/>
                <w:sz w:val="18"/>
                <w:szCs w:val="18"/>
                <w:lang w:val="en-US"/>
              </w:rPr>
            </w:pPr>
            <w:r w:rsidRPr="006D5744">
              <w:rPr>
                <w:rFonts w:ascii="Arial" w:eastAsia="Times New Roman" w:hAnsi="Arial" w:cs="Arial"/>
                <w:sz w:val="18"/>
                <w:szCs w:val="18"/>
                <w:lang w:val="en-US"/>
              </w:rPr>
              <w:t>Submit 202</w:t>
            </w:r>
            <w:r w:rsidR="005721CB" w:rsidRPr="006D5744">
              <w:rPr>
                <w:rFonts w:ascii="Arial" w:eastAsia="Times New Roman" w:hAnsi="Arial" w:cs="Arial"/>
                <w:sz w:val="18"/>
                <w:szCs w:val="18"/>
                <w:lang w:val="en-US"/>
              </w:rPr>
              <w:t>7</w:t>
            </w:r>
            <w:r w:rsidRPr="006D5744">
              <w:rPr>
                <w:rFonts w:ascii="Arial" w:eastAsia="Times New Roman" w:hAnsi="Arial" w:cs="Arial"/>
                <w:sz w:val="18"/>
                <w:szCs w:val="18"/>
                <w:lang w:val="en-US"/>
              </w:rPr>
              <w:t>/</w:t>
            </w:r>
            <w:r w:rsidR="00E94DCC" w:rsidRPr="006D5744">
              <w:rPr>
                <w:rFonts w:ascii="Arial" w:eastAsia="Times New Roman" w:hAnsi="Arial" w:cs="Arial"/>
                <w:sz w:val="18"/>
                <w:szCs w:val="18"/>
                <w:lang w:val="en-US"/>
              </w:rPr>
              <w:t>202</w:t>
            </w:r>
            <w:r w:rsidR="005721CB" w:rsidRPr="006D5744">
              <w:rPr>
                <w:rFonts w:ascii="Arial" w:eastAsia="Times New Roman" w:hAnsi="Arial" w:cs="Arial"/>
                <w:sz w:val="18"/>
                <w:szCs w:val="18"/>
                <w:lang w:val="en-US"/>
              </w:rPr>
              <w:t>8</w:t>
            </w:r>
            <w:r w:rsidRPr="006D5744">
              <w:rPr>
                <w:rFonts w:ascii="Arial" w:eastAsia="Times New Roman" w:hAnsi="Arial" w:cs="Arial"/>
                <w:sz w:val="18"/>
                <w:szCs w:val="18"/>
                <w:lang w:val="en-US"/>
              </w:rPr>
              <w:t xml:space="preserve"> Draft SDBIP and Performance Agreements to the Executive Mayor (14 days after approved of the budget)  </w:t>
            </w:r>
          </w:p>
        </w:tc>
        <w:tc>
          <w:tcPr>
            <w:tcW w:w="1339" w:type="dxa"/>
            <w:tcBorders>
              <w:top w:val="single" w:sz="4" w:space="0" w:color="auto"/>
              <w:left w:val="nil"/>
              <w:bottom w:val="single" w:sz="4" w:space="0" w:color="auto"/>
              <w:right w:val="single" w:sz="4" w:space="0" w:color="auto"/>
            </w:tcBorders>
            <w:shd w:val="clear" w:color="auto" w:fill="FAE2D5" w:themeFill="accent2" w:themeFillTint="33"/>
          </w:tcPr>
          <w:p w14:paraId="50FF2B58"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PMS</w:t>
            </w:r>
          </w:p>
        </w:tc>
        <w:tc>
          <w:tcPr>
            <w:tcW w:w="1224" w:type="dxa"/>
            <w:tcBorders>
              <w:top w:val="single" w:sz="4" w:space="0" w:color="auto"/>
              <w:left w:val="nil"/>
              <w:bottom w:val="single" w:sz="4" w:space="0" w:color="auto"/>
              <w:right w:val="single" w:sz="4" w:space="0" w:color="auto"/>
            </w:tcBorders>
            <w:shd w:val="clear" w:color="auto" w:fill="FAE2D5" w:themeFill="accent2" w:themeFillTint="33"/>
          </w:tcPr>
          <w:p w14:paraId="6267CF5A" w14:textId="255ACFA6"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June 202</w:t>
            </w:r>
            <w:r w:rsidR="005721CB" w:rsidRPr="006D5744">
              <w:rPr>
                <w:rFonts w:ascii="Arial" w:eastAsia="Times New Roman" w:hAnsi="Arial" w:cs="Arial"/>
                <w:sz w:val="18"/>
                <w:szCs w:val="18"/>
                <w:lang w:eastAsia="en-ZA"/>
              </w:rPr>
              <w:t>7</w:t>
            </w:r>
          </w:p>
        </w:tc>
        <w:tc>
          <w:tcPr>
            <w:tcW w:w="1583" w:type="dxa"/>
            <w:tcBorders>
              <w:top w:val="single" w:sz="4" w:space="0" w:color="auto"/>
              <w:left w:val="single" w:sz="4" w:space="0" w:color="auto"/>
              <w:bottom w:val="single" w:sz="4" w:space="0" w:color="auto"/>
            </w:tcBorders>
            <w:shd w:val="clear" w:color="auto" w:fill="FAE2D5" w:themeFill="accent2" w:themeFillTint="33"/>
          </w:tcPr>
          <w:p w14:paraId="438A8D48"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A2150E" w:rsidRPr="006D5744" w14:paraId="09E72335" w14:textId="77777777" w:rsidTr="004B63E2">
        <w:trPr>
          <w:trHeight w:val="216"/>
        </w:trPr>
        <w:tc>
          <w:tcPr>
            <w:tcW w:w="1135" w:type="dxa"/>
            <w:vMerge/>
            <w:tcBorders>
              <w:left w:val="single" w:sz="4" w:space="0" w:color="auto"/>
              <w:right w:val="single" w:sz="4" w:space="0" w:color="auto"/>
            </w:tcBorders>
            <w:vAlign w:val="center"/>
          </w:tcPr>
          <w:p w14:paraId="791C5CF8" w14:textId="77777777" w:rsidR="00A2150E" w:rsidRPr="006D5744" w:rsidRDefault="00A2150E"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vAlign w:val="bottom"/>
          </w:tcPr>
          <w:p w14:paraId="50279D6A" w14:textId="657429F3" w:rsidR="00A2150E" w:rsidRPr="006D5744" w:rsidRDefault="00A2150E" w:rsidP="00B03B70">
            <w:pPr>
              <w:spacing w:after="0" w:line="240" w:lineRule="auto"/>
              <w:rPr>
                <w:rFonts w:ascii="Arial" w:hAnsi="Arial" w:cs="Arial"/>
                <w:sz w:val="18"/>
                <w:szCs w:val="18"/>
                <w:lang w:val="en-US"/>
              </w:rPr>
            </w:pPr>
            <w:r w:rsidRPr="006D5744">
              <w:rPr>
                <w:rFonts w:ascii="Arial" w:eastAsia="Times New Roman" w:hAnsi="Arial" w:cs="Arial"/>
                <w:sz w:val="18"/>
                <w:szCs w:val="18"/>
                <w:lang w:val="en-US"/>
              </w:rPr>
              <w:t>Executive Mayor approves 202</w:t>
            </w:r>
            <w:r w:rsidR="007E4631" w:rsidRPr="006D5744">
              <w:rPr>
                <w:rFonts w:ascii="Arial" w:eastAsia="Times New Roman" w:hAnsi="Arial" w:cs="Arial"/>
                <w:sz w:val="18"/>
                <w:szCs w:val="18"/>
                <w:lang w:val="en-US"/>
              </w:rPr>
              <w:t>7</w:t>
            </w:r>
            <w:r w:rsidRPr="006D5744">
              <w:rPr>
                <w:rFonts w:ascii="Arial" w:eastAsia="Times New Roman" w:hAnsi="Arial" w:cs="Arial"/>
                <w:sz w:val="18"/>
                <w:szCs w:val="18"/>
                <w:lang w:val="en-US"/>
              </w:rPr>
              <w:t>/2</w:t>
            </w:r>
            <w:r w:rsidR="0008177C" w:rsidRPr="006D5744">
              <w:rPr>
                <w:rFonts w:ascii="Arial" w:eastAsia="Times New Roman" w:hAnsi="Arial" w:cs="Arial"/>
                <w:sz w:val="18"/>
                <w:szCs w:val="18"/>
                <w:lang w:val="en-US"/>
              </w:rPr>
              <w:t>02</w:t>
            </w:r>
            <w:r w:rsidR="007E4631" w:rsidRPr="006D5744">
              <w:rPr>
                <w:rFonts w:ascii="Arial" w:eastAsia="Times New Roman" w:hAnsi="Arial" w:cs="Arial"/>
                <w:sz w:val="18"/>
                <w:szCs w:val="18"/>
                <w:lang w:val="en-US"/>
              </w:rPr>
              <w:t>8</w:t>
            </w:r>
            <w:r w:rsidRPr="006D5744">
              <w:rPr>
                <w:rFonts w:ascii="Arial" w:eastAsia="Times New Roman" w:hAnsi="Arial" w:cs="Arial"/>
                <w:sz w:val="18"/>
                <w:szCs w:val="18"/>
                <w:lang w:val="en-US"/>
              </w:rPr>
              <w:t xml:space="preserve"> SDBIP (28 days after approval of the budget)</w:t>
            </w:r>
          </w:p>
        </w:tc>
        <w:tc>
          <w:tcPr>
            <w:tcW w:w="1339" w:type="dxa"/>
            <w:tcBorders>
              <w:top w:val="single" w:sz="4" w:space="0" w:color="auto"/>
              <w:left w:val="nil"/>
              <w:bottom w:val="single" w:sz="4" w:space="0" w:color="auto"/>
              <w:right w:val="single" w:sz="4" w:space="0" w:color="auto"/>
            </w:tcBorders>
            <w:shd w:val="clear" w:color="auto" w:fill="FAE2D5" w:themeFill="accent2" w:themeFillTint="33"/>
          </w:tcPr>
          <w:p w14:paraId="1ACEC726"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PMS</w:t>
            </w:r>
          </w:p>
        </w:tc>
        <w:tc>
          <w:tcPr>
            <w:tcW w:w="1224" w:type="dxa"/>
            <w:tcBorders>
              <w:top w:val="single" w:sz="4" w:space="0" w:color="auto"/>
              <w:left w:val="nil"/>
              <w:bottom w:val="single" w:sz="4" w:space="0" w:color="auto"/>
              <w:right w:val="single" w:sz="4" w:space="0" w:color="auto"/>
            </w:tcBorders>
            <w:shd w:val="clear" w:color="auto" w:fill="FAE2D5" w:themeFill="accent2" w:themeFillTint="33"/>
          </w:tcPr>
          <w:p w14:paraId="09BAB5E7" w14:textId="66718D1B"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June 202</w:t>
            </w:r>
            <w:r w:rsidR="00CA642A" w:rsidRPr="006D5744">
              <w:rPr>
                <w:rFonts w:ascii="Arial" w:eastAsia="Times New Roman" w:hAnsi="Arial" w:cs="Arial"/>
                <w:sz w:val="18"/>
                <w:szCs w:val="18"/>
                <w:lang w:eastAsia="en-ZA"/>
              </w:rPr>
              <w:t>7</w:t>
            </w:r>
          </w:p>
        </w:tc>
        <w:tc>
          <w:tcPr>
            <w:tcW w:w="1583" w:type="dxa"/>
            <w:tcBorders>
              <w:top w:val="single" w:sz="4" w:space="0" w:color="auto"/>
              <w:left w:val="single" w:sz="4" w:space="0" w:color="auto"/>
              <w:bottom w:val="single" w:sz="4" w:space="0" w:color="auto"/>
            </w:tcBorders>
            <w:shd w:val="clear" w:color="auto" w:fill="FAE2D5" w:themeFill="accent2" w:themeFillTint="33"/>
          </w:tcPr>
          <w:p w14:paraId="5AE12221"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r w:rsidR="00A2150E" w:rsidRPr="006D5744" w14:paraId="6616CFC9" w14:textId="77777777" w:rsidTr="004B63E2">
        <w:trPr>
          <w:trHeight w:val="409"/>
        </w:trPr>
        <w:tc>
          <w:tcPr>
            <w:tcW w:w="1135" w:type="dxa"/>
            <w:vMerge/>
            <w:tcBorders>
              <w:left w:val="single" w:sz="4" w:space="0" w:color="auto"/>
              <w:bottom w:val="single" w:sz="4" w:space="0" w:color="auto"/>
              <w:right w:val="single" w:sz="4" w:space="0" w:color="auto"/>
            </w:tcBorders>
            <w:vAlign w:val="center"/>
          </w:tcPr>
          <w:p w14:paraId="033E6C38" w14:textId="77777777" w:rsidR="00A2150E" w:rsidRPr="006D5744" w:rsidRDefault="00A2150E" w:rsidP="00B03B70">
            <w:pPr>
              <w:spacing w:after="0" w:line="240" w:lineRule="auto"/>
              <w:rPr>
                <w:rFonts w:ascii="Arial" w:eastAsia="Times New Roman" w:hAnsi="Arial" w:cs="Arial"/>
                <w:sz w:val="18"/>
                <w:szCs w:val="18"/>
                <w:lang w:eastAsia="en-ZA"/>
              </w:rPr>
            </w:pPr>
          </w:p>
        </w:tc>
        <w:tc>
          <w:tcPr>
            <w:tcW w:w="5241" w:type="dxa"/>
            <w:tcBorders>
              <w:top w:val="single" w:sz="4" w:space="0" w:color="auto"/>
              <w:left w:val="nil"/>
              <w:bottom w:val="single" w:sz="4" w:space="0" w:color="auto"/>
              <w:right w:val="single" w:sz="4" w:space="0" w:color="auto"/>
            </w:tcBorders>
          </w:tcPr>
          <w:p w14:paraId="0CCA4A28" w14:textId="08AF748E" w:rsidR="00A2150E" w:rsidRPr="006D5744" w:rsidRDefault="00A2150E" w:rsidP="00B03B70">
            <w:pPr>
              <w:spacing w:after="0" w:line="240" w:lineRule="auto"/>
              <w:ind w:right="49"/>
              <w:rPr>
                <w:rFonts w:ascii="Arial" w:hAnsi="Arial" w:cs="Arial"/>
                <w:sz w:val="18"/>
                <w:szCs w:val="18"/>
                <w:lang w:val="en-US"/>
              </w:rPr>
            </w:pPr>
            <w:r w:rsidRPr="006D5744">
              <w:rPr>
                <w:rFonts w:ascii="Arial" w:eastAsia="Times New Roman" w:hAnsi="Arial" w:cs="Arial"/>
                <w:sz w:val="18"/>
                <w:szCs w:val="18"/>
                <w:lang w:val="en-US"/>
              </w:rPr>
              <w:t>Publish approved 202</w:t>
            </w:r>
            <w:r w:rsidR="00CA642A" w:rsidRPr="006D5744">
              <w:rPr>
                <w:rFonts w:ascii="Arial" w:eastAsia="Times New Roman" w:hAnsi="Arial" w:cs="Arial"/>
                <w:sz w:val="18"/>
                <w:szCs w:val="18"/>
                <w:lang w:val="en-US"/>
              </w:rPr>
              <w:t>7</w:t>
            </w:r>
            <w:r w:rsidRPr="006D5744">
              <w:rPr>
                <w:rFonts w:ascii="Arial" w:eastAsia="Times New Roman" w:hAnsi="Arial" w:cs="Arial"/>
                <w:sz w:val="18"/>
                <w:szCs w:val="18"/>
                <w:lang w:val="en-US"/>
              </w:rPr>
              <w:t>/</w:t>
            </w:r>
            <w:r w:rsidR="0008177C" w:rsidRPr="006D5744">
              <w:rPr>
                <w:rFonts w:ascii="Arial" w:eastAsia="Times New Roman" w:hAnsi="Arial" w:cs="Arial"/>
                <w:sz w:val="18"/>
                <w:szCs w:val="18"/>
                <w:lang w:val="en-US"/>
              </w:rPr>
              <w:t>202</w:t>
            </w:r>
            <w:r w:rsidR="00CA642A" w:rsidRPr="006D5744">
              <w:rPr>
                <w:rFonts w:ascii="Arial" w:eastAsia="Times New Roman" w:hAnsi="Arial" w:cs="Arial"/>
                <w:sz w:val="18"/>
                <w:szCs w:val="18"/>
                <w:lang w:val="en-US"/>
              </w:rPr>
              <w:t>8</w:t>
            </w:r>
            <w:r w:rsidRPr="006D5744">
              <w:rPr>
                <w:rFonts w:ascii="Arial" w:eastAsia="Times New Roman" w:hAnsi="Arial" w:cs="Arial"/>
                <w:sz w:val="18"/>
                <w:szCs w:val="18"/>
                <w:lang w:val="en-US"/>
              </w:rPr>
              <w:t xml:space="preserve"> SDBIP and signed Performance Agreements (10 working days after approval of SDBIP) </w:t>
            </w:r>
          </w:p>
        </w:tc>
        <w:tc>
          <w:tcPr>
            <w:tcW w:w="1339" w:type="dxa"/>
            <w:tcBorders>
              <w:top w:val="single" w:sz="4" w:space="0" w:color="auto"/>
              <w:left w:val="nil"/>
              <w:bottom w:val="single" w:sz="4" w:space="0" w:color="auto"/>
              <w:right w:val="single" w:sz="4" w:space="0" w:color="auto"/>
            </w:tcBorders>
            <w:shd w:val="clear" w:color="auto" w:fill="FAE2D5" w:themeFill="accent2" w:themeFillTint="33"/>
          </w:tcPr>
          <w:p w14:paraId="478BA1A5"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PMS</w:t>
            </w:r>
          </w:p>
        </w:tc>
        <w:tc>
          <w:tcPr>
            <w:tcW w:w="1224" w:type="dxa"/>
            <w:tcBorders>
              <w:top w:val="single" w:sz="4" w:space="0" w:color="auto"/>
              <w:left w:val="nil"/>
              <w:bottom w:val="single" w:sz="4" w:space="0" w:color="auto"/>
              <w:right w:val="single" w:sz="4" w:space="0" w:color="auto"/>
            </w:tcBorders>
            <w:shd w:val="clear" w:color="auto" w:fill="FAE2D5" w:themeFill="accent2" w:themeFillTint="33"/>
          </w:tcPr>
          <w:p w14:paraId="52C521DB" w14:textId="6C2839B6"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July 202</w:t>
            </w:r>
            <w:r w:rsidR="00CA642A" w:rsidRPr="006D5744">
              <w:rPr>
                <w:rFonts w:ascii="Arial" w:eastAsia="Times New Roman" w:hAnsi="Arial" w:cs="Arial"/>
                <w:sz w:val="18"/>
                <w:szCs w:val="18"/>
                <w:lang w:eastAsia="en-ZA"/>
              </w:rPr>
              <w:t>7</w:t>
            </w:r>
          </w:p>
        </w:tc>
        <w:tc>
          <w:tcPr>
            <w:tcW w:w="1583" w:type="dxa"/>
            <w:tcBorders>
              <w:top w:val="single" w:sz="4" w:space="0" w:color="auto"/>
              <w:left w:val="single" w:sz="4" w:space="0" w:color="auto"/>
              <w:bottom w:val="single" w:sz="4" w:space="0" w:color="auto"/>
            </w:tcBorders>
            <w:shd w:val="clear" w:color="auto" w:fill="FAE2D5" w:themeFill="accent2" w:themeFillTint="33"/>
          </w:tcPr>
          <w:p w14:paraId="6FB0A0D4" w14:textId="77777777" w:rsidR="00A2150E" w:rsidRPr="006D5744" w:rsidRDefault="00A2150E" w:rsidP="00B03B70">
            <w:pPr>
              <w:spacing w:after="0" w:line="240" w:lineRule="auto"/>
              <w:rPr>
                <w:rFonts w:ascii="Arial" w:eastAsia="Times New Roman" w:hAnsi="Arial" w:cs="Arial"/>
                <w:sz w:val="18"/>
                <w:szCs w:val="18"/>
                <w:lang w:eastAsia="en-ZA"/>
              </w:rPr>
            </w:pPr>
            <w:r w:rsidRPr="006D5744">
              <w:rPr>
                <w:rFonts w:ascii="Arial" w:eastAsia="Times New Roman" w:hAnsi="Arial" w:cs="Arial"/>
                <w:sz w:val="18"/>
                <w:szCs w:val="18"/>
                <w:lang w:eastAsia="en-ZA"/>
              </w:rPr>
              <w:t>IDP/PMS Manager</w:t>
            </w:r>
          </w:p>
        </w:tc>
      </w:tr>
    </w:tbl>
    <w:p w14:paraId="0D4403ED" w14:textId="01DEEB22" w:rsidR="007545EB" w:rsidRPr="009354AB" w:rsidRDefault="009354AB" w:rsidP="006C04F2">
      <w:pPr>
        <w:pStyle w:val="Heading1"/>
        <w:numPr>
          <w:ilvl w:val="0"/>
          <w:numId w:val="31"/>
        </w:numPr>
        <w:rPr>
          <w:rFonts w:ascii="Arial" w:eastAsia="Times New Roman" w:hAnsi="Arial" w:cs="Arial"/>
          <w:b/>
          <w:bCs/>
          <w:color w:val="auto"/>
          <w:sz w:val="24"/>
          <w:szCs w:val="24"/>
          <w:lang w:val="en-US"/>
        </w:rPr>
      </w:pPr>
      <w:bookmarkStart w:id="21" w:name="_Toc235701265"/>
      <w:r w:rsidRPr="009354AB">
        <w:rPr>
          <w:rFonts w:ascii="Arial" w:eastAsia="Times New Roman" w:hAnsi="Arial" w:cs="Arial"/>
          <w:b/>
          <w:bCs/>
          <w:color w:val="auto"/>
          <w:sz w:val="24"/>
          <w:szCs w:val="24"/>
          <w:lang w:val="en-US"/>
        </w:rPr>
        <w:t xml:space="preserve">Sector Department Meetings </w:t>
      </w:r>
      <w:r>
        <w:rPr>
          <w:rFonts w:ascii="Arial" w:eastAsia="Times New Roman" w:hAnsi="Arial" w:cs="Arial"/>
          <w:b/>
          <w:bCs/>
          <w:color w:val="auto"/>
          <w:sz w:val="24"/>
          <w:szCs w:val="24"/>
          <w:lang w:val="en-US"/>
        </w:rPr>
        <w:t>f</w:t>
      </w:r>
      <w:r w:rsidRPr="009354AB">
        <w:rPr>
          <w:rFonts w:ascii="Arial" w:eastAsia="Times New Roman" w:hAnsi="Arial" w:cs="Arial"/>
          <w:b/>
          <w:bCs/>
          <w:color w:val="auto"/>
          <w:sz w:val="24"/>
          <w:szCs w:val="24"/>
          <w:lang w:val="en-US"/>
        </w:rPr>
        <w:t xml:space="preserve">or February </w:t>
      </w:r>
      <w:r w:rsidR="007545EB" w:rsidRPr="009354AB">
        <w:rPr>
          <w:rFonts w:ascii="Arial" w:eastAsia="Times New Roman" w:hAnsi="Arial" w:cs="Arial"/>
          <w:b/>
          <w:bCs/>
          <w:color w:val="auto"/>
          <w:sz w:val="24"/>
          <w:szCs w:val="24"/>
          <w:lang w:val="en-US"/>
        </w:rPr>
        <w:t>202</w:t>
      </w:r>
      <w:r w:rsidR="00DE688D">
        <w:rPr>
          <w:rFonts w:ascii="Arial" w:eastAsia="Times New Roman" w:hAnsi="Arial" w:cs="Arial"/>
          <w:b/>
          <w:bCs/>
          <w:color w:val="auto"/>
          <w:sz w:val="24"/>
          <w:szCs w:val="24"/>
          <w:lang w:val="en-US"/>
        </w:rPr>
        <w:t>7</w:t>
      </w:r>
      <w:bookmarkEnd w:id="21"/>
    </w:p>
    <w:p w14:paraId="04AA09D5" w14:textId="77777777" w:rsidR="007545EB" w:rsidRPr="007E3DFD" w:rsidRDefault="007545EB" w:rsidP="007545EB">
      <w:pPr>
        <w:spacing w:after="200" w:line="276" w:lineRule="auto"/>
        <w:rPr>
          <w:rFonts w:ascii="Arial" w:eastAsia="Calibri" w:hAnsi="Arial" w:cs="Arial"/>
          <w:sz w:val="4"/>
          <w:lang w:val="en-US"/>
        </w:rPr>
      </w:pPr>
    </w:p>
    <w:p w14:paraId="7C379CEA" w14:textId="1A4AE8FF" w:rsidR="00505EB2" w:rsidRPr="007E3DFD" w:rsidRDefault="00505EB2" w:rsidP="007545EB">
      <w:pPr>
        <w:spacing w:after="200" w:line="276" w:lineRule="auto"/>
        <w:rPr>
          <w:rFonts w:ascii="Arial" w:eastAsia="Calibri" w:hAnsi="Arial" w:cs="Arial"/>
          <w:b/>
          <w:bCs/>
          <w:sz w:val="16"/>
          <w:szCs w:val="16"/>
          <w:lang w:val="en-US"/>
        </w:rPr>
      </w:pPr>
      <w:r w:rsidRPr="007E3DFD">
        <w:rPr>
          <w:rFonts w:ascii="Arial" w:eastAsia="Calibri" w:hAnsi="Arial" w:cs="Arial"/>
          <w:b/>
          <w:bCs/>
          <w:sz w:val="16"/>
          <w:szCs w:val="16"/>
          <w:lang w:val="en-US"/>
        </w:rPr>
        <w:t>T</w:t>
      </w:r>
      <w:r w:rsidR="004B63E2">
        <w:rPr>
          <w:rFonts w:ascii="Arial" w:eastAsia="Calibri" w:hAnsi="Arial" w:cs="Arial"/>
          <w:b/>
          <w:bCs/>
          <w:sz w:val="16"/>
          <w:szCs w:val="16"/>
          <w:lang w:val="en-US"/>
        </w:rPr>
        <w:t>able</w:t>
      </w:r>
      <w:r w:rsidRPr="007E3DFD">
        <w:rPr>
          <w:rFonts w:ascii="Arial" w:eastAsia="Calibri" w:hAnsi="Arial" w:cs="Arial"/>
          <w:b/>
          <w:bCs/>
          <w:sz w:val="16"/>
          <w:szCs w:val="16"/>
          <w:lang w:val="en-US"/>
        </w:rPr>
        <w:t xml:space="preserve"> </w:t>
      </w:r>
      <w:r w:rsidR="00FD2D11">
        <w:rPr>
          <w:rFonts w:ascii="Arial" w:eastAsia="Calibri" w:hAnsi="Arial" w:cs="Arial"/>
          <w:b/>
          <w:bCs/>
          <w:sz w:val="16"/>
          <w:szCs w:val="16"/>
          <w:lang w:val="en-US"/>
        </w:rPr>
        <w:t>7</w:t>
      </w:r>
      <w:r w:rsidRPr="007E3DFD">
        <w:rPr>
          <w:rFonts w:ascii="Arial" w:eastAsia="Calibri" w:hAnsi="Arial" w:cs="Arial"/>
          <w:b/>
          <w:bCs/>
          <w:sz w:val="16"/>
          <w:szCs w:val="16"/>
          <w:lang w:val="en-US"/>
        </w:rPr>
        <w:t xml:space="preserve">: </w:t>
      </w:r>
      <w:r w:rsidR="004B63E2">
        <w:rPr>
          <w:rFonts w:ascii="Arial" w:eastAsia="Calibri" w:hAnsi="Arial" w:cs="Arial"/>
          <w:b/>
          <w:bCs/>
          <w:sz w:val="16"/>
          <w:szCs w:val="16"/>
          <w:lang w:val="en-US"/>
        </w:rPr>
        <w:t xml:space="preserve">Sector </w:t>
      </w:r>
      <w:r w:rsidR="004B63E2" w:rsidRPr="007E3DFD">
        <w:rPr>
          <w:rFonts w:ascii="Arial" w:eastAsia="Calibri" w:hAnsi="Arial" w:cs="Arial"/>
          <w:b/>
          <w:bCs/>
          <w:sz w:val="16"/>
          <w:szCs w:val="16"/>
          <w:lang w:val="en-US"/>
        </w:rPr>
        <w:t>Departmental Meetings</w:t>
      </w:r>
    </w:p>
    <w:tbl>
      <w:tblPr>
        <w:tblStyle w:val="TableGrid1"/>
        <w:tblW w:w="9355" w:type="dxa"/>
        <w:tblLayout w:type="fixed"/>
        <w:tblLook w:val="04A0" w:firstRow="1" w:lastRow="0" w:firstColumn="1" w:lastColumn="0" w:noHBand="0" w:noVBand="1"/>
      </w:tblPr>
      <w:tblGrid>
        <w:gridCol w:w="1615"/>
        <w:gridCol w:w="1890"/>
        <w:gridCol w:w="2430"/>
        <w:gridCol w:w="3420"/>
      </w:tblGrid>
      <w:tr w:rsidR="00697451" w:rsidRPr="006D5744" w14:paraId="279422F9" w14:textId="1EC7F9FC" w:rsidTr="00F5736A">
        <w:tc>
          <w:tcPr>
            <w:tcW w:w="1615" w:type="dxa"/>
            <w:shd w:val="clear" w:color="auto" w:fill="0F9ED5" w:themeFill="accent4"/>
          </w:tcPr>
          <w:p w14:paraId="0347D6DF" w14:textId="77777777" w:rsidR="00697451" w:rsidRPr="006D5744" w:rsidRDefault="00697451" w:rsidP="009060B6">
            <w:pPr>
              <w:tabs>
                <w:tab w:val="left" w:pos="720"/>
              </w:tabs>
              <w:jc w:val="both"/>
              <w:rPr>
                <w:rFonts w:ascii="Arial" w:hAnsi="Arial" w:cs="Arial"/>
                <w:b/>
                <w:color w:val="FFFFFF" w:themeColor="background1"/>
                <w:sz w:val="16"/>
                <w:szCs w:val="16"/>
              </w:rPr>
            </w:pPr>
            <w:bookmarkStart w:id="22" w:name="_Hlk137538997"/>
            <w:r w:rsidRPr="006D5744">
              <w:rPr>
                <w:rFonts w:ascii="Arial" w:hAnsi="Arial" w:cs="Arial"/>
                <w:b/>
                <w:color w:val="FFFFFF" w:themeColor="background1"/>
                <w:sz w:val="16"/>
                <w:szCs w:val="16"/>
              </w:rPr>
              <w:t>DATE AND TIME</w:t>
            </w:r>
          </w:p>
        </w:tc>
        <w:tc>
          <w:tcPr>
            <w:tcW w:w="1890" w:type="dxa"/>
            <w:shd w:val="clear" w:color="auto" w:fill="0F9ED5" w:themeFill="accent4"/>
          </w:tcPr>
          <w:p w14:paraId="1AD8EC28" w14:textId="77777777" w:rsidR="00697451" w:rsidRPr="006D5744" w:rsidRDefault="00697451" w:rsidP="009060B6">
            <w:pPr>
              <w:tabs>
                <w:tab w:val="left" w:pos="720"/>
              </w:tabs>
              <w:jc w:val="both"/>
              <w:rPr>
                <w:rFonts w:ascii="Arial" w:hAnsi="Arial" w:cs="Arial"/>
                <w:b/>
                <w:color w:val="FFFFFF" w:themeColor="background1"/>
                <w:sz w:val="16"/>
                <w:szCs w:val="16"/>
              </w:rPr>
            </w:pPr>
            <w:r w:rsidRPr="006D5744">
              <w:rPr>
                <w:rFonts w:ascii="Arial" w:hAnsi="Arial" w:cs="Arial"/>
                <w:b/>
                <w:color w:val="FFFFFF" w:themeColor="background1"/>
                <w:sz w:val="16"/>
                <w:szCs w:val="16"/>
              </w:rPr>
              <w:t>VENUE</w:t>
            </w:r>
          </w:p>
        </w:tc>
        <w:tc>
          <w:tcPr>
            <w:tcW w:w="2430" w:type="dxa"/>
            <w:shd w:val="clear" w:color="auto" w:fill="0F9ED5" w:themeFill="accent4"/>
          </w:tcPr>
          <w:p w14:paraId="0EE8682A" w14:textId="77777777" w:rsidR="00697451" w:rsidRPr="006D5744" w:rsidRDefault="00697451" w:rsidP="009060B6">
            <w:pPr>
              <w:tabs>
                <w:tab w:val="left" w:pos="720"/>
              </w:tabs>
              <w:jc w:val="both"/>
              <w:rPr>
                <w:rFonts w:ascii="Arial" w:hAnsi="Arial" w:cs="Arial"/>
                <w:b/>
                <w:color w:val="FFFFFF" w:themeColor="background1"/>
                <w:sz w:val="16"/>
                <w:szCs w:val="16"/>
              </w:rPr>
            </w:pPr>
            <w:r w:rsidRPr="006D5744">
              <w:rPr>
                <w:rFonts w:ascii="Arial" w:hAnsi="Arial" w:cs="Arial"/>
                <w:b/>
                <w:color w:val="FFFFFF" w:themeColor="background1"/>
                <w:sz w:val="16"/>
                <w:szCs w:val="16"/>
              </w:rPr>
              <w:t>DEPARTMENT</w:t>
            </w:r>
          </w:p>
          <w:p w14:paraId="04F0DE7D" w14:textId="77777777" w:rsidR="00697451" w:rsidRPr="006D5744" w:rsidRDefault="00697451" w:rsidP="009060B6">
            <w:pPr>
              <w:tabs>
                <w:tab w:val="left" w:pos="720"/>
              </w:tabs>
              <w:jc w:val="both"/>
              <w:rPr>
                <w:rFonts w:ascii="Arial" w:hAnsi="Arial" w:cs="Arial"/>
                <w:b/>
                <w:color w:val="FFFFFF" w:themeColor="background1"/>
                <w:sz w:val="16"/>
                <w:szCs w:val="16"/>
              </w:rPr>
            </w:pPr>
          </w:p>
        </w:tc>
        <w:tc>
          <w:tcPr>
            <w:tcW w:w="3420" w:type="dxa"/>
            <w:shd w:val="clear" w:color="auto" w:fill="0F9ED5" w:themeFill="accent4"/>
          </w:tcPr>
          <w:p w14:paraId="78CDF250" w14:textId="55196EBA" w:rsidR="00697451" w:rsidRPr="006D5744" w:rsidRDefault="00697451" w:rsidP="009060B6">
            <w:pPr>
              <w:tabs>
                <w:tab w:val="left" w:pos="720"/>
              </w:tabs>
              <w:jc w:val="both"/>
              <w:rPr>
                <w:rFonts w:ascii="Arial" w:hAnsi="Arial" w:cs="Arial"/>
                <w:b/>
                <w:color w:val="FFFFFF" w:themeColor="background1"/>
                <w:sz w:val="16"/>
                <w:szCs w:val="16"/>
              </w:rPr>
            </w:pPr>
            <w:r w:rsidRPr="006D5744">
              <w:rPr>
                <w:rFonts w:ascii="Arial" w:hAnsi="Arial" w:cs="Arial"/>
                <w:b/>
                <w:color w:val="FFFFFF" w:themeColor="background1"/>
                <w:sz w:val="16"/>
                <w:szCs w:val="16"/>
              </w:rPr>
              <w:t>STAKEHOLDERS</w:t>
            </w:r>
          </w:p>
        </w:tc>
      </w:tr>
      <w:tr w:rsidR="00697451" w:rsidRPr="006D5744" w14:paraId="2F738B76" w14:textId="0FD5E8FE" w:rsidTr="00302FDA">
        <w:trPr>
          <w:trHeight w:val="422"/>
        </w:trPr>
        <w:tc>
          <w:tcPr>
            <w:tcW w:w="1615" w:type="dxa"/>
            <w:shd w:val="clear" w:color="auto" w:fill="D9D9D9"/>
          </w:tcPr>
          <w:p w14:paraId="790E81D2" w14:textId="28D82F78" w:rsidR="00697451" w:rsidRPr="006D5744" w:rsidRDefault="00697451" w:rsidP="009060B6">
            <w:pPr>
              <w:tabs>
                <w:tab w:val="left" w:pos="720"/>
              </w:tabs>
              <w:jc w:val="both"/>
              <w:rPr>
                <w:rFonts w:ascii="Arial" w:hAnsi="Arial" w:cs="Arial"/>
                <w:color w:val="000000"/>
                <w:sz w:val="16"/>
                <w:szCs w:val="16"/>
              </w:rPr>
            </w:pPr>
            <w:r w:rsidRPr="006D5744">
              <w:rPr>
                <w:rFonts w:ascii="Arial" w:hAnsi="Arial" w:cs="Arial"/>
                <w:color w:val="000000"/>
                <w:sz w:val="16"/>
                <w:szCs w:val="16"/>
              </w:rPr>
              <w:t>February 2027   09H00</w:t>
            </w:r>
          </w:p>
        </w:tc>
        <w:tc>
          <w:tcPr>
            <w:tcW w:w="1890" w:type="dxa"/>
            <w:shd w:val="clear" w:color="auto" w:fill="D9D9D9"/>
          </w:tcPr>
          <w:p w14:paraId="1386E23B" w14:textId="77777777" w:rsidR="00697451" w:rsidRPr="006D5744" w:rsidRDefault="00697451" w:rsidP="009060B6">
            <w:pPr>
              <w:tabs>
                <w:tab w:val="left" w:pos="720"/>
              </w:tabs>
              <w:jc w:val="both"/>
              <w:rPr>
                <w:rFonts w:ascii="Arial" w:hAnsi="Arial" w:cs="Arial"/>
                <w:color w:val="000000"/>
                <w:sz w:val="16"/>
                <w:szCs w:val="16"/>
              </w:rPr>
            </w:pPr>
            <w:r w:rsidRPr="006D5744">
              <w:rPr>
                <w:rFonts w:ascii="Arial" w:hAnsi="Arial" w:cs="Arial"/>
                <w:color w:val="000000"/>
                <w:sz w:val="16"/>
                <w:szCs w:val="16"/>
              </w:rPr>
              <w:t>MLM Council Chamber</w:t>
            </w:r>
          </w:p>
        </w:tc>
        <w:tc>
          <w:tcPr>
            <w:tcW w:w="2430" w:type="dxa"/>
            <w:shd w:val="clear" w:color="auto" w:fill="D9D9D9"/>
          </w:tcPr>
          <w:p w14:paraId="38A1BA44" w14:textId="77777777" w:rsidR="00697451" w:rsidRPr="006D5744" w:rsidRDefault="00697451" w:rsidP="009060B6">
            <w:pPr>
              <w:tabs>
                <w:tab w:val="left" w:pos="720"/>
              </w:tabs>
              <w:jc w:val="both"/>
              <w:rPr>
                <w:rFonts w:ascii="Arial" w:hAnsi="Arial" w:cs="Arial"/>
                <w:color w:val="000000"/>
                <w:sz w:val="16"/>
                <w:szCs w:val="16"/>
              </w:rPr>
            </w:pPr>
            <w:r w:rsidRPr="006D5744">
              <w:rPr>
                <w:rFonts w:ascii="Arial" w:hAnsi="Arial" w:cs="Arial"/>
                <w:color w:val="000000"/>
                <w:sz w:val="16"/>
                <w:szCs w:val="16"/>
              </w:rPr>
              <w:t>LED, Human Settlement &amp; Town Planning</w:t>
            </w:r>
          </w:p>
        </w:tc>
        <w:tc>
          <w:tcPr>
            <w:tcW w:w="3420" w:type="dxa"/>
            <w:shd w:val="clear" w:color="auto" w:fill="D9D9D9"/>
          </w:tcPr>
          <w:p w14:paraId="06F6969F" w14:textId="32D81A3C" w:rsidR="00697451" w:rsidRPr="006D5744" w:rsidRDefault="00697451" w:rsidP="009060B6">
            <w:pPr>
              <w:tabs>
                <w:tab w:val="left" w:pos="720"/>
              </w:tabs>
              <w:jc w:val="both"/>
              <w:rPr>
                <w:rFonts w:ascii="Arial" w:hAnsi="Arial" w:cs="Arial"/>
                <w:color w:val="000000"/>
                <w:sz w:val="16"/>
                <w:szCs w:val="16"/>
              </w:rPr>
            </w:pPr>
            <w:r w:rsidRPr="006D5744">
              <w:rPr>
                <w:rFonts w:ascii="Arial" w:hAnsi="Arial" w:cs="Arial"/>
                <w:color w:val="000000"/>
                <w:sz w:val="16"/>
                <w:szCs w:val="16"/>
              </w:rPr>
              <w:t>MMC: LED</w:t>
            </w:r>
          </w:p>
          <w:p w14:paraId="3201DB47" w14:textId="77777777" w:rsidR="00697451" w:rsidRPr="006D5744" w:rsidRDefault="00697451" w:rsidP="009060B6">
            <w:pPr>
              <w:tabs>
                <w:tab w:val="left" w:pos="720"/>
              </w:tabs>
              <w:jc w:val="both"/>
              <w:rPr>
                <w:rFonts w:ascii="Arial" w:hAnsi="Arial" w:cs="Arial"/>
                <w:color w:val="000000"/>
                <w:sz w:val="16"/>
                <w:szCs w:val="16"/>
              </w:rPr>
            </w:pPr>
            <w:r w:rsidRPr="006D5744">
              <w:rPr>
                <w:rFonts w:ascii="Arial" w:hAnsi="Arial" w:cs="Arial"/>
                <w:color w:val="000000"/>
                <w:sz w:val="16"/>
                <w:szCs w:val="16"/>
              </w:rPr>
              <w:t>DIRECTOR: LED</w:t>
            </w:r>
          </w:p>
          <w:p w14:paraId="1C580A8E" w14:textId="50A0D237" w:rsidR="00697451" w:rsidRPr="006D5744" w:rsidRDefault="00697451" w:rsidP="009060B6">
            <w:pPr>
              <w:tabs>
                <w:tab w:val="left" w:pos="720"/>
              </w:tabs>
              <w:jc w:val="both"/>
              <w:rPr>
                <w:rFonts w:ascii="Arial" w:hAnsi="Arial" w:cs="Arial"/>
                <w:color w:val="000000"/>
                <w:sz w:val="16"/>
                <w:szCs w:val="16"/>
              </w:rPr>
            </w:pPr>
            <w:r w:rsidRPr="006D5744">
              <w:rPr>
                <w:rFonts w:ascii="Arial" w:hAnsi="Arial" w:cs="Arial"/>
                <w:color w:val="000000"/>
                <w:sz w:val="16"/>
                <w:szCs w:val="16"/>
              </w:rPr>
              <w:t>RELEVANT SECTOR STAKEHOLDERS/DEPARTMENTS</w:t>
            </w:r>
          </w:p>
        </w:tc>
      </w:tr>
      <w:tr w:rsidR="00697451" w:rsidRPr="006D5744" w14:paraId="3A566ECF" w14:textId="7899987D" w:rsidTr="00302FDA">
        <w:tc>
          <w:tcPr>
            <w:tcW w:w="1615" w:type="dxa"/>
          </w:tcPr>
          <w:p w14:paraId="7EB9EFA7" w14:textId="2065018E" w:rsidR="00697451" w:rsidRPr="006D5744" w:rsidRDefault="00697451" w:rsidP="009060B6">
            <w:pPr>
              <w:tabs>
                <w:tab w:val="left" w:pos="720"/>
              </w:tabs>
              <w:jc w:val="both"/>
              <w:rPr>
                <w:rFonts w:ascii="Arial" w:hAnsi="Arial" w:cs="Arial"/>
                <w:color w:val="000000"/>
                <w:sz w:val="16"/>
                <w:szCs w:val="16"/>
              </w:rPr>
            </w:pPr>
            <w:r w:rsidRPr="006D5744">
              <w:rPr>
                <w:rFonts w:ascii="Arial" w:hAnsi="Arial" w:cs="Arial"/>
                <w:color w:val="000000"/>
                <w:sz w:val="16"/>
                <w:szCs w:val="16"/>
              </w:rPr>
              <w:t>February 2027   09H00</w:t>
            </w:r>
          </w:p>
        </w:tc>
        <w:tc>
          <w:tcPr>
            <w:tcW w:w="1890" w:type="dxa"/>
          </w:tcPr>
          <w:p w14:paraId="595618EB" w14:textId="77777777" w:rsidR="00697451" w:rsidRPr="006D5744" w:rsidRDefault="00697451" w:rsidP="009060B6">
            <w:pPr>
              <w:tabs>
                <w:tab w:val="left" w:pos="720"/>
              </w:tabs>
              <w:jc w:val="both"/>
              <w:rPr>
                <w:rFonts w:ascii="Arial" w:hAnsi="Arial" w:cs="Arial"/>
                <w:color w:val="000000"/>
                <w:sz w:val="16"/>
                <w:szCs w:val="16"/>
              </w:rPr>
            </w:pPr>
            <w:r w:rsidRPr="006D5744">
              <w:rPr>
                <w:rFonts w:ascii="Arial" w:hAnsi="Arial" w:cs="Arial"/>
                <w:color w:val="000000"/>
                <w:sz w:val="16"/>
                <w:szCs w:val="16"/>
              </w:rPr>
              <w:t>MLM Council Chamber</w:t>
            </w:r>
          </w:p>
        </w:tc>
        <w:tc>
          <w:tcPr>
            <w:tcW w:w="2430" w:type="dxa"/>
          </w:tcPr>
          <w:p w14:paraId="5706C8E9" w14:textId="77777777" w:rsidR="00697451" w:rsidRPr="006D5744" w:rsidRDefault="00697451" w:rsidP="009060B6">
            <w:pPr>
              <w:tabs>
                <w:tab w:val="left" w:pos="720"/>
              </w:tabs>
              <w:jc w:val="both"/>
              <w:rPr>
                <w:rFonts w:ascii="Arial" w:hAnsi="Arial" w:cs="Arial"/>
                <w:color w:val="000000"/>
                <w:sz w:val="16"/>
                <w:szCs w:val="16"/>
              </w:rPr>
            </w:pPr>
            <w:r w:rsidRPr="006D5744">
              <w:rPr>
                <w:rFonts w:ascii="Arial" w:hAnsi="Arial" w:cs="Arial"/>
                <w:color w:val="000000"/>
                <w:sz w:val="16"/>
                <w:szCs w:val="16"/>
              </w:rPr>
              <w:t>Corporate Services &amp; Organisational Development</w:t>
            </w:r>
          </w:p>
        </w:tc>
        <w:tc>
          <w:tcPr>
            <w:tcW w:w="3420" w:type="dxa"/>
          </w:tcPr>
          <w:p w14:paraId="499FAD19" w14:textId="70FED365" w:rsidR="00697451" w:rsidRPr="006D5744" w:rsidRDefault="00697451" w:rsidP="002E76B4">
            <w:pPr>
              <w:tabs>
                <w:tab w:val="left" w:pos="720"/>
              </w:tabs>
              <w:jc w:val="both"/>
              <w:rPr>
                <w:rFonts w:ascii="Arial" w:hAnsi="Arial" w:cs="Arial"/>
                <w:color w:val="000000"/>
                <w:sz w:val="16"/>
                <w:szCs w:val="16"/>
              </w:rPr>
            </w:pPr>
            <w:r w:rsidRPr="006D5744">
              <w:rPr>
                <w:rFonts w:ascii="Arial" w:hAnsi="Arial" w:cs="Arial"/>
                <w:color w:val="000000"/>
                <w:sz w:val="16"/>
                <w:szCs w:val="16"/>
              </w:rPr>
              <w:t>MMC: CORPORATE SRVICES</w:t>
            </w:r>
          </w:p>
          <w:p w14:paraId="0DC073F3" w14:textId="2264C4BF" w:rsidR="00697451" w:rsidRPr="006D5744" w:rsidRDefault="00697451" w:rsidP="002E76B4">
            <w:pPr>
              <w:tabs>
                <w:tab w:val="left" w:pos="720"/>
              </w:tabs>
              <w:jc w:val="both"/>
              <w:rPr>
                <w:rFonts w:ascii="Arial" w:hAnsi="Arial" w:cs="Arial"/>
                <w:color w:val="000000"/>
                <w:sz w:val="16"/>
                <w:szCs w:val="16"/>
              </w:rPr>
            </w:pPr>
            <w:r w:rsidRPr="006D5744">
              <w:rPr>
                <w:rFonts w:ascii="Arial" w:hAnsi="Arial" w:cs="Arial"/>
                <w:color w:val="000000"/>
                <w:sz w:val="16"/>
                <w:szCs w:val="16"/>
              </w:rPr>
              <w:t>DIRECTOR: CORPORATE SERVICES</w:t>
            </w:r>
          </w:p>
          <w:p w14:paraId="377BE860" w14:textId="2B2CD8EA" w:rsidR="00697451" w:rsidRPr="006D5744" w:rsidRDefault="00697451" w:rsidP="002E76B4">
            <w:pPr>
              <w:tabs>
                <w:tab w:val="left" w:pos="720"/>
              </w:tabs>
              <w:jc w:val="both"/>
              <w:rPr>
                <w:rFonts w:ascii="Arial" w:hAnsi="Arial" w:cs="Arial"/>
                <w:color w:val="000000"/>
                <w:sz w:val="16"/>
                <w:szCs w:val="16"/>
              </w:rPr>
            </w:pPr>
            <w:r w:rsidRPr="006D5744">
              <w:rPr>
                <w:rFonts w:ascii="Arial" w:hAnsi="Arial" w:cs="Arial"/>
                <w:color w:val="000000"/>
                <w:sz w:val="16"/>
                <w:szCs w:val="16"/>
              </w:rPr>
              <w:t>RELEVANT SECTOR STAKEHOLDERS/DEPARTMENTS</w:t>
            </w:r>
          </w:p>
        </w:tc>
      </w:tr>
      <w:tr w:rsidR="00697451" w:rsidRPr="006D5744" w14:paraId="2A57A525" w14:textId="278E732F" w:rsidTr="00302FDA">
        <w:tc>
          <w:tcPr>
            <w:tcW w:w="1615" w:type="dxa"/>
            <w:shd w:val="clear" w:color="auto" w:fill="D9D9D9"/>
          </w:tcPr>
          <w:p w14:paraId="20E5BEB6" w14:textId="1AB9DF67" w:rsidR="00697451" w:rsidRPr="006D5744" w:rsidRDefault="00697451" w:rsidP="009060B6">
            <w:pPr>
              <w:tabs>
                <w:tab w:val="left" w:pos="720"/>
              </w:tabs>
              <w:jc w:val="both"/>
              <w:rPr>
                <w:rFonts w:ascii="Arial" w:hAnsi="Arial" w:cs="Arial"/>
                <w:color w:val="000000"/>
                <w:sz w:val="16"/>
                <w:szCs w:val="16"/>
              </w:rPr>
            </w:pPr>
            <w:r w:rsidRPr="006D5744">
              <w:rPr>
                <w:rFonts w:ascii="Arial" w:hAnsi="Arial" w:cs="Arial"/>
                <w:color w:val="000000"/>
                <w:sz w:val="16"/>
                <w:szCs w:val="16"/>
              </w:rPr>
              <w:t>February 2027     09H00</w:t>
            </w:r>
          </w:p>
        </w:tc>
        <w:tc>
          <w:tcPr>
            <w:tcW w:w="1890" w:type="dxa"/>
            <w:shd w:val="clear" w:color="auto" w:fill="D9D9D9"/>
          </w:tcPr>
          <w:p w14:paraId="1F0FF04F" w14:textId="77777777" w:rsidR="00697451" w:rsidRPr="006D5744" w:rsidRDefault="00697451" w:rsidP="009060B6">
            <w:pPr>
              <w:tabs>
                <w:tab w:val="left" w:pos="720"/>
              </w:tabs>
              <w:jc w:val="both"/>
              <w:rPr>
                <w:rFonts w:ascii="Arial" w:hAnsi="Arial" w:cs="Arial"/>
                <w:color w:val="000000"/>
                <w:sz w:val="16"/>
                <w:szCs w:val="16"/>
              </w:rPr>
            </w:pPr>
            <w:r w:rsidRPr="006D5744">
              <w:rPr>
                <w:rFonts w:ascii="Arial" w:hAnsi="Arial" w:cs="Arial"/>
                <w:color w:val="000000"/>
                <w:sz w:val="16"/>
                <w:szCs w:val="16"/>
              </w:rPr>
              <w:t>MLM Council Chamber</w:t>
            </w:r>
          </w:p>
        </w:tc>
        <w:tc>
          <w:tcPr>
            <w:tcW w:w="2430" w:type="dxa"/>
            <w:shd w:val="clear" w:color="auto" w:fill="D9D9D9"/>
          </w:tcPr>
          <w:p w14:paraId="4182D85F" w14:textId="77777777" w:rsidR="00697451" w:rsidRPr="006D5744" w:rsidRDefault="00697451" w:rsidP="009060B6">
            <w:pPr>
              <w:tabs>
                <w:tab w:val="left" w:pos="720"/>
              </w:tabs>
              <w:jc w:val="both"/>
              <w:rPr>
                <w:rFonts w:ascii="Arial" w:hAnsi="Arial" w:cs="Arial"/>
                <w:color w:val="000000"/>
                <w:sz w:val="16"/>
                <w:szCs w:val="16"/>
              </w:rPr>
            </w:pPr>
            <w:r w:rsidRPr="006D5744">
              <w:rPr>
                <w:rFonts w:ascii="Arial" w:hAnsi="Arial" w:cs="Arial"/>
                <w:color w:val="000000"/>
                <w:sz w:val="16"/>
                <w:szCs w:val="16"/>
              </w:rPr>
              <w:t>Social Services</w:t>
            </w:r>
          </w:p>
          <w:p w14:paraId="53B38DE6" w14:textId="77777777" w:rsidR="00697451" w:rsidRPr="006D5744" w:rsidRDefault="00697451" w:rsidP="009060B6">
            <w:pPr>
              <w:tabs>
                <w:tab w:val="left" w:pos="720"/>
              </w:tabs>
              <w:jc w:val="both"/>
              <w:rPr>
                <w:rFonts w:ascii="Arial" w:hAnsi="Arial" w:cs="Arial"/>
                <w:color w:val="000000"/>
                <w:sz w:val="16"/>
                <w:szCs w:val="16"/>
              </w:rPr>
            </w:pPr>
          </w:p>
        </w:tc>
        <w:tc>
          <w:tcPr>
            <w:tcW w:w="3420" w:type="dxa"/>
            <w:shd w:val="clear" w:color="auto" w:fill="D9D9D9"/>
          </w:tcPr>
          <w:p w14:paraId="7D156BE0" w14:textId="2EF9BE60" w:rsidR="00697451" w:rsidRPr="006D5744" w:rsidRDefault="00697451" w:rsidP="002E76B4">
            <w:pPr>
              <w:tabs>
                <w:tab w:val="left" w:pos="720"/>
              </w:tabs>
              <w:jc w:val="both"/>
              <w:rPr>
                <w:rFonts w:ascii="Arial" w:hAnsi="Arial" w:cs="Arial"/>
                <w:color w:val="000000"/>
                <w:sz w:val="16"/>
                <w:szCs w:val="16"/>
              </w:rPr>
            </w:pPr>
            <w:r w:rsidRPr="006D5744">
              <w:rPr>
                <w:rFonts w:ascii="Arial" w:hAnsi="Arial" w:cs="Arial"/>
                <w:color w:val="000000"/>
                <w:sz w:val="16"/>
                <w:szCs w:val="16"/>
              </w:rPr>
              <w:t>MMC: PUBLIC SAFETY/WASTE MANAGEMENT</w:t>
            </w:r>
          </w:p>
          <w:p w14:paraId="39D86B42" w14:textId="7ECE2540" w:rsidR="00697451" w:rsidRPr="006D5744" w:rsidRDefault="00697451" w:rsidP="002E76B4">
            <w:pPr>
              <w:tabs>
                <w:tab w:val="left" w:pos="720"/>
              </w:tabs>
              <w:jc w:val="both"/>
              <w:rPr>
                <w:rFonts w:ascii="Arial" w:hAnsi="Arial" w:cs="Arial"/>
                <w:color w:val="000000"/>
                <w:sz w:val="16"/>
                <w:szCs w:val="16"/>
              </w:rPr>
            </w:pPr>
            <w:r w:rsidRPr="006D5744">
              <w:rPr>
                <w:rFonts w:ascii="Arial" w:hAnsi="Arial" w:cs="Arial"/>
                <w:color w:val="000000"/>
                <w:sz w:val="16"/>
                <w:szCs w:val="16"/>
              </w:rPr>
              <w:t>DIRECTOR: SOCIAL SERVICES</w:t>
            </w:r>
          </w:p>
          <w:p w14:paraId="1EE5906B" w14:textId="3E97989F" w:rsidR="00697451" w:rsidRPr="006D5744" w:rsidRDefault="00697451" w:rsidP="002E76B4">
            <w:pPr>
              <w:tabs>
                <w:tab w:val="left" w:pos="720"/>
              </w:tabs>
              <w:jc w:val="both"/>
              <w:rPr>
                <w:rFonts w:ascii="Arial" w:hAnsi="Arial" w:cs="Arial"/>
                <w:color w:val="000000"/>
                <w:sz w:val="16"/>
                <w:szCs w:val="16"/>
              </w:rPr>
            </w:pPr>
            <w:r w:rsidRPr="006D5744">
              <w:rPr>
                <w:rFonts w:ascii="Arial" w:hAnsi="Arial" w:cs="Arial"/>
                <w:color w:val="000000"/>
                <w:sz w:val="16"/>
                <w:szCs w:val="16"/>
              </w:rPr>
              <w:t>RELEVANT SECTOR STAKEHOLDERS/DEPARTMENTS</w:t>
            </w:r>
          </w:p>
        </w:tc>
      </w:tr>
      <w:tr w:rsidR="00697451" w:rsidRPr="006D5744" w14:paraId="4CFE5AC2" w14:textId="67E21124" w:rsidTr="00302FDA">
        <w:trPr>
          <w:trHeight w:val="355"/>
        </w:trPr>
        <w:tc>
          <w:tcPr>
            <w:tcW w:w="1615" w:type="dxa"/>
          </w:tcPr>
          <w:p w14:paraId="7F674831" w14:textId="45302C5D" w:rsidR="00697451" w:rsidRPr="006D5744" w:rsidRDefault="00697451" w:rsidP="009060B6">
            <w:pPr>
              <w:tabs>
                <w:tab w:val="left" w:pos="720"/>
              </w:tabs>
              <w:jc w:val="both"/>
              <w:rPr>
                <w:rFonts w:ascii="Arial" w:hAnsi="Arial" w:cs="Arial"/>
                <w:color w:val="000000"/>
                <w:sz w:val="16"/>
                <w:szCs w:val="16"/>
              </w:rPr>
            </w:pPr>
            <w:r w:rsidRPr="006D5744">
              <w:rPr>
                <w:rFonts w:ascii="Arial" w:hAnsi="Arial" w:cs="Arial"/>
                <w:color w:val="000000"/>
                <w:sz w:val="16"/>
                <w:szCs w:val="16"/>
              </w:rPr>
              <w:t>February 2027     09H00</w:t>
            </w:r>
          </w:p>
        </w:tc>
        <w:tc>
          <w:tcPr>
            <w:tcW w:w="1890" w:type="dxa"/>
          </w:tcPr>
          <w:p w14:paraId="74ACB01B" w14:textId="77777777" w:rsidR="00697451" w:rsidRPr="006D5744" w:rsidRDefault="00697451" w:rsidP="009060B6">
            <w:pPr>
              <w:tabs>
                <w:tab w:val="left" w:pos="720"/>
              </w:tabs>
              <w:jc w:val="both"/>
              <w:rPr>
                <w:rFonts w:ascii="Arial" w:hAnsi="Arial" w:cs="Arial"/>
                <w:color w:val="000000"/>
                <w:sz w:val="16"/>
                <w:szCs w:val="16"/>
              </w:rPr>
            </w:pPr>
            <w:r w:rsidRPr="006D5744">
              <w:rPr>
                <w:rFonts w:ascii="Arial" w:hAnsi="Arial" w:cs="Arial"/>
                <w:color w:val="000000"/>
                <w:sz w:val="16"/>
                <w:szCs w:val="16"/>
              </w:rPr>
              <w:t>MLM Council Chamber</w:t>
            </w:r>
          </w:p>
        </w:tc>
        <w:tc>
          <w:tcPr>
            <w:tcW w:w="2430" w:type="dxa"/>
          </w:tcPr>
          <w:p w14:paraId="1FED04A1" w14:textId="77777777" w:rsidR="00697451" w:rsidRPr="006D5744" w:rsidRDefault="00697451" w:rsidP="009060B6">
            <w:pPr>
              <w:tabs>
                <w:tab w:val="left" w:pos="720"/>
              </w:tabs>
              <w:jc w:val="both"/>
              <w:rPr>
                <w:rFonts w:ascii="Arial" w:hAnsi="Arial" w:cs="Arial"/>
                <w:color w:val="000000"/>
                <w:sz w:val="16"/>
                <w:szCs w:val="16"/>
              </w:rPr>
            </w:pPr>
            <w:r w:rsidRPr="006D5744">
              <w:rPr>
                <w:rFonts w:ascii="Arial" w:hAnsi="Arial" w:cs="Arial"/>
                <w:color w:val="000000"/>
                <w:sz w:val="16"/>
                <w:szCs w:val="16"/>
              </w:rPr>
              <w:t>Technical Service Infrastructure</w:t>
            </w:r>
          </w:p>
          <w:p w14:paraId="62D7620A" w14:textId="77777777" w:rsidR="00697451" w:rsidRPr="006D5744" w:rsidRDefault="00697451" w:rsidP="009060B6">
            <w:pPr>
              <w:tabs>
                <w:tab w:val="left" w:pos="720"/>
                <w:tab w:val="right" w:pos="2506"/>
              </w:tabs>
              <w:jc w:val="both"/>
              <w:rPr>
                <w:rFonts w:ascii="Arial" w:hAnsi="Arial" w:cs="Arial"/>
                <w:color w:val="000000"/>
                <w:sz w:val="16"/>
                <w:szCs w:val="16"/>
              </w:rPr>
            </w:pPr>
            <w:r w:rsidRPr="006D5744">
              <w:rPr>
                <w:rFonts w:ascii="Arial" w:hAnsi="Arial" w:cs="Arial"/>
                <w:color w:val="000000"/>
                <w:sz w:val="16"/>
                <w:szCs w:val="16"/>
              </w:rPr>
              <w:t>Development</w:t>
            </w:r>
            <w:r w:rsidRPr="006D5744">
              <w:rPr>
                <w:rFonts w:ascii="Arial" w:hAnsi="Arial" w:cs="Arial"/>
                <w:color w:val="000000"/>
                <w:sz w:val="16"/>
                <w:szCs w:val="16"/>
              </w:rPr>
              <w:tab/>
            </w:r>
          </w:p>
          <w:p w14:paraId="7BD8F365" w14:textId="77777777" w:rsidR="00697451" w:rsidRPr="006D5744" w:rsidRDefault="00697451" w:rsidP="009060B6">
            <w:pPr>
              <w:tabs>
                <w:tab w:val="left" w:pos="720"/>
                <w:tab w:val="right" w:pos="2506"/>
              </w:tabs>
              <w:jc w:val="both"/>
              <w:rPr>
                <w:rFonts w:ascii="Arial" w:hAnsi="Arial" w:cs="Arial"/>
                <w:color w:val="000000"/>
                <w:sz w:val="16"/>
                <w:szCs w:val="16"/>
              </w:rPr>
            </w:pPr>
          </w:p>
        </w:tc>
        <w:tc>
          <w:tcPr>
            <w:tcW w:w="3420" w:type="dxa"/>
          </w:tcPr>
          <w:p w14:paraId="0BF9B060" w14:textId="4EC78666" w:rsidR="00697451" w:rsidRPr="006D5744" w:rsidRDefault="00697451" w:rsidP="002E76B4">
            <w:pPr>
              <w:tabs>
                <w:tab w:val="left" w:pos="720"/>
              </w:tabs>
              <w:jc w:val="both"/>
              <w:rPr>
                <w:rFonts w:ascii="Arial" w:hAnsi="Arial" w:cs="Arial"/>
                <w:color w:val="000000"/>
                <w:sz w:val="16"/>
                <w:szCs w:val="16"/>
              </w:rPr>
            </w:pPr>
            <w:r w:rsidRPr="006D5744">
              <w:rPr>
                <w:rFonts w:ascii="Arial" w:hAnsi="Arial" w:cs="Arial"/>
                <w:color w:val="000000"/>
                <w:sz w:val="16"/>
                <w:szCs w:val="16"/>
              </w:rPr>
              <w:t>MMC: TECHNICAL SERVICES</w:t>
            </w:r>
          </w:p>
          <w:p w14:paraId="04F00F32" w14:textId="659928F7" w:rsidR="00697451" w:rsidRPr="006D5744" w:rsidRDefault="00697451" w:rsidP="002E76B4">
            <w:pPr>
              <w:tabs>
                <w:tab w:val="left" w:pos="720"/>
              </w:tabs>
              <w:jc w:val="both"/>
              <w:rPr>
                <w:rFonts w:ascii="Arial" w:hAnsi="Arial" w:cs="Arial"/>
                <w:color w:val="000000"/>
                <w:sz w:val="16"/>
                <w:szCs w:val="16"/>
              </w:rPr>
            </w:pPr>
            <w:r w:rsidRPr="006D5744">
              <w:rPr>
                <w:rFonts w:ascii="Arial" w:hAnsi="Arial" w:cs="Arial"/>
                <w:color w:val="000000"/>
                <w:sz w:val="16"/>
                <w:szCs w:val="16"/>
              </w:rPr>
              <w:t>DIRECTOR: TECHNICAL SERVICES</w:t>
            </w:r>
          </w:p>
          <w:p w14:paraId="66B87BBA" w14:textId="0883AD1C" w:rsidR="00697451" w:rsidRPr="006D5744" w:rsidRDefault="00697451" w:rsidP="002E76B4">
            <w:pPr>
              <w:tabs>
                <w:tab w:val="left" w:pos="720"/>
              </w:tabs>
              <w:jc w:val="both"/>
              <w:rPr>
                <w:rFonts w:ascii="Arial" w:hAnsi="Arial" w:cs="Arial"/>
                <w:color w:val="000000"/>
                <w:sz w:val="16"/>
                <w:szCs w:val="16"/>
              </w:rPr>
            </w:pPr>
            <w:r w:rsidRPr="006D5744">
              <w:rPr>
                <w:rFonts w:ascii="Arial" w:hAnsi="Arial" w:cs="Arial"/>
                <w:color w:val="000000"/>
                <w:sz w:val="16"/>
                <w:szCs w:val="16"/>
              </w:rPr>
              <w:t>RELEVANT SECTOR STAKEHOLDERS/DEPARTMENTS</w:t>
            </w:r>
          </w:p>
        </w:tc>
      </w:tr>
      <w:tr w:rsidR="00697451" w:rsidRPr="006D5744" w14:paraId="7F3E366C" w14:textId="4E6F6CC1" w:rsidTr="00302FDA">
        <w:tc>
          <w:tcPr>
            <w:tcW w:w="1615" w:type="dxa"/>
            <w:shd w:val="clear" w:color="auto" w:fill="D9D9D9"/>
          </w:tcPr>
          <w:p w14:paraId="54ECA210" w14:textId="30EBA07E" w:rsidR="00697451" w:rsidRPr="006D5744" w:rsidRDefault="00697451" w:rsidP="009060B6">
            <w:pPr>
              <w:tabs>
                <w:tab w:val="left" w:pos="720"/>
              </w:tabs>
              <w:jc w:val="both"/>
              <w:rPr>
                <w:rFonts w:ascii="Arial" w:hAnsi="Arial" w:cs="Arial"/>
                <w:color w:val="000000"/>
                <w:sz w:val="16"/>
                <w:szCs w:val="16"/>
              </w:rPr>
            </w:pPr>
            <w:r w:rsidRPr="006D5744">
              <w:rPr>
                <w:rFonts w:ascii="Arial" w:hAnsi="Arial" w:cs="Arial"/>
                <w:color w:val="000000"/>
                <w:sz w:val="16"/>
                <w:szCs w:val="16"/>
              </w:rPr>
              <w:t>February 202</w:t>
            </w:r>
            <w:r w:rsidR="00302FDA" w:rsidRPr="006D5744">
              <w:rPr>
                <w:rFonts w:ascii="Arial" w:hAnsi="Arial" w:cs="Arial"/>
                <w:color w:val="000000"/>
                <w:sz w:val="16"/>
                <w:szCs w:val="16"/>
              </w:rPr>
              <w:t>7</w:t>
            </w:r>
            <w:r w:rsidRPr="006D5744">
              <w:rPr>
                <w:rFonts w:ascii="Arial" w:hAnsi="Arial" w:cs="Arial"/>
                <w:color w:val="000000"/>
                <w:sz w:val="16"/>
                <w:szCs w:val="16"/>
              </w:rPr>
              <w:t xml:space="preserve">     09H00</w:t>
            </w:r>
          </w:p>
        </w:tc>
        <w:tc>
          <w:tcPr>
            <w:tcW w:w="1890" w:type="dxa"/>
            <w:shd w:val="clear" w:color="auto" w:fill="D9D9D9"/>
          </w:tcPr>
          <w:p w14:paraId="71AE5600" w14:textId="77777777" w:rsidR="00697451" w:rsidRPr="006D5744" w:rsidRDefault="00697451" w:rsidP="009060B6">
            <w:pPr>
              <w:tabs>
                <w:tab w:val="left" w:pos="720"/>
              </w:tabs>
              <w:jc w:val="both"/>
              <w:rPr>
                <w:rFonts w:ascii="Arial" w:hAnsi="Arial" w:cs="Arial"/>
                <w:color w:val="000000"/>
                <w:sz w:val="16"/>
                <w:szCs w:val="16"/>
              </w:rPr>
            </w:pPr>
            <w:r w:rsidRPr="006D5744">
              <w:rPr>
                <w:rFonts w:ascii="Arial" w:hAnsi="Arial" w:cs="Arial"/>
                <w:color w:val="000000"/>
                <w:sz w:val="16"/>
                <w:szCs w:val="16"/>
              </w:rPr>
              <w:t>MLM Council Chamber</w:t>
            </w:r>
          </w:p>
        </w:tc>
        <w:tc>
          <w:tcPr>
            <w:tcW w:w="2430" w:type="dxa"/>
            <w:shd w:val="clear" w:color="auto" w:fill="D9D9D9"/>
          </w:tcPr>
          <w:p w14:paraId="48264552" w14:textId="77777777" w:rsidR="00697451" w:rsidRPr="006D5744" w:rsidRDefault="00697451" w:rsidP="009060B6">
            <w:pPr>
              <w:tabs>
                <w:tab w:val="left" w:pos="720"/>
              </w:tabs>
              <w:jc w:val="both"/>
              <w:rPr>
                <w:rFonts w:ascii="Arial" w:hAnsi="Arial" w:cs="Arial"/>
                <w:color w:val="000000"/>
                <w:sz w:val="16"/>
                <w:szCs w:val="16"/>
              </w:rPr>
            </w:pPr>
            <w:r w:rsidRPr="006D5744">
              <w:rPr>
                <w:rFonts w:ascii="Arial" w:hAnsi="Arial" w:cs="Arial"/>
                <w:color w:val="000000"/>
                <w:sz w:val="16"/>
                <w:szCs w:val="16"/>
              </w:rPr>
              <w:t>Finance</w:t>
            </w:r>
          </w:p>
        </w:tc>
        <w:tc>
          <w:tcPr>
            <w:tcW w:w="3420" w:type="dxa"/>
            <w:shd w:val="clear" w:color="auto" w:fill="D9D9D9"/>
          </w:tcPr>
          <w:p w14:paraId="349A73CC" w14:textId="707975FB" w:rsidR="00697451" w:rsidRPr="006D5744" w:rsidRDefault="00697451" w:rsidP="002E76B4">
            <w:pPr>
              <w:tabs>
                <w:tab w:val="left" w:pos="720"/>
              </w:tabs>
              <w:jc w:val="both"/>
              <w:rPr>
                <w:rFonts w:ascii="Arial" w:hAnsi="Arial" w:cs="Arial"/>
                <w:color w:val="000000"/>
                <w:sz w:val="16"/>
                <w:szCs w:val="16"/>
              </w:rPr>
            </w:pPr>
            <w:r w:rsidRPr="006D5744">
              <w:rPr>
                <w:rFonts w:ascii="Arial" w:hAnsi="Arial" w:cs="Arial"/>
                <w:color w:val="000000"/>
                <w:sz w:val="16"/>
                <w:szCs w:val="16"/>
              </w:rPr>
              <w:t>MMC: FINACE&amp;IDP/PMS</w:t>
            </w:r>
          </w:p>
          <w:p w14:paraId="24592850" w14:textId="73713E60" w:rsidR="00697451" w:rsidRPr="006D5744" w:rsidRDefault="00697451" w:rsidP="002E76B4">
            <w:pPr>
              <w:tabs>
                <w:tab w:val="left" w:pos="720"/>
              </w:tabs>
              <w:jc w:val="both"/>
              <w:rPr>
                <w:rFonts w:ascii="Arial" w:hAnsi="Arial" w:cs="Arial"/>
                <w:color w:val="000000"/>
                <w:sz w:val="16"/>
                <w:szCs w:val="16"/>
              </w:rPr>
            </w:pPr>
            <w:r w:rsidRPr="006D5744">
              <w:rPr>
                <w:rFonts w:ascii="Arial" w:hAnsi="Arial" w:cs="Arial"/>
                <w:color w:val="000000"/>
                <w:sz w:val="16"/>
                <w:szCs w:val="16"/>
              </w:rPr>
              <w:t>DIRECTOR: CFO</w:t>
            </w:r>
          </w:p>
          <w:p w14:paraId="23AC0E51" w14:textId="0B6C3851" w:rsidR="00697451" w:rsidRPr="006D5744" w:rsidRDefault="00697451" w:rsidP="002E76B4">
            <w:pPr>
              <w:tabs>
                <w:tab w:val="left" w:pos="720"/>
              </w:tabs>
              <w:jc w:val="both"/>
              <w:rPr>
                <w:rFonts w:ascii="Arial" w:hAnsi="Arial" w:cs="Arial"/>
                <w:color w:val="000000"/>
                <w:sz w:val="16"/>
                <w:szCs w:val="16"/>
              </w:rPr>
            </w:pPr>
            <w:r w:rsidRPr="006D5744">
              <w:rPr>
                <w:rFonts w:ascii="Arial" w:hAnsi="Arial" w:cs="Arial"/>
                <w:color w:val="000000"/>
                <w:sz w:val="16"/>
                <w:szCs w:val="16"/>
              </w:rPr>
              <w:t>RELEVANT SECTOR STAKEHOLDERS/DEPARTMENTS</w:t>
            </w:r>
          </w:p>
        </w:tc>
      </w:tr>
      <w:bookmarkEnd w:id="22"/>
    </w:tbl>
    <w:p w14:paraId="377159C0" w14:textId="77777777" w:rsidR="00B16948" w:rsidRDefault="00B16948" w:rsidP="00242A02">
      <w:pPr>
        <w:spacing w:line="360" w:lineRule="auto"/>
        <w:jc w:val="both"/>
        <w:rPr>
          <w:rFonts w:ascii="Arial" w:hAnsi="Arial" w:cs="Arial"/>
          <w:sz w:val="24"/>
          <w:szCs w:val="24"/>
        </w:rPr>
      </w:pPr>
    </w:p>
    <w:p w14:paraId="4319B392" w14:textId="0151BAA1" w:rsidR="00033FD3" w:rsidRPr="007E3DFD" w:rsidRDefault="001258AD" w:rsidP="00242A02">
      <w:pPr>
        <w:spacing w:line="360" w:lineRule="auto"/>
        <w:jc w:val="both"/>
        <w:rPr>
          <w:rFonts w:ascii="Arial" w:hAnsi="Arial" w:cs="Arial"/>
          <w:sz w:val="24"/>
          <w:szCs w:val="24"/>
        </w:rPr>
      </w:pPr>
      <w:r w:rsidRPr="007E3DFD">
        <w:rPr>
          <w:rFonts w:ascii="Arial" w:hAnsi="Arial" w:cs="Arial"/>
          <w:sz w:val="24"/>
          <w:szCs w:val="24"/>
        </w:rPr>
        <w:lastRenderedPageBreak/>
        <w:t>The purpose of these engagements amongst others include:</w:t>
      </w:r>
    </w:p>
    <w:p w14:paraId="2C51EDB4" w14:textId="6F97C67D" w:rsidR="001258AD" w:rsidRPr="007E3DFD" w:rsidRDefault="001258AD" w:rsidP="00242A02">
      <w:pPr>
        <w:pStyle w:val="ListParagraph"/>
        <w:numPr>
          <w:ilvl w:val="0"/>
          <w:numId w:val="20"/>
        </w:numPr>
        <w:spacing w:line="360" w:lineRule="auto"/>
        <w:jc w:val="both"/>
        <w:rPr>
          <w:rFonts w:ascii="Arial" w:hAnsi="Arial" w:cs="Arial"/>
          <w:sz w:val="24"/>
          <w:szCs w:val="24"/>
        </w:rPr>
      </w:pPr>
      <w:r w:rsidRPr="007E3DFD">
        <w:rPr>
          <w:rFonts w:ascii="Arial" w:hAnsi="Arial" w:cs="Arial"/>
          <w:sz w:val="24"/>
          <w:szCs w:val="24"/>
        </w:rPr>
        <w:t>Municipality to outline the Strategic objectives and Priorities to inform planning and budgeting</w:t>
      </w:r>
      <w:r w:rsidR="002E1FB9" w:rsidRPr="007E3DFD">
        <w:rPr>
          <w:rFonts w:ascii="Arial" w:hAnsi="Arial" w:cs="Arial"/>
          <w:sz w:val="24"/>
          <w:szCs w:val="24"/>
        </w:rPr>
        <w:t xml:space="preserve"> per programme</w:t>
      </w:r>
      <w:r w:rsidR="00D376F5" w:rsidRPr="007E3DFD">
        <w:rPr>
          <w:rFonts w:ascii="Arial" w:hAnsi="Arial" w:cs="Arial"/>
          <w:sz w:val="24"/>
          <w:szCs w:val="24"/>
        </w:rPr>
        <w:t xml:space="preserve"> </w:t>
      </w:r>
      <w:r w:rsidR="002E1FB9" w:rsidRPr="007E3DFD">
        <w:rPr>
          <w:rFonts w:ascii="Arial" w:hAnsi="Arial" w:cs="Arial"/>
          <w:sz w:val="24"/>
          <w:szCs w:val="24"/>
        </w:rPr>
        <w:t>(KPA)</w:t>
      </w:r>
      <w:r w:rsidRPr="007E3DFD">
        <w:rPr>
          <w:rFonts w:ascii="Arial" w:hAnsi="Arial" w:cs="Arial"/>
          <w:sz w:val="24"/>
          <w:szCs w:val="24"/>
        </w:rPr>
        <w:t>.</w:t>
      </w:r>
    </w:p>
    <w:p w14:paraId="5120E758" w14:textId="0E8EEA9A" w:rsidR="001258AD" w:rsidRPr="007E3DFD" w:rsidRDefault="001258AD" w:rsidP="00242A02">
      <w:pPr>
        <w:pStyle w:val="ListParagraph"/>
        <w:numPr>
          <w:ilvl w:val="0"/>
          <w:numId w:val="20"/>
        </w:numPr>
        <w:spacing w:line="360" w:lineRule="auto"/>
        <w:jc w:val="both"/>
        <w:rPr>
          <w:rFonts w:ascii="Arial" w:hAnsi="Arial" w:cs="Arial"/>
          <w:sz w:val="24"/>
          <w:szCs w:val="24"/>
        </w:rPr>
      </w:pPr>
      <w:r w:rsidRPr="007E3DFD">
        <w:rPr>
          <w:rFonts w:ascii="Arial" w:hAnsi="Arial" w:cs="Arial"/>
          <w:sz w:val="24"/>
          <w:szCs w:val="24"/>
        </w:rPr>
        <w:t>Directorates unpack their priorities, programmes for resource mobilization, allocation and ensure vertical and horizontal alignment.</w:t>
      </w:r>
    </w:p>
    <w:p w14:paraId="49B04034" w14:textId="3EC802C0" w:rsidR="00341FBC" w:rsidRPr="00B16948" w:rsidRDefault="001258AD" w:rsidP="00B16948">
      <w:pPr>
        <w:pStyle w:val="ListParagraph"/>
        <w:numPr>
          <w:ilvl w:val="0"/>
          <w:numId w:val="20"/>
        </w:numPr>
        <w:spacing w:line="360" w:lineRule="auto"/>
        <w:jc w:val="both"/>
        <w:rPr>
          <w:rFonts w:ascii="Arial" w:hAnsi="Arial" w:cs="Arial"/>
          <w:sz w:val="24"/>
          <w:szCs w:val="24"/>
        </w:rPr>
      </w:pPr>
      <w:r w:rsidRPr="007E3DFD">
        <w:rPr>
          <w:rFonts w:ascii="Arial" w:hAnsi="Arial" w:cs="Arial"/>
          <w:sz w:val="24"/>
          <w:szCs w:val="24"/>
        </w:rPr>
        <w:t xml:space="preserve">Stakeholders to outline their future priorities and programmes that will inform planning, coordination and strategic alignment of the Municipal IDP. </w:t>
      </w:r>
      <w:bookmarkStart w:id="23" w:name="_Hlk172197409"/>
    </w:p>
    <w:p w14:paraId="0015644D" w14:textId="10ECA1EC" w:rsidR="00D376F5" w:rsidRPr="009354AB" w:rsidRDefault="00F5651E" w:rsidP="00F5651E">
      <w:pPr>
        <w:pStyle w:val="Heading1"/>
        <w:numPr>
          <w:ilvl w:val="0"/>
          <w:numId w:val="31"/>
        </w:numPr>
        <w:rPr>
          <w:rFonts w:ascii="Arial" w:hAnsi="Arial" w:cs="Arial"/>
          <w:b/>
          <w:bCs/>
          <w:color w:val="auto"/>
          <w:sz w:val="24"/>
          <w:szCs w:val="24"/>
        </w:rPr>
      </w:pPr>
      <w:bookmarkStart w:id="24" w:name="_Toc235701266"/>
      <w:r w:rsidRPr="009354AB">
        <w:rPr>
          <w:rStyle w:val="Heading1Char"/>
          <w:rFonts w:ascii="Arial" w:hAnsi="Arial" w:cs="Arial"/>
          <w:b/>
          <w:bCs/>
          <w:color w:val="auto"/>
          <w:sz w:val="24"/>
          <w:szCs w:val="24"/>
        </w:rPr>
        <w:t>Proposed Ward –Based 2026/2027 I</w:t>
      </w:r>
      <w:r>
        <w:rPr>
          <w:rStyle w:val="Heading1Char"/>
          <w:rFonts w:ascii="Arial" w:hAnsi="Arial" w:cs="Arial"/>
          <w:b/>
          <w:bCs/>
          <w:color w:val="auto"/>
          <w:sz w:val="24"/>
          <w:szCs w:val="24"/>
        </w:rPr>
        <w:t>DP</w:t>
      </w:r>
      <w:r w:rsidRPr="009354AB">
        <w:rPr>
          <w:rStyle w:val="Heading1Char"/>
          <w:rFonts w:ascii="Arial" w:hAnsi="Arial" w:cs="Arial"/>
          <w:b/>
          <w:bCs/>
          <w:color w:val="auto"/>
          <w:sz w:val="24"/>
          <w:szCs w:val="24"/>
        </w:rPr>
        <w:t xml:space="preserve"> Public Consultation Meetings</w:t>
      </w:r>
      <w:r w:rsidRPr="009354AB">
        <w:rPr>
          <w:rFonts w:ascii="Arial" w:hAnsi="Arial" w:cs="Arial"/>
          <w:b/>
          <w:bCs/>
          <w:color w:val="auto"/>
          <w:sz w:val="24"/>
          <w:szCs w:val="24"/>
        </w:rPr>
        <w:t xml:space="preserve"> (Public Participation)</w:t>
      </w:r>
      <w:bookmarkEnd w:id="24"/>
    </w:p>
    <w:p w14:paraId="4FB59D23" w14:textId="6DF77C6A" w:rsidR="00D376F5" w:rsidRPr="007E3DFD" w:rsidRDefault="00D376F5" w:rsidP="00242A02">
      <w:pPr>
        <w:spacing w:before="160" w:line="360" w:lineRule="auto"/>
        <w:jc w:val="both"/>
        <w:rPr>
          <w:rFonts w:ascii="Arial" w:eastAsia="Calibri" w:hAnsi="Arial" w:cs="Arial"/>
          <w:kern w:val="0"/>
          <w:sz w:val="24"/>
          <w:szCs w:val="24"/>
          <w:lang w:val="en-US"/>
          <w14:ligatures w14:val="none"/>
        </w:rPr>
      </w:pPr>
      <w:r w:rsidRPr="007E3DFD">
        <w:rPr>
          <w:rFonts w:ascii="Arial" w:eastAsia="Calibri" w:hAnsi="Arial" w:cs="Arial"/>
          <w:kern w:val="0"/>
          <w:sz w:val="24"/>
          <w:szCs w:val="24"/>
          <w:lang w:val="en-US"/>
          <w14:ligatures w14:val="none"/>
        </w:rPr>
        <w:t xml:space="preserve">The table below is the proposed Ward- Based Time Schedule for Council to approve. This will allow the IDP Public Participation on the </w:t>
      </w:r>
      <w:r w:rsidR="004D597F" w:rsidRPr="007E3DFD">
        <w:rPr>
          <w:rFonts w:ascii="Arial" w:eastAsia="Calibri" w:hAnsi="Arial" w:cs="Arial"/>
          <w:kern w:val="0"/>
          <w:sz w:val="24"/>
          <w:szCs w:val="24"/>
          <w:lang w:val="en-US"/>
          <w14:ligatures w14:val="none"/>
        </w:rPr>
        <w:t xml:space="preserve">development and </w:t>
      </w:r>
      <w:r w:rsidRPr="007E3DFD">
        <w:rPr>
          <w:rFonts w:ascii="Arial" w:eastAsia="Calibri" w:hAnsi="Arial" w:cs="Arial"/>
          <w:kern w:val="0"/>
          <w:sz w:val="24"/>
          <w:szCs w:val="24"/>
          <w:lang w:val="en-US"/>
          <w14:ligatures w14:val="none"/>
        </w:rPr>
        <w:t>compilation of the 202</w:t>
      </w:r>
      <w:r w:rsidR="00883350" w:rsidRPr="007E3DFD">
        <w:rPr>
          <w:rFonts w:ascii="Arial" w:eastAsia="Calibri" w:hAnsi="Arial" w:cs="Arial"/>
          <w:kern w:val="0"/>
          <w:sz w:val="24"/>
          <w:szCs w:val="24"/>
          <w:lang w:val="en-US"/>
          <w14:ligatures w14:val="none"/>
        </w:rPr>
        <w:t>6</w:t>
      </w:r>
      <w:r w:rsidRPr="007E3DFD">
        <w:rPr>
          <w:rFonts w:ascii="Arial" w:eastAsia="Calibri" w:hAnsi="Arial" w:cs="Arial"/>
          <w:kern w:val="0"/>
          <w:sz w:val="24"/>
          <w:szCs w:val="24"/>
          <w:lang w:val="en-US"/>
          <w14:ligatures w14:val="none"/>
        </w:rPr>
        <w:t>/</w:t>
      </w:r>
      <w:r w:rsidR="00883350" w:rsidRPr="007E3DFD">
        <w:rPr>
          <w:rFonts w:ascii="Arial" w:eastAsia="Calibri" w:hAnsi="Arial" w:cs="Arial"/>
          <w:kern w:val="0"/>
          <w:sz w:val="24"/>
          <w:szCs w:val="24"/>
          <w:lang w:val="en-US"/>
          <w14:ligatures w14:val="none"/>
        </w:rPr>
        <w:t>20</w:t>
      </w:r>
      <w:r w:rsidRPr="007E3DFD">
        <w:rPr>
          <w:rFonts w:ascii="Arial" w:eastAsia="Calibri" w:hAnsi="Arial" w:cs="Arial"/>
          <w:kern w:val="0"/>
          <w:sz w:val="24"/>
          <w:szCs w:val="24"/>
          <w:lang w:val="en-US"/>
          <w14:ligatures w14:val="none"/>
        </w:rPr>
        <w:t>2</w:t>
      </w:r>
      <w:r w:rsidR="00883350" w:rsidRPr="007E3DFD">
        <w:rPr>
          <w:rFonts w:ascii="Arial" w:eastAsia="Calibri" w:hAnsi="Arial" w:cs="Arial"/>
          <w:kern w:val="0"/>
          <w:sz w:val="24"/>
          <w:szCs w:val="24"/>
          <w:lang w:val="en-US"/>
          <w14:ligatures w14:val="none"/>
        </w:rPr>
        <w:t>7</w:t>
      </w:r>
      <w:r w:rsidRPr="007E3DFD">
        <w:rPr>
          <w:rFonts w:ascii="Arial" w:eastAsia="Calibri" w:hAnsi="Arial" w:cs="Arial"/>
          <w:kern w:val="0"/>
          <w:sz w:val="24"/>
          <w:szCs w:val="24"/>
          <w:lang w:val="en-US"/>
          <w14:ligatures w14:val="none"/>
        </w:rPr>
        <w:t xml:space="preserve"> IDP wherein the community members will be afforded an opportunity to </w:t>
      </w:r>
      <w:r w:rsidR="00A6352B" w:rsidRPr="007E3DFD">
        <w:rPr>
          <w:rFonts w:ascii="Arial" w:eastAsia="Calibri" w:hAnsi="Arial" w:cs="Arial"/>
          <w:kern w:val="0"/>
          <w:sz w:val="24"/>
          <w:szCs w:val="24"/>
          <w:lang w:val="en-US"/>
          <w14:ligatures w14:val="none"/>
        </w:rPr>
        <w:t>participate in</w:t>
      </w:r>
      <w:r w:rsidRPr="007E3DFD">
        <w:rPr>
          <w:rFonts w:ascii="Arial" w:eastAsia="Calibri" w:hAnsi="Arial" w:cs="Arial"/>
          <w:kern w:val="0"/>
          <w:sz w:val="24"/>
          <w:szCs w:val="24"/>
          <w:lang w:val="en-US"/>
          <w14:ligatures w14:val="none"/>
        </w:rPr>
        <w:t xml:space="preserve"> the Municipal </w:t>
      </w:r>
      <w:r w:rsidR="004D597F" w:rsidRPr="007E3DFD">
        <w:rPr>
          <w:rFonts w:ascii="Arial" w:eastAsia="Calibri" w:hAnsi="Arial" w:cs="Arial"/>
          <w:kern w:val="0"/>
          <w:sz w:val="24"/>
          <w:szCs w:val="24"/>
          <w:lang w:val="en-US"/>
          <w14:ligatures w14:val="none"/>
        </w:rPr>
        <w:t xml:space="preserve">affairs </w:t>
      </w:r>
      <w:r w:rsidRPr="007E3DFD">
        <w:rPr>
          <w:rFonts w:ascii="Arial" w:eastAsia="Calibri" w:hAnsi="Arial" w:cs="Arial"/>
          <w:kern w:val="0"/>
          <w:sz w:val="24"/>
          <w:szCs w:val="24"/>
          <w:lang w:val="en-US"/>
          <w14:ligatures w14:val="none"/>
        </w:rPr>
        <w:t xml:space="preserve">that affect the planning and development of the Municipal area. </w:t>
      </w:r>
    </w:p>
    <w:p w14:paraId="78C477E6" w14:textId="0DB9D363" w:rsidR="00341FBC" w:rsidRPr="007E3DFD" w:rsidRDefault="00F36CD2" w:rsidP="001B6C84">
      <w:pPr>
        <w:spacing w:before="160" w:line="360" w:lineRule="auto"/>
        <w:jc w:val="both"/>
        <w:rPr>
          <w:rFonts w:ascii="Arial" w:eastAsia="Calibri" w:hAnsi="Arial" w:cs="Arial"/>
          <w:kern w:val="0"/>
          <w:sz w:val="24"/>
          <w:szCs w:val="24"/>
          <w:lang w:val="en-US"/>
          <w14:ligatures w14:val="none"/>
        </w:rPr>
      </w:pPr>
      <w:r w:rsidRPr="007E3DFD">
        <w:rPr>
          <w:rFonts w:ascii="Arial" w:eastAsia="Calibri" w:hAnsi="Arial" w:cs="Arial"/>
          <w:kern w:val="0"/>
          <w:sz w:val="24"/>
          <w:szCs w:val="24"/>
          <w:lang w:val="en-US"/>
          <w14:ligatures w14:val="none"/>
        </w:rPr>
        <w:t>The schedule has been prepared in consultation with the Office of the Speaker for verification of Ward clustering, venues and other logistical arrangements.</w:t>
      </w:r>
    </w:p>
    <w:p w14:paraId="0314D156" w14:textId="5E284018" w:rsidR="004D597F" w:rsidRPr="007E3DFD" w:rsidRDefault="004D597F" w:rsidP="004D597F">
      <w:pPr>
        <w:rPr>
          <w:rFonts w:ascii="Arial" w:hAnsi="Arial" w:cs="Arial"/>
          <w:b/>
          <w:bCs/>
          <w:sz w:val="16"/>
          <w:szCs w:val="16"/>
        </w:rPr>
      </w:pPr>
      <w:bookmarkStart w:id="25" w:name="_Hlk173318017"/>
      <w:r w:rsidRPr="007E3DFD">
        <w:rPr>
          <w:rFonts w:ascii="Arial" w:hAnsi="Arial" w:cs="Arial"/>
          <w:b/>
          <w:bCs/>
          <w:sz w:val="16"/>
          <w:szCs w:val="16"/>
        </w:rPr>
        <w:t>T</w:t>
      </w:r>
      <w:r w:rsidR="00FD2D11">
        <w:rPr>
          <w:rFonts w:ascii="Arial" w:hAnsi="Arial" w:cs="Arial"/>
          <w:b/>
          <w:bCs/>
          <w:sz w:val="16"/>
          <w:szCs w:val="16"/>
        </w:rPr>
        <w:t>able</w:t>
      </w:r>
      <w:r w:rsidRPr="007E3DFD">
        <w:rPr>
          <w:rFonts w:ascii="Arial" w:hAnsi="Arial" w:cs="Arial"/>
          <w:b/>
          <w:bCs/>
          <w:sz w:val="16"/>
          <w:szCs w:val="16"/>
        </w:rPr>
        <w:t xml:space="preserve"> </w:t>
      </w:r>
      <w:r w:rsidR="00FD2D11">
        <w:rPr>
          <w:rFonts w:ascii="Arial" w:hAnsi="Arial" w:cs="Arial"/>
          <w:b/>
          <w:bCs/>
          <w:sz w:val="16"/>
          <w:szCs w:val="16"/>
        </w:rPr>
        <w:t>8</w:t>
      </w:r>
      <w:r w:rsidRPr="007E3DFD">
        <w:rPr>
          <w:rFonts w:ascii="Arial" w:hAnsi="Arial" w:cs="Arial"/>
          <w:b/>
          <w:bCs/>
          <w:sz w:val="16"/>
          <w:szCs w:val="16"/>
        </w:rPr>
        <w:t xml:space="preserve">: IDP </w:t>
      </w:r>
      <w:r w:rsidR="00FD2D11" w:rsidRPr="007E3DFD">
        <w:rPr>
          <w:rFonts w:ascii="Arial" w:hAnsi="Arial" w:cs="Arial"/>
          <w:b/>
          <w:bCs/>
          <w:sz w:val="16"/>
          <w:szCs w:val="16"/>
        </w:rPr>
        <w:t>Public Participation Schedule</w:t>
      </w:r>
      <w:r w:rsidRPr="007E3DFD">
        <w:rPr>
          <w:rFonts w:ascii="Arial" w:hAnsi="Arial" w:cs="Arial"/>
          <w:b/>
          <w:bCs/>
          <w:sz w:val="16"/>
          <w:szCs w:val="16"/>
        </w:rPr>
        <w:t>:</w:t>
      </w:r>
    </w:p>
    <w:tbl>
      <w:tblPr>
        <w:tblStyle w:val="TableGrid"/>
        <w:tblW w:w="9782" w:type="dxa"/>
        <w:tblInd w:w="-289" w:type="dxa"/>
        <w:tblLook w:val="04A0" w:firstRow="1" w:lastRow="0" w:firstColumn="1" w:lastColumn="0" w:noHBand="0" w:noVBand="1"/>
      </w:tblPr>
      <w:tblGrid>
        <w:gridCol w:w="1814"/>
        <w:gridCol w:w="3432"/>
        <w:gridCol w:w="1417"/>
        <w:gridCol w:w="1843"/>
        <w:gridCol w:w="1276"/>
      </w:tblGrid>
      <w:tr w:rsidR="006233B7" w:rsidRPr="00AD6FAF" w14:paraId="4DB1DD3D" w14:textId="77777777" w:rsidTr="00211F8F">
        <w:tc>
          <w:tcPr>
            <w:tcW w:w="1814" w:type="dxa"/>
            <w:shd w:val="clear" w:color="auto" w:fill="FFC000"/>
            <w:hideMark/>
          </w:tcPr>
          <w:bookmarkEnd w:id="23"/>
          <w:bookmarkEnd w:id="25"/>
          <w:p w14:paraId="65143B3E" w14:textId="77777777" w:rsidR="006233B7" w:rsidRPr="00AD6FAF" w:rsidRDefault="006233B7" w:rsidP="00F128D6">
            <w:pPr>
              <w:spacing w:line="276" w:lineRule="auto"/>
              <w:jc w:val="both"/>
              <w:rPr>
                <w:rFonts w:ascii="Arial" w:hAnsi="Arial" w:cs="Arial"/>
                <w:b/>
                <w:bCs/>
                <w:sz w:val="18"/>
                <w:szCs w:val="18"/>
              </w:rPr>
            </w:pPr>
            <w:r w:rsidRPr="00AD6FAF">
              <w:rPr>
                <w:rFonts w:ascii="Arial" w:hAnsi="Arial" w:cs="Arial"/>
                <w:b/>
                <w:bCs/>
                <w:sz w:val="18"/>
                <w:szCs w:val="18"/>
              </w:rPr>
              <w:t>Date</w:t>
            </w:r>
          </w:p>
        </w:tc>
        <w:tc>
          <w:tcPr>
            <w:tcW w:w="3432" w:type="dxa"/>
            <w:shd w:val="clear" w:color="auto" w:fill="FFC000"/>
            <w:hideMark/>
          </w:tcPr>
          <w:p w14:paraId="5431AC76" w14:textId="77777777" w:rsidR="006233B7" w:rsidRPr="00AD6FAF" w:rsidRDefault="006233B7" w:rsidP="00F128D6">
            <w:pPr>
              <w:spacing w:line="276" w:lineRule="auto"/>
              <w:jc w:val="both"/>
              <w:rPr>
                <w:rFonts w:ascii="Arial" w:hAnsi="Arial" w:cs="Arial"/>
                <w:b/>
                <w:bCs/>
                <w:sz w:val="18"/>
                <w:szCs w:val="18"/>
              </w:rPr>
            </w:pPr>
            <w:r w:rsidRPr="00AD6FAF">
              <w:rPr>
                <w:rFonts w:ascii="Arial" w:hAnsi="Arial" w:cs="Arial"/>
                <w:b/>
                <w:bCs/>
                <w:sz w:val="18"/>
                <w:szCs w:val="18"/>
              </w:rPr>
              <w:t>Venue</w:t>
            </w:r>
          </w:p>
        </w:tc>
        <w:tc>
          <w:tcPr>
            <w:tcW w:w="1417" w:type="dxa"/>
            <w:shd w:val="clear" w:color="auto" w:fill="FFC000"/>
            <w:hideMark/>
          </w:tcPr>
          <w:p w14:paraId="10B21D23" w14:textId="77777777" w:rsidR="006233B7" w:rsidRPr="00AD6FAF" w:rsidRDefault="006233B7" w:rsidP="00F128D6">
            <w:pPr>
              <w:spacing w:line="276" w:lineRule="auto"/>
              <w:jc w:val="both"/>
              <w:rPr>
                <w:rFonts w:ascii="Arial" w:hAnsi="Arial" w:cs="Arial"/>
                <w:b/>
                <w:bCs/>
                <w:sz w:val="18"/>
                <w:szCs w:val="18"/>
              </w:rPr>
            </w:pPr>
            <w:r w:rsidRPr="00AD6FAF">
              <w:rPr>
                <w:rFonts w:ascii="Arial" w:hAnsi="Arial" w:cs="Arial"/>
                <w:b/>
                <w:bCs/>
                <w:sz w:val="18"/>
                <w:szCs w:val="18"/>
              </w:rPr>
              <w:t>Location</w:t>
            </w:r>
          </w:p>
        </w:tc>
        <w:tc>
          <w:tcPr>
            <w:tcW w:w="1843" w:type="dxa"/>
            <w:shd w:val="clear" w:color="auto" w:fill="FFC000"/>
          </w:tcPr>
          <w:p w14:paraId="1C147B45" w14:textId="77777777" w:rsidR="006233B7" w:rsidRPr="00AD6FAF" w:rsidRDefault="006233B7" w:rsidP="00F128D6">
            <w:pPr>
              <w:spacing w:line="276" w:lineRule="auto"/>
              <w:jc w:val="both"/>
              <w:rPr>
                <w:rFonts w:ascii="Arial" w:hAnsi="Arial" w:cs="Arial"/>
                <w:b/>
                <w:bCs/>
                <w:sz w:val="18"/>
                <w:szCs w:val="18"/>
              </w:rPr>
            </w:pPr>
            <w:r w:rsidRPr="00AD6FAF">
              <w:rPr>
                <w:rFonts w:ascii="Arial" w:hAnsi="Arial" w:cs="Arial"/>
                <w:b/>
                <w:bCs/>
                <w:sz w:val="18"/>
                <w:szCs w:val="18"/>
              </w:rPr>
              <w:t xml:space="preserve">Wards </w:t>
            </w:r>
          </w:p>
        </w:tc>
        <w:tc>
          <w:tcPr>
            <w:tcW w:w="1276" w:type="dxa"/>
            <w:shd w:val="clear" w:color="auto" w:fill="FFC000"/>
            <w:hideMark/>
          </w:tcPr>
          <w:p w14:paraId="58C9B858" w14:textId="77777777" w:rsidR="006233B7" w:rsidRPr="00AD6FAF" w:rsidRDefault="006233B7" w:rsidP="00F128D6">
            <w:pPr>
              <w:spacing w:line="276" w:lineRule="auto"/>
              <w:jc w:val="both"/>
              <w:rPr>
                <w:rFonts w:ascii="Arial" w:hAnsi="Arial" w:cs="Arial"/>
                <w:b/>
                <w:bCs/>
                <w:sz w:val="18"/>
                <w:szCs w:val="18"/>
              </w:rPr>
            </w:pPr>
            <w:r w:rsidRPr="00AD6FAF">
              <w:rPr>
                <w:rFonts w:ascii="Arial" w:hAnsi="Arial" w:cs="Arial"/>
                <w:b/>
                <w:bCs/>
                <w:sz w:val="18"/>
                <w:szCs w:val="18"/>
              </w:rPr>
              <w:t>Time</w:t>
            </w:r>
          </w:p>
        </w:tc>
      </w:tr>
      <w:tr w:rsidR="006233B7" w:rsidRPr="00AD6FAF" w14:paraId="3A437C0A" w14:textId="77777777" w:rsidTr="00211F8F">
        <w:tc>
          <w:tcPr>
            <w:tcW w:w="1814" w:type="dxa"/>
            <w:vAlign w:val="center"/>
          </w:tcPr>
          <w:p w14:paraId="3B813BC3" w14:textId="01CAA2C5" w:rsidR="006233B7" w:rsidRPr="00AD6FAF" w:rsidRDefault="00211F8F" w:rsidP="00F128D6">
            <w:pPr>
              <w:spacing w:line="276" w:lineRule="auto"/>
              <w:rPr>
                <w:rFonts w:ascii="Arial" w:hAnsi="Arial" w:cs="Arial"/>
                <w:sz w:val="18"/>
                <w:szCs w:val="18"/>
              </w:rPr>
            </w:pPr>
            <w:r>
              <w:rPr>
                <w:rFonts w:ascii="Arial" w:hAnsi="Arial" w:cs="Arial"/>
                <w:sz w:val="18"/>
                <w:szCs w:val="18"/>
              </w:rPr>
              <w:t>September 2026</w:t>
            </w:r>
          </w:p>
        </w:tc>
        <w:tc>
          <w:tcPr>
            <w:tcW w:w="3432" w:type="dxa"/>
            <w:vAlign w:val="center"/>
            <w:hideMark/>
          </w:tcPr>
          <w:p w14:paraId="67DE7012" w14:textId="77777777" w:rsidR="006233B7" w:rsidRPr="00AD6FAF" w:rsidRDefault="006233B7" w:rsidP="00F128D6">
            <w:pPr>
              <w:spacing w:line="276" w:lineRule="auto"/>
              <w:rPr>
                <w:rFonts w:ascii="Arial" w:hAnsi="Arial" w:cs="Arial"/>
                <w:sz w:val="18"/>
                <w:szCs w:val="18"/>
              </w:rPr>
            </w:pPr>
            <w:proofErr w:type="spellStart"/>
            <w:r w:rsidRPr="00AD6FAF">
              <w:rPr>
                <w:rFonts w:ascii="Arial" w:hAnsi="Arial" w:cs="Arial"/>
                <w:sz w:val="18"/>
                <w:szCs w:val="18"/>
              </w:rPr>
              <w:t>Metsimaholo</w:t>
            </w:r>
            <w:proofErr w:type="spellEnd"/>
            <w:r w:rsidRPr="00AD6FAF">
              <w:rPr>
                <w:rFonts w:ascii="Arial" w:hAnsi="Arial" w:cs="Arial"/>
                <w:sz w:val="18"/>
                <w:szCs w:val="18"/>
              </w:rPr>
              <w:t xml:space="preserve"> Community Hall</w:t>
            </w:r>
          </w:p>
        </w:tc>
        <w:tc>
          <w:tcPr>
            <w:tcW w:w="1417" w:type="dxa"/>
            <w:vAlign w:val="center"/>
            <w:hideMark/>
          </w:tcPr>
          <w:p w14:paraId="5B7E4046" w14:textId="77777777" w:rsidR="006233B7" w:rsidRPr="00AD6FAF" w:rsidRDefault="006233B7" w:rsidP="00F128D6">
            <w:pPr>
              <w:spacing w:line="276" w:lineRule="auto"/>
              <w:rPr>
                <w:rFonts w:ascii="Arial" w:hAnsi="Arial" w:cs="Arial"/>
                <w:sz w:val="18"/>
                <w:szCs w:val="18"/>
              </w:rPr>
            </w:pPr>
            <w:proofErr w:type="spellStart"/>
            <w:r w:rsidRPr="00AD6FAF">
              <w:rPr>
                <w:rFonts w:ascii="Arial" w:hAnsi="Arial" w:cs="Arial"/>
                <w:sz w:val="18"/>
                <w:szCs w:val="18"/>
              </w:rPr>
              <w:t>Oranjeville</w:t>
            </w:r>
            <w:proofErr w:type="spellEnd"/>
          </w:p>
        </w:tc>
        <w:tc>
          <w:tcPr>
            <w:tcW w:w="1843" w:type="dxa"/>
          </w:tcPr>
          <w:p w14:paraId="1574A030" w14:textId="77777777" w:rsidR="006233B7" w:rsidRPr="00AD6FAF" w:rsidRDefault="006233B7" w:rsidP="00F128D6">
            <w:pPr>
              <w:spacing w:line="276" w:lineRule="auto"/>
              <w:rPr>
                <w:rFonts w:ascii="Arial" w:hAnsi="Arial" w:cs="Arial"/>
                <w:sz w:val="18"/>
                <w:szCs w:val="18"/>
              </w:rPr>
            </w:pPr>
            <w:r w:rsidRPr="00AD6FAF">
              <w:rPr>
                <w:rFonts w:ascii="Arial" w:hAnsi="Arial" w:cs="Arial"/>
                <w:sz w:val="18"/>
                <w:szCs w:val="18"/>
              </w:rPr>
              <w:t>5</w:t>
            </w:r>
          </w:p>
        </w:tc>
        <w:tc>
          <w:tcPr>
            <w:tcW w:w="1276" w:type="dxa"/>
            <w:hideMark/>
          </w:tcPr>
          <w:p w14:paraId="36321459" w14:textId="77777777" w:rsidR="006233B7" w:rsidRPr="00AD6FAF" w:rsidRDefault="006233B7" w:rsidP="00F128D6">
            <w:pPr>
              <w:spacing w:line="276" w:lineRule="auto"/>
              <w:jc w:val="both"/>
              <w:rPr>
                <w:rFonts w:ascii="Arial" w:hAnsi="Arial" w:cs="Arial"/>
                <w:sz w:val="18"/>
                <w:szCs w:val="18"/>
              </w:rPr>
            </w:pPr>
            <w:r w:rsidRPr="00AD6FAF">
              <w:rPr>
                <w:rFonts w:ascii="Arial" w:hAnsi="Arial" w:cs="Arial"/>
                <w:sz w:val="18"/>
                <w:szCs w:val="18"/>
              </w:rPr>
              <w:t>17:00</w:t>
            </w:r>
          </w:p>
        </w:tc>
      </w:tr>
      <w:tr w:rsidR="002D5227" w:rsidRPr="00AD6FAF" w14:paraId="1B6FC51F" w14:textId="77777777" w:rsidTr="004B1A6B">
        <w:tc>
          <w:tcPr>
            <w:tcW w:w="1814" w:type="dxa"/>
            <w:shd w:val="clear" w:color="auto" w:fill="DAE9F7" w:themeFill="text2" w:themeFillTint="1A"/>
          </w:tcPr>
          <w:p w14:paraId="4EC7AE65" w14:textId="2BB270B9" w:rsidR="002D5227" w:rsidRPr="00AD6FAF" w:rsidRDefault="002D5227" w:rsidP="002D5227">
            <w:pPr>
              <w:spacing w:line="276" w:lineRule="auto"/>
              <w:rPr>
                <w:rFonts w:ascii="Arial" w:hAnsi="Arial" w:cs="Arial"/>
                <w:sz w:val="18"/>
                <w:szCs w:val="18"/>
              </w:rPr>
            </w:pPr>
            <w:r w:rsidRPr="000237A1">
              <w:rPr>
                <w:rFonts w:ascii="Arial" w:hAnsi="Arial" w:cs="Arial"/>
                <w:sz w:val="18"/>
                <w:szCs w:val="18"/>
              </w:rPr>
              <w:t>September 2026</w:t>
            </w:r>
          </w:p>
        </w:tc>
        <w:tc>
          <w:tcPr>
            <w:tcW w:w="3432" w:type="dxa"/>
            <w:shd w:val="clear" w:color="auto" w:fill="DAE9F7" w:themeFill="text2" w:themeFillTint="1A"/>
            <w:vAlign w:val="center"/>
          </w:tcPr>
          <w:p w14:paraId="5D7A2771" w14:textId="122CC23F" w:rsidR="002D5227" w:rsidRPr="00AD6FAF" w:rsidRDefault="002D5227" w:rsidP="002D5227">
            <w:pPr>
              <w:spacing w:line="276" w:lineRule="auto"/>
              <w:rPr>
                <w:rFonts w:ascii="Arial" w:hAnsi="Arial" w:cs="Arial"/>
                <w:sz w:val="18"/>
                <w:szCs w:val="18"/>
              </w:rPr>
            </w:pPr>
            <w:r w:rsidRPr="00AD6FAF">
              <w:rPr>
                <w:rFonts w:ascii="Arial" w:hAnsi="Arial" w:cs="Arial"/>
                <w:sz w:val="18"/>
                <w:szCs w:val="18"/>
              </w:rPr>
              <w:t>Orangeville Primary School</w:t>
            </w:r>
          </w:p>
        </w:tc>
        <w:tc>
          <w:tcPr>
            <w:tcW w:w="1417" w:type="dxa"/>
            <w:shd w:val="clear" w:color="auto" w:fill="DAE9F7" w:themeFill="text2" w:themeFillTint="1A"/>
            <w:vAlign w:val="center"/>
          </w:tcPr>
          <w:p w14:paraId="3247F038" w14:textId="7BE7C441" w:rsidR="002D5227" w:rsidRPr="00AD6FAF" w:rsidRDefault="002D5227" w:rsidP="002D5227">
            <w:pPr>
              <w:spacing w:line="276" w:lineRule="auto"/>
              <w:rPr>
                <w:rFonts w:ascii="Arial" w:hAnsi="Arial" w:cs="Arial"/>
                <w:sz w:val="18"/>
                <w:szCs w:val="18"/>
              </w:rPr>
            </w:pPr>
            <w:r w:rsidRPr="00AD6FAF">
              <w:rPr>
                <w:rFonts w:ascii="Arial" w:hAnsi="Arial" w:cs="Arial"/>
                <w:sz w:val="18"/>
                <w:szCs w:val="18"/>
              </w:rPr>
              <w:t>Orangeville</w:t>
            </w:r>
          </w:p>
        </w:tc>
        <w:tc>
          <w:tcPr>
            <w:tcW w:w="1843" w:type="dxa"/>
            <w:shd w:val="clear" w:color="auto" w:fill="DAE9F7" w:themeFill="text2" w:themeFillTint="1A"/>
          </w:tcPr>
          <w:p w14:paraId="0CD769D7" w14:textId="30D581DC" w:rsidR="002D5227" w:rsidRPr="00AD6FAF" w:rsidRDefault="002D5227" w:rsidP="002D5227">
            <w:pPr>
              <w:spacing w:line="276" w:lineRule="auto"/>
              <w:rPr>
                <w:rFonts w:ascii="Arial" w:hAnsi="Arial" w:cs="Arial"/>
                <w:sz w:val="18"/>
                <w:szCs w:val="18"/>
              </w:rPr>
            </w:pPr>
            <w:r w:rsidRPr="00AD6FAF">
              <w:rPr>
                <w:rFonts w:ascii="Arial" w:hAnsi="Arial" w:cs="Arial"/>
                <w:sz w:val="18"/>
                <w:szCs w:val="18"/>
              </w:rPr>
              <w:t>5</w:t>
            </w:r>
          </w:p>
        </w:tc>
        <w:tc>
          <w:tcPr>
            <w:tcW w:w="1276" w:type="dxa"/>
            <w:shd w:val="clear" w:color="auto" w:fill="DAE9F7" w:themeFill="text2" w:themeFillTint="1A"/>
          </w:tcPr>
          <w:p w14:paraId="3F041A3F" w14:textId="5C58D588" w:rsidR="002D5227" w:rsidRPr="00AD6FAF" w:rsidRDefault="002D5227" w:rsidP="002D5227">
            <w:pPr>
              <w:spacing w:line="276" w:lineRule="auto"/>
              <w:jc w:val="both"/>
              <w:rPr>
                <w:rFonts w:ascii="Arial" w:hAnsi="Arial" w:cs="Arial"/>
                <w:sz w:val="18"/>
                <w:szCs w:val="18"/>
              </w:rPr>
            </w:pPr>
            <w:r w:rsidRPr="00561C8D">
              <w:rPr>
                <w:rFonts w:ascii="Arial" w:hAnsi="Arial" w:cs="Arial"/>
                <w:sz w:val="18"/>
                <w:szCs w:val="18"/>
              </w:rPr>
              <w:t>17:00</w:t>
            </w:r>
          </w:p>
        </w:tc>
      </w:tr>
      <w:tr w:rsidR="002D5227" w:rsidRPr="00AD6FAF" w14:paraId="425E1164" w14:textId="77777777" w:rsidTr="004B1A6B">
        <w:tc>
          <w:tcPr>
            <w:tcW w:w="1814" w:type="dxa"/>
            <w:shd w:val="clear" w:color="auto" w:fill="DAE9F7" w:themeFill="text2" w:themeFillTint="1A"/>
          </w:tcPr>
          <w:p w14:paraId="716FEECB" w14:textId="3CB08B02" w:rsidR="002D5227" w:rsidRPr="002D5227" w:rsidRDefault="002D5227" w:rsidP="002D5227">
            <w:pPr>
              <w:spacing w:line="276" w:lineRule="auto"/>
              <w:rPr>
                <w:rFonts w:ascii="Arial" w:hAnsi="Arial" w:cs="Arial"/>
                <w:sz w:val="18"/>
                <w:szCs w:val="18"/>
                <w:highlight w:val="yellow"/>
              </w:rPr>
            </w:pPr>
            <w:r w:rsidRPr="002D5227">
              <w:rPr>
                <w:rFonts w:ascii="Arial" w:hAnsi="Arial" w:cs="Arial"/>
                <w:sz w:val="18"/>
                <w:szCs w:val="18"/>
                <w:highlight w:val="yellow"/>
              </w:rPr>
              <w:t>September 2026</w:t>
            </w:r>
          </w:p>
        </w:tc>
        <w:tc>
          <w:tcPr>
            <w:tcW w:w="3432" w:type="dxa"/>
            <w:shd w:val="clear" w:color="auto" w:fill="DAE9F7" w:themeFill="text2" w:themeFillTint="1A"/>
            <w:vAlign w:val="center"/>
          </w:tcPr>
          <w:p w14:paraId="6E28E16C" w14:textId="2D902D9A" w:rsidR="002D5227" w:rsidRPr="002D5227" w:rsidRDefault="002D5227" w:rsidP="002D5227">
            <w:pPr>
              <w:spacing w:line="276" w:lineRule="auto"/>
              <w:rPr>
                <w:rFonts w:ascii="Arial" w:hAnsi="Arial" w:cs="Arial"/>
                <w:sz w:val="18"/>
                <w:szCs w:val="18"/>
                <w:highlight w:val="yellow"/>
              </w:rPr>
            </w:pPr>
            <w:r w:rsidRPr="002D5227">
              <w:rPr>
                <w:rFonts w:ascii="Arial" w:hAnsi="Arial" w:cs="Arial"/>
                <w:sz w:val="18"/>
                <w:szCs w:val="18"/>
                <w:highlight w:val="yellow"/>
              </w:rPr>
              <w:t>Heilbron</w:t>
            </w:r>
          </w:p>
        </w:tc>
        <w:tc>
          <w:tcPr>
            <w:tcW w:w="1417" w:type="dxa"/>
            <w:shd w:val="clear" w:color="auto" w:fill="DAE9F7" w:themeFill="text2" w:themeFillTint="1A"/>
            <w:vAlign w:val="center"/>
          </w:tcPr>
          <w:p w14:paraId="315CD9DB" w14:textId="5E1B644D" w:rsidR="002D5227" w:rsidRPr="002D5227" w:rsidRDefault="002D5227" w:rsidP="002D5227">
            <w:pPr>
              <w:spacing w:line="276" w:lineRule="auto"/>
              <w:rPr>
                <w:rFonts w:ascii="Arial" w:hAnsi="Arial" w:cs="Arial"/>
                <w:sz w:val="18"/>
                <w:szCs w:val="18"/>
                <w:highlight w:val="yellow"/>
              </w:rPr>
            </w:pPr>
            <w:r w:rsidRPr="002D5227">
              <w:rPr>
                <w:rFonts w:ascii="Arial" w:hAnsi="Arial" w:cs="Arial"/>
                <w:sz w:val="18"/>
                <w:szCs w:val="18"/>
                <w:highlight w:val="yellow"/>
              </w:rPr>
              <w:t>Heilbron</w:t>
            </w:r>
          </w:p>
        </w:tc>
        <w:tc>
          <w:tcPr>
            <w:tcW w:w="1843" w:type="dxa"/>
            <w:shd w:val="clear" w:color="auto" w:fill="DAE9F7" w:themeFill="text2" w:themeFillTint="1A"/>
          </w:tcPr>
          <w:p w14:paraId="521E7682" w14:textId="77777777" w:rsidR="002D5227" w:rsidRPr="002D5227" w:rsidRDefault="002D5227" w:rsidP="002D5227">
            <w:pPr>
              <w:spacing w:line="276" w:lineRule="auto"/>
              <w:rPr>
                <w:rFonts w:ascii="Arial" w:hAnsi="Arial" w:cs="Arial"/>
                <w:sz w:val="18"/>
                <w:szCs w:val="18"/>
                <w:highlight w:val="yellow"/>
              </w:rPr>
            </w:pPr>
          </w:p>
        </w:tc>
        <w:tc>
          <w:tcPr>
            <w:tcW w:w="1276" w:type="dxa"/>
            <w:shd w:val="clear" w:color="auto" w:fill="DAE9F7" w:themeFill="text2" w:themeFillTint="1A"/>
          </w:tcPr>
          <w:p w14:paraId="75B52BCB" w14:textId="57049DAB" w:rsidR="002D5227" w:rsidRPr="00AD6FAF" w:rsidRDefault="002D5227" w:rsidP="002D5227">
            <w:pPr>
              <w:spacing w:line="276" w:lineRule="auto"/>
              <w:jc w:val="both"/>
              <w:rPr>
                <w:rFonts w:ascii="Arial" w:hAnsi="Arial" w:cs="Arial"/>
                <w:sz w:val="18"/>
                <w:szCs w:val="18"/>
              </w:rPr>
            </w:pPr>
            <w:r w:rsidRPr="002D5227">
              <w:rPr>
                <w:rFonts w:ascii="Arial" w:hAnsi="Arial" w:cs="Arial"/>
                <w:sz w:val="18"/>
                <w:szCs w:val="18"/>
                <w:highlight w:val="yellow"/>
              </w:rPr>
              <w:t>17:00</w:t>
            </w:r>
          </w:p>
        </w:tc>
      </w:tr>
      <w:tr w:rsidR="002D5227" w:rsidRPr="00AD6FAF" w14:paraId="112BF0C3" w14:textId="77777777" w:rsidTr="002D5227">
        <w:tc>
          <w:tcPr>
            <w:tcW w:w="1814" w:type="dxa"/>
          </w:tcPr>
          <w:p w14:paraId="49FA6014" w14:textId="779B27B2" w:rsidR="002D5227" w:rsidRPr="00AD6FAF" w:rsidRDefault="002D5227" w:rsidP="002D5227">
            <w:pPr>
              <w:spacing w:line="276" w:lineRule="auto"/>
              <w:rPr>
                <w:rFonts w:ascii="Arial" w:hAnsi="Arial" w:cs="Arial"/>
                <w:sz w:val="18"/>
                <w:szCs w:val="18"/>
              </w:rPr>
            </w:pPr>
            <w:r w:rsidRPr="000237A1">
              <w:rPr>
                <w:rFonts w:ascii="Arial" w:hAnsi="Arial" w:cs="Arial"/>
                <w:sz w:val="18"/>
                <w:szCs w:val="18"/>
              </w:rPr>
              <w:t>September 2026</w:t>
            </w:r>
          </w:p>
        </w:tc>
        <w:tc>
          <w:tcPr>
            <w:tcW w:w="3432" w:type="dxa"/>
            <w:vAlign w:val="center"/>
            <w:hideMark/>
          </w:tcPr>
          <w:p w14:paraId="2544ADF1" w14:textId="77777777" w:rsidR="002D5227" w:rsidRPr="00AD6FAF" w:rsidRDefault="002D5227" w:rsidP="002D5227">
            <w:pPr>
              <w:spacing w:line="276" w:lineRule="auto"/>
              <w:rPr>
                <w:rFonts w:ascii="Arial" w:hAnsi="Arial" w:cs="Arial"/>
                <w:sz w:val="18"/>
                <w:szCs w:val="18"/>
              </w:rPr>
            </w:pPr>
            <w:proofErr w:type="spellStart"/>
            <w:r w:rsidRPr="00AD6FAF">
              <w:rPr>
                <w:rFonts w:ascii="Arial" w:hAnsi="Arial" w:cs="Arial"/>
                <w:sz w:val="18"/>
                <w:szCs w:val="18"/>
              </w:rPr>
              <w:t>Refengkgotso</w:t>
            </w:r>
            <w:proofErr w:type="spellEnd"/>
            <w:r w:rsidRPr="00AD6FAF">
              <w:rPr>
                <w:rFonts w:ascii="Arial" w:hAnsi="Arial" w:cs="Arial"/>
                <w:sz w:val="18"/>
                <w:szCs w:val="18"/>
              </w:rPr>
              <w:t xml:space="preserve"> Community Hall</w:t>
            </w:r>
          </w:p>
        </w:tc>
        <w:tc>
          <w:tcPr>
            <w:tcW w:w="1417" w:type="dxa"/>
            <w:vAlign w:val="center"/>
            <w:hideMark/>
          </w:tcPr>
          <w:p w14:paraId="56D1C5C0" w14:textId="77777777" w:rsidR="002D5227" w:rsidRPr="00AD6FAF" w:rsidRDefault="002D5227" w:rsidP="002D5227">
            <w:pPr>
              <w:spacing w:line="276" w:lineRule="auto"/>
              <w:rPr>
                <w:rFonts w:ascii="Arial" w:hAnsi="Arial" w:cs="Arial"/>
                <w:sz w:val="18"/>
                <w:szCs w:val="18"/>
              </w:rPr>
            </w:pPr>
            <w:r w:rsidRPr="00AD6FAF">
              <w:rPr>
                <w:rFonts w:ascii="Arial" w:hAnsi="Arial" w:cs="Arial"/>
                <w:sz w:val="18"/>
                <w:szCs w:val="18"/>
              </w:rPr>
              <w:t>Deneysville</w:t>
            </w:r>
          </w:p>
        </w:tc>
        <w:tc>
          <w:tcPr>
            <w:tcW w:w="1843" w:type="dxa"/>
          </w:tcPr>
          <w:p w14:paraId="489C305D" w14:textId="6C6A9C18" w:rsidR="002D5227" w:rsidRPr="00AD6FAF" w:rsidRDefault="002D5227" w:rsidP="002D5227">
            <w:pPr>
              <w:spacing w:line="276" w:lineRule="auto"/>
              <w:rPr>
                <w:rFonts w:ascii="Arial" w:hAnsi="Arial" w:cs="Arial"/>
                <w:sz w:val="18"/>
                <w:szCs w:val="18"/>
              </w:rPr>
            </w:pPr>
            <w:r w:rsidRPr="00AD6FAF">
              <w:rPr>
                <w:rFonts w:ascii="Arial" w:hAnsi="Arial" w:cs="Arial"/>
                <w:sz w:val="18"/>
                <w:szCs w:val="18"/>
              </w:rPr>
              <w:t>3, 4 &amp; 20</w:t>
            </w:r>
          </w:p>
        </w:tc>
        <w:tc>
          <w:tcPr>
            <w:tcW w:w="1276" w:type="dxa"/>
          </w:tcPr>
          <w:p w14:paraId="2AF842EB" w14:textId="67218C19" w:rsidR="002D5227" w:rsidRPr="00AD6FAF" w:rsidRDefault="002D5227" w:rsidP="002D5227">
            <w:pPr>
              <w:spacing w:line="276" w:lineRule="auto"/>
              <w:jc w:val="both"/>
              <w:rPr>
                <w:rFonts w:ascii="Arial" w:hAnsi="Arial" w:cs="Arial"/>
                <w:sz w:val="18"/>
                <w:szCs w:val="18"/>
              </w:rPr>
            </w:pPr>
            <w:r w:rsidRPr="00561C8D">
              <w:rPr>
                <w:rFonts w:ascii="Arial" w:hAnsi="Arial" w:cs="Arial"/>
                <w:sz w:val="18"/>
                <w:szCs w:val="18"/>
              </w:rPr>
              <w:t>17:00</w:t>
            </w:r>
          </w:p>
        </w:tc>
      </w:tr>
      <w:tr w:rsidR="002D5227" w:rsidRPr="00AD6FAF" w14:paraId="42958512" w14:textId="77777777" w:rsidTr="004B1A6B">
        <w:tc>
          <w:tcPr>
            <w:tcW w:w="1814" w:type="dxa"/>
            <w:shd w:val="clear" w:color="auto" w:fill="DAE9F7" w:themeFill="text2" w:themeFillTint="1A"/>
          </w:tcPr>
          <w:p w14:paraId="38DE7A5F" w14:textId="164EC43D" w:rsidR="002D5227" w:rsidRPr="00AD6FAF" w:rsidRDefault="002D5227" w:rsidP="002D5227">
            <w:pPr>
              <w:spacing w:line="276" w:lineRule="auto"/>
              <w:rPr>
                <w:rFonts w:ascii="Arial" w:hAnsi="Arial" w:cs="Arial"/>
                <w:sz w:val="18"/>
                <w:szCs w:val="18"/>
              </w:rPr>
            </w:pPr>
            <w:r w:rsidRPr="000237A1">
              <w:rPr>
                <w:rFonts w:ascii="Arial" w:hAnsi="Arial" w:cs="Arial"/>
                <w:sz w:val="18"/>
                <w:szCs w:val="18"/>
              </w:rPr>
              <w:t>September 2026</w:t>
            </w:r>
          </w:p>
        </w:tc>
        <w:tc>
          <w:tcPr>
            <w:tcW w:w="3432" w:type="dxa"/>
            <w:shd w:val="clear" w:color="auto" w:fill="DAE9F7" w:themeFill="text2" w:themeFillTint="1A"/>
            <w:vAlign w:val="center"/>
          </w:tcPr>
          <w:p w14:paraId="4A0961D5" w14:textId="16985176" w:rsidR="002D5227" w:rsidRPr="00AD6FAF" w:rsidRDefault="002D5227" w:rsidP="002D5227">
            <w:pPr>
              <w:spacing w:line="276" w:lineRule="auto"/>
              <w:rPr>
                <w:rFonts w:ascii="Arial" w:hAnsi="Arial" w:cs="Arial"/>
                <w:sz w:val="18"/>
                <w:szCs w:val="18"/>
              </w:rPr>
            </w:pPr>
            <w:r w:rsidRPr="00AD6FAF">
              <w:rPr>
                <w:rFonts w:ascii="Arial" w:hAnsi="Arial" w:cs="Arial"/>
                <w:sz w:val="18"/>
                <w:szCs w:val="18"/>
              </w:rPr>
              <w:t>Deneysville Primary School</w:t>
            </w:r>
          </w:p>
        </w:tc>
        <w:tc>
          <w:tcPr>
            <w:tcW w:w="1417" w:type="dxa"/>
            <w:shd w:val="clear" w:color="auto" w:fill="DAE9F7" w:themeFill="text2" w:themeFillTint="1A"/>
            <w:vAlign w:val="center"/>
          </w:tcPr>
          <w:p w14:paraId="64FB019E" w14:textId="3D76535F" w:rsidR="002D5227" w:rsidRPr="00AD6FAF" w:rsidRDefault="002D5227" w:rsidP="002D5227">
            <w:pPr>
              <w:spacing w:line="276" w:lineRule="auto"/>
              <w:rPr>
                <w:rFonts w:ascii="Arial" w:hAnsi="Arial" w:cs="Arial"/>
                <w:sz w:val="18"/>
                <w:szCs w:val="18"/>
              </w:rPr>
            </w:pPr>
            <w:r w:rsidRPr="00AD6FAF">
              <w:rPr>
                <w:rFonts w:ascii="Arial" w:hAnsi="Arial" w:cs="Arial"/>
                <w:sz w:val="18"/>
                <w:szCs w:val="18"/>
              </w:rPr>
              <w:t>Deneysville</w:t>
            </w:r>
          </w:p>
        </w:tc>
        <w:tc>
          <w:tcPr>
            <w:tcW w:w="1843" w:type="dxa"/>
            <w:shd w:val="clear" w:color="auto" w:fill="DAE9F7" w:themeFill="text2" w:themeFillTint="1A"/>
          </w:tcPr>
          <w:p w14:paraId="0C79F10E" w14:textId="1AD3DB18" w:rsidR="002D5227" w:rsidRPr="00AD6FAF" w:rsidRDefault="002D5227" w:rsidP="002D5227">
            <w:pPr>
              <w:spacing w:line="276" w:lineRule="auto"/>
              <w:rPr>
                <w:rFonts w:ascii="Arial" w:hAnsi="Arial" w:cs="Arial"/>
                <w:sz w:val="18"/>
                <w:szCs w:val="18"/>
              </w:rPr>
            </w:pPr>
            <w:r w:rsidRPr="00AD6FAF">
              <w:rPr>
                <w:rFonts w:ascii="Arial" w:hAnsi="Arial" w:cs="Arial"/>
                <w:sz w:val="18"/>
                <w:szCs w:val="18"/>
              </w:rPr>
              <w:t>3,4 &amp; 20</w:t>
            </w:r>
          </w:p>
        </w:tc>
        <w:tc>
          <w:tcPr>
            <w:tcW w:w="1276" w:type="dxa"/>
            <w:shd w:val="clear" w:color="auto" w:fill="DAE9F7" w:themeFill="text2" w:themeFillTint="1A"/>
          </w:tcPr>
          <w:p w14:paraId="3D2153B8" w14:textId="0D089944" w:rsidR="002D5227" w:rsidRPr="00AD6FAF" w:rsidRDefault="002D5227" w:rsidP="002D5227">
            <w:pPr>
              <w:spacing w:line="276" w:lineRule="auto"/>
              <w:jc w:val="both"/>
              <w:rPr>
                <w:rFonts w:ascii="Arial" w:hAnsi="Arial" w:cs="Arial"/>
                <w:sz w:val="18"/>
                <w:szCs w:val="18"/>
              </w:rPr>
            </w:pPr>
            <w:r w:rsidRPr="00561C8D">
              <w:rPr>
                <w:rFonts w:ascii="Arial" w:hAnsi="Arial" w:cs="Arial"/>
                <w:sz w:val="18"/>
                <w:szCs w:val="18"/>
              </w:rPr>
              <w:t>17:00</w:t>
            </w:r>
          </w:p>
        </w:tc>
      </w:tr>
      <w:tr w:rsidR="002D5227" w:rsidRPr="00AD6FAF" w14:paraId="45AD09FF" w14:textId="77777777" w:rsidTr="002D5227">
        <w:tc>
          <w:tcPr>
            <w:tcW w:w="1814" w:type="dxa"/>
          </w:tcPr>
          <w:p w14:paraId="5DC035F1" w14:textId="66CB1347" w:rsidR="002D5227" w:rsidRPr="00AD6FAF" w:rsidRDefault="002D5227" w:rsidP="002D5227">
            <w:pPr>
              <w:spacing w:line="276" w:lineRule="auto"/>
              <w:rPr>
                <w:rFonts w:ascii="Arial" w:hAnsi="Arial" w:cs="Arial"/>
                <w:sz w:val="18"/>
                <w:szCs w:val="18"/>
              </w:rPr>
            </w:pPr>
            <w:r w:rsidRPr="000237A1">
              <w:rPr>
                <w:rFonts w:ascii="Arial" w:hAnsi="Arial" w:cs="Arial"/>
                <w:sz w:val="18"/>
                <w:szCs w:val="18"/>
              </w:rPr>
              <w:t>September 2026</w:t>
            </w:r>
          </w:p>
        </w:tc>
        <w:tc>
          <w:tcPr>
            <w:tcW w:w="3432" w:type="dxa"/>
            <w:vAlign w:val="center"/>
            <w:hideMark/>
          </w:tcPr>
          <w:p w14:paraId="31E234DF" w14:textId="77777777" w:rsidR="002D5227" w:rsidRPr="00AD6FAF" w:rsidRDefault="002D5227" w:rsidP="002D5227">
            <w:pPr>
              <w:spacing w:line="276" w:lineRule="auto"/>
              <w:rPr>
                <w:rFonts w:ascii="Arial" w:hAnsi="Arial" w:cs="Arial"/>
                <w:sz w:val="18"/>
                <w:szCs w:val="18"/>
              </w:rPr>
            </w:pPr>
            <w:r w:rsidRPr="00AD6FAF">
              <w:rPr>
                <w:rFonts w:ascii="Arial" w:hAnsi="Arial" w:cs="Arial"/>
                <w:sz w:val="18"/>
                <w:szCs w:val="18"/>
              </w:rPr>
              <w:t>Harry Gwala Multipurpose Centre</w:t>
            </w:r>
          </w:p>
        </w:tc>
        <w:tc>
          <w:tcPr>
            <w:tcW w:w="1417" w:type="dxa"/>
            <w:vAlign w:val="center"/>
            <w:hideMark/>
          </w:tcPr>
          <w:p w14:paraId="4E130C14" w14:textId="77777777" w:rsidR="002D5227" w:rsidRPr="00AD6FAF" w:rsidRDefault="002D5227" w:rsidP="002D5227">
            <w:pPr>
              <w:spacing w:line="276" w:lineRule="auto"/>
              <w:rPr>
                <w:rFonts w:ascii="Arial" w:hAnsi="Arial" w:cs="Arial"/>
                <w:sz w:val="18"/>
                <w:szCs w:val="18"/>
              </w:rPr>
            </w:pPr>
            <w:proofErr w:type="spellStart"/>
            <w:r w:rsidRPr="00AD6FAF">
              <w:rPr>
                <w:rFonts w:ascii="Arial" w:hAnsi="Arial" w:cs="Arial"/>
                <w:sz w:val="18"/>
                <w:szCs w:val="18"/>
              </w:rPr>
              <w:t>Zamdela</w:t>
            </w:r>
            <w:proofErr w:type="spellEnd"/>
          </w:p>
        </w:tc>
        <w:tc>
          <w:tcPr>
            <w:tcW w:w="1843" w:type="dxa"/>
          </w:tcPr>
          <w:p w14:paraId="4BC33687" w14:textId="77777777" w:rsidR="002D5227" w:rsidRPr="00AD6FAF" w:rsidRDefault="002D5227" w:rsidP="002D5227">
            <w:pPr>
              <w:spacing w:line="276" w:lineRule="auto"/>
              <w:rPr>
                <w:rFonts w:ascii="Arial" w:hAnsi="Arial" w:cs="Arial"/>
                <w:sz w:val="18"/>
                <w:szCs w:val="18"/>
              </w:rPr>
            </w:pPr>
            <w:r w:rsidRPr="00AD6FAF">
              <w:rPr>
                <w:rFonts w:ascii="Arial" w:hAnsi="Arial" w:cs="Arial"/>
                <w:sz w:val="18"/>
                <w:szCs w:val="18"/>
              </w:rPr>
              <w:t>1, 6, 7 (Iraq), 13, 19, 21 &amp; 23</w:t>
            </w:r>
          </w:p>
        </w:tc>
        <w:tc>
          <w:tcPr>
            <w:tcW w:w="1276" w:type="dxa"/>
          </w:tcPr>
          <w:p w14:paraId="1B0FBC07" w14:textId="1DEC74B0" w:rsidR="002D5227" w:rsidRPr="00AD6FAF" w:rsidRDefault="002D5227" w:rsidP="002D5227">
            <w:pPr>
              <w:spacing w:line="276" w:lineRule="auto"/>
              <w:jc w:val="both"/>
              <w:rPr>
                <w:rFonts w:ascii="Arial" w:hAnsi="Arial" w:cs="Arial"/>
                <w:sz w:val="18"/>
                <w:szCs w:val="18"/>
              </w:rPr>
            </w:pPr>
            <w:r w:rsidRPr="00561C8D">
              <w:rPr>
                <w:rFonts w:ascii="Arial" w:hAnsi="Arial" w:cs="Arial"/>
                <w:sz w:val="18"/>
                <w:szCs w:val="18"/>
              </w:rPr>
              <w:t>17:00</w:t>
            </w:r>
          </w:p>
        </w:tc>
      </w:tr>
      <w:tr w:rsidR="002D5227" w:rsidRPr="00AD6FAF" w14:paraId="52E60090" w14:textId="77777777" w:rsidTr="002D5227">
        <w:tc>
          <w:tcPr>
            <w:tcW w:w="1814" w:type="dxa"/>
            <w:shd w:val="clear" w:color="auto" w:fill="DAE9F7" w:themeFill="text2" w:themeFillTint="1A"/>
          </w:tcPr>
          <w:p w14:paraId="1A6550FC" w14:textId="17AF70B3" w:rsidR="002D5227" w:rsidRPr="00AD6FAF" w:rsidRDefault="002D5227" w:rsidP="002D5227">
            <w:pPr>
              <w:spacing w:line="276" w:lineRule="auto"/>
              <w:rPr>
                <w:rFonts w:ascii="Arial" w:hAnsi="Arial" w:cs="Arial"/>
                <w:sz w:val="18"/>
                <w:szCs w:val="18"/>
              </w:rPr>
            </w:pPr>
            <w:r w:rsidRPr="000237A1">
              <w:rPr>
                <w:rFonts w:ascii="Arial" w:hAnsi="Arial" w:cs="Arial"/>
                <w:sz w:val="18"/>
                <w:szCs w:val="18"/>
              </w:rPr>
              <w:t>September 2026</w:t>
            </w:r>
          </w:p>
        </w:tc>
        <w:tc>
          <w:tcPr>
            <w:tcW w:w="3432" w:type="dxa"/>
            <w:shd w:val="clear" w:color="auto" w:fill="DAE9F7" w:themeFill="text2" w:themeFillTint="1A"/>
            <w:vAlign w:val="center"/>
            <w:hideMark/>
          </w:tcPr>
          <w:p w14:paraId="3BE082C1" w14:textId="77777777" w:rsidR="002D5227" w:rsidRPr="00AD6FAF" w:rsidRDefault="002D5227" w:rsidP="002D5227">
            <w:pPr>
              <w:spacing w:line="276" w:lineRule="auto"/>
              <w:rPr>
                <w:rFonts w:ascii="Arial" w:hAnsi="Arial" w:cs="Arial"/>
                <w:sz w:val="18"/>
                <w:szCs w:val="18"/>
              </w:rPr>
            </w:pPr>
            <w:proofErr w:type="spellStart"/>
            <w:r w:rsidRPr="00AD6FAF">
              <w:rPr>
                <w:rFonts w:ascii="Arial" w:hAnsi="Arial" w:cs="Arial"/>
                <w:sz w:val="18"/>
                <w:szCs w:val="18"/>
              </w:rPr>
              <w:t>Zamdela</w:t>
            </w:r>
            <w:proofErr w:type="spellEnd"/>
            <w:r w:rsidRPr="00AD6FAF">
              <w:rPr>
                <w:rFonts w:ascii="Arial" w:hAnsi="Arial" w:cs="Arial"/>
                <w:sz w:val="18"/>
                <w:szCs w:val="18"/>
              </w:rPr>
              <w:t xml:space="preserve"> Hall</w:t>
            </w:r>
          </w:p>
        </w:tc>
        <w:tc>
          <w:tcPr>
            <w:tcW w:w="1417" w:type="dxa"/>
            <w:shd w:val="clear" w:color="auto" w:fill="DAE9F7" w:themeFill="text2" w:themeFillTint="1A"/>
            <w:vAlign w:val="center"/>
            <w:hideMark/>
          </w:tcPr>
          <w:p w14:paraId="2F04EA39" w14:textId="77777777" w:rsidR="002D5227" w:rsidRPr="00AD6FAF" w:rsidRDefault="002D5227" w:rsidP="002D5227">
            <w:pPr>
              <w:spacing w:line="276" w:lineRule="auto"/>
              <w:rPr>
                <w:rFonts w:ascii="Arial" w:hAnsi="Arial" w:cs="Arial"/>
                <w:sz w:val="18"/>
                <w:szCs w:val="18"/>
              </w:rPr>
            </w:pPr>
            <w:proofErr w:type="spellStart"/>
            <w:r w:rsidRPr="00AD6FAF">
              <w:rPr>
                <w:rFonts w:ascii="Arial" w:hAnsi="Arial" w:cs="Arial"/>
                <w:sz w:val="18"/>
                <w:szCs w:val="18"/>
              </w:rPr>
              <w:t>Zamdela</w:t>
            </w:r>
            <w:proofErr w:type="spellEnd"/>
          </w:p>
        </w:tc>
        <w:tc>
          <w:tcPr>
            <w:tcW w:w="1843" w:type="dxa"/>
            <w:shd w:val="clear" w:color="auto" w:fill="DAE9F7" w:themeFill="text2" w:themeFillTint="1A"/>
          </w:tcPr>
          <w:p w14:paraId="6A9A6AD1" w14:textId="77777777" w:rsidR="002D5227" w:rsidRPr="00AD6FAF" w:rsidRDefault="002D5227" w:rsidP="002D5227">
            <w:pPr>
              <w:spacing w:line="276" w:lineRule="auto"/>
              <w:rPr>
                <w:rFonts w:ascii="Arial" w:hAnsi="Arial" w:cs="Arial"/>
                <w:sz w:val="18"/>
                <w:szCs w:val="18"/>
              </w:rPr>
            </w:pPr>
            <w:r w:rsidRPr="00AD6FAF">
              <w:rPr>
                <w:rFonts w:ascii="Arial" w:hAnsi="Arial" w:cs="Arial"/>
                <w:sz w:val="18"/>
                <w:szCs w:val="18"/>
              </w:rPr>
              <w:t>2, 7, 8, 9, 10, 11 &amp; 12</w:t>
            </w:r>
          </w:p>
        </w:tc>
        <w:tc>
          <w:tcPr>
            <w:tcW w:w="1276" w:type="dxa"/>
            <w:shd w:val="clear" w:color="auto" w:fill="DAE9F7" w:themeFill="text2" w:themeFillTint="1A"/>
          </w:tcPr>
          <w:p w14:paraId="4100B329" w14:textId="13453325" w:rsidR="002D5227" w:rsidRPr="00AD6FAF" w:rsidRDefault="002D5227" w:rsidP="002D5227">
            <w:pPr>
              <w:spacing w:line="276" w:lineRule="auto"/>
              <w:jc w:val="both"/>
              <w:rPr>
                <w:rFonts w:ascii="Arial" w:hAnsi="Arial" w:cs="Arial"/>
                <w:sz w:val="18"/>
                <w:szCs w:val="18"/>
              </w:rPr>
            </w:pPr>
            <w:r w:rsidRPr="00561C8D">
              <w:rPr>
                <w:rFonts w:ascii="Arial" w:hAnsi="Arial" w:cs="Arial"/>
                <w:sz w:val="18"/>
                <w:szCs w:val="18"/>
              </w:rPr>
              <w:t>17:00</w:t>
            </w:r>
          </w:p>
        </w:tc>
      </w:tr>
      <w:tr w:rsidR="002D5227" w:rsidRPr="00AD6FAF" w14:paraId="354CF6D7" w14:textId="77777777" w:rsidTr="002D5227">
        <w:tc>
          <w:tcPr>
            <w:tcW w:w="1814" w:type="dxa"/>
          </w:tcPr>
          <w:p w14:paraId="5CB077E4" w14:textId="408337B4" w:rsidR="002D5227" w:rsidRPr="00AD6FAF" w:rsidRDefault="002D5227" w:rsidP="002D5227">
            <w:pPr>
              <w:spacing w:line="276" w:lineRule="auto"/>
              <w:rPr>
                <w:rFonts w:ascii="Arial" w:hAnsi="Arial" w:cs="Arial"/>
                <w:sz w:val="18"/>
                <w:szCs w:val="18"/>
              </w:rPr>
            </w:pPr>
            <w:r w:rsidRPr="000237A1">
              <w:rPr>
                <w:rFonts w:ascii="Arial" w:hAnsi="Arial" w:cs="Arial"/>
                <w:sz w:val="18"/>
                <w:szCs w:val="18"/>
              </w:rPr>
              <w:t>September 2026</w:t>
            </w:r>
          </w:p>
        </w:tc>
        <w:tc>
          <w:tcPr>
            <w:tcW w:w="3432" w:type="dxa"/>
            <w:vAlign w:val="center"/>
            <w:hideMark/>
          </w:tcPr>
          <w:p w14:paraId="78F44F06" w14:textId="77777777" w:rsidR="002D5227" w:rsidRPr="00AD6FAF" w:rsidRDefault="002D5227" w:rsidP="002D5227">
            <w:pPr>
              <w:spacing w:line="276" w:lineRule="auto"/>
              <w:rPr>
                <w:rFonts w:ascii="Arial" w:hAnsi="Arial" w:cs="Arial"/>
                <w:sz w:val="18"/>
                <w:szCs w:val="18"/>
              </w:rPr>
            </w:pPr>
            <w:r w:rsidRPr="00AD6FAF">
              <w:rPr>
                <w:rFonts w:ascii="Arial" w:hAnsi="Arial" w:cs="Arial"/>
                <w:sz w:val="18"/>
                <w:szCs w:val="18"/>
              </w:rPr>
              <w:t>Municipal Chambers</w:t>
            </w:r>
          </w:p>
        </w:tc>
        <w:tc>
          <w:tcPr>
            <w:tcW w:w="1417" w:type="dxa"/>
            <w:vAlign w:val="center"/>
            <w:hideMark/>
          </w:tcPr>
          <w:p w14:paraId="4F889A48" w14:textId="77777777" w:rsidR="002D5227" w:rsidRPr="00AD6FAF" w:rsidRDefault="002D5227" w:rsidP="002D5227">
            <w:pPr>
              <w:spacing w:line="276" w:lineRule="auto"/>
              <w:rPr>
                <w:rFonts w:ascii="Arial" w:hAnsi="Arial" w:cs="Arial"/>
                <w:sz w:val="18"/>
                <w:szCs w:val="18"/>
              </w:rPr>
            </w:pPr>
            <w:r w:rsidRPr="00AD6FAF">
              <w:rPr>
                <w:rFonts w:ascii="Arial" w:hAnsi="Arial" w:cs="Arial"/>
                <w:sz w:val="18"/>
                <w:szCs w:val="18"/>
              </w:rPr>
              <w:t>Sasolburg</w:t>
            </w:r>
          </w:p>
        </w:tc>
        <w:tc>
          <w:tcPr>
            <w:tcW w:w="1843" w:type="dxa"/>
          </w:tcPr>
          <w:p w14:paraId="469394CC" w14:textId="77777777" w:rsidR="002D5227" w:rsidRPr="00AD6FAF" w:rsidRDefault="002D5227" w:rsidP="002D5227">
            <w:pPr>
              <w:spacing w:line="276" w:lineRule="auto"/>
              <w:rPr>
                <w:rFonts w:ascii="Arial" w:hAnsi="Arial" w:cs="Arial"/>
                <w:sz w:val="18"/>
                <w:szCs w:val="18"/>
              </w:rPr>
            </w:pPr>
            <w:r w:rsidRPr="00AD6FAF">
              <w:rPr>
                <w:rFonts w:ascii="Arial" w:hAnsi="Arial" w:cs="Arial"/>
                <w:sz w:val="18"/>
                <w:szCs w:val="18"/>
              </w:rPr>
              <w:t>15 &amp; 17</w:t>
            </w:r>
          </w:p>
        </w:tc>
        <w:tc>
          <w:tcPr>
            <w:tcW w:w="1276" w:type="dxa"/>
          </w:tcPr>
          <w:p w14:paraId="26C02B61" w14:textId="60C7D68D" w:rsidR="002D5227" w:rsidRPr="00AD6FAF" w:rsidRDefault="002D5227" w:rsidP="002D5227">
            <w:pPr>
              <w:spacing w:line="276" w:lineRule="auto"/>
              <w:jc w:val="both"/>
              <w:rPr>
                <w:rFonts w:ascii="Arial" w:hAnsi="Arial" w:cs="Arial"/>
                <w:sz w:val="18"/>
                <w:szCs w:val="18"/>
              </w:rPr>
            </w:pPr>
            <w:r w:rsidRPr="00561C8D">
              <w:rPr>
                <w:rFonts w:ascii="Arial" w:hAnsi="Arial" w:cs="Arial"/>
                <w:sz w:val="18"/>
                <w:szCs w:val="18"/>
              </w:rPr>
              <w:t>17:00</w:t>
            </w:r>
          </w:p>
        </w:tc>
      </w:tr>
      <w:tr w:rsidR="002D5227" w:rsidRPr="00AD6FAF" w14:paraId="5843E507" w14:textId="77777777" w:rsidTr="002D5227">
        <w:tc>
          <w:tcPr>
            <w:tcW w:w="1814" w:type="dxa"/>
            <w:shd w:val="clear" w:color="auto" w:fill="DAE9F7" w:themeFill="text2" w:themeFillTint="1A"/>
          </w:tcPr>
          <w:p w14:paraId="64A65E56" w14:textId="04FCC278" w:rsidR="002D5227" w:rsidRPr="00AD6FAF" w:rsidRDefault="002D5227" w:rsidP="002D5227">
            <w:pPr>
              <w:spacing w:line="276" w:lineRule="auto"/>
              <w:rPr>
                <w:rFonts w:ascii="Arial" w:hAnsi="Arial" w:cs="Arial"/>
                <w:sz w:val="18"/>
                <w:szCs w:val="18"/>
              </w:rPr>
            </w:pPr>
            <w:r w:rsidRPr="000237A1">
              <w:rPr>
                <w:rFonts w:ascii="Arial" w:hAnsi="Arial" w:cs="Arial"/>
                <w:sz w:val="18"/>
                <w:szCs w:val="18"/>
              </w:rPr>
              <w:t>September 2026</w:t>
            </w:r>
          </w:p>
        </w:tc>
        <w:tc>
          <w:tcPr>
            <w:tcW w:w="3432" w:type="dxa"/>
            <w:shd w:val="clear" w:color="auto" w:fill="DAE9F7" w:themeFill="text2" w:themeFillTint="1A"/>
            <w:vAlign w:val="center"/>
            <w:hideMark/>
          </w:tcPr>
          <w:p w14:paraId="5D7DE6FA" w14:textId="77777777" w:rsidR="002D5227" w:rsidRPr="00AD6FAF" w:rsidRDefault="002D5227" w:rsidP="002D5227">
            <w:pPr>
              <w:spacing w:line="276" w:lineRule="auto"/>
              <w:rPr>
                <w:rFonts w:ascii="Arial" w:hAnsi="Arial" w:cs="Arial"/>
                <w:sz w:val="18"/>
                <w:szCs w:val="18"/>
              </w:rPr>
            </w:pPr>
            <w:proofErr w:type="spellStart"/>
            <w:r w:rsidRPr="00AD6FAF">
              <w:rPr>
                <w:rFonts w:ascii="Arial" w:hAnsi="Arial" w:cs="Arial"/>
                <w:sz w:val="18"/>
                <w:szCs w:val="18"/>
              </w:rPr>
              <w:t>Vaalpark</w:t>
            </w:r>
            <w:proofErr w:type="spellEnd"/>
            <w:r w:rsidRPr="00AD6FAF">
              <w:rPr>
                <w:rFonts w:ascii="Arial" w:hAnsi="Arial" w:cs="Arial"/>
                <w:sz w:val="18"/>
                <w:szCs w:val="18"/>
              </w:rPr>
              <w:t xml:space="preserve"> Primary School</w:t>
            </w:r>
          </w:p>
        </w:tc>
        <w:tc>
          <w:tcPr>
            <w:tcW w:w="1417" w:type="dxa"/>
            <w:shd w:val="clear" w:color="auto" w:fill="DAE9F7" w:themeFill="text2" w:themeFillTint="1A"/>
            <w:vAlign w:val="center"/>
            <w:hideMark/>
          </w:tcPr>
          <w:p w14:paraId="4212E793" w14:textId="77777777" w:rsidR="002D5227" w:rsidRPr="00AD6FAF" w:rsidRDefault="002D5227" w:rsidP="002D5227">
            <w:pPr>
              <w:spacing w:line="276" w:lineRule="auto"/>
              <w:rPr>
                <w:rFonts w:ascii="Arial" w:hAnsi="Arial" w:cs="Arial"/>
                <w:sz w:val="18"/>
                <w:szCs w:val="18"/>
              </w:rPr>
            </w:pPr>
            <w:r w:rsidRPr="00AD6FAF">
              <w:rPr>
                <w:rFonts w:ascii="Arial" w:hAnsi="Arial" w:cs="Arial"/>
                <w:sz w:val="18"/>
                <w:szCs w:val="18"/>
              </w:rPr>
              <w:t>Sasolburg</w:t>
            </w:r>
          </w:p>
        </w:tc>
        <w:tc>
          <w:tcPr>
            <w:tcW w:w="1843" w:type="dxa"/>
            <w:shd w:val="clear" w:color="auto" w:fill="DAE9F7" w:themeFill="text2" w:themeFillTint="1A"/>
          </w:tcPr>
          <w:p w14:paraId="6A4ADBAD" w14:textId="77777777" w:rsidR="002D5227" w:rsidRPr="00AD6FAF" w:rsidRDefault="002D5227" w:rsidP="002D5227">
            <w:pPr>
              <w:spacing w:line="276" w:lineRule="auto"/>
              <w:rPr>
                <w:rFonts w:ascii="Arial" w:hAnsi="Arial" w:cs="Arial"/>
                <w:sz w:val="18"/>
                <w:szCs w:val="18"/>
              </w:rPr>
            </w:pPr>
            <w:r w:rsidRPr="00AD6FAF">
              <w:rPr>
                <w:rFonts w:ascii="Arial" w:hAnsi="Arial" w:cs="Arial"/>
                <w:sz w:val="18"/>
                <w:szCs w:val="18"/>
              </w:rPr>
              <w:t>14, 18 &amp; 22</w:t>
            </w:r>
          </w:p>
        </w:tc>
        <w:tc>
          <w:tcPr>
            <w:tcW w:w="1276" w:type="dxa"/>
            <w:shd w:val="clear" w:color="auto" w:fill="DAE9F7" w:themeFill="text2" w:themeFillTint="1A"/>
          </w:tcPr>
          <w:p w14:paraId="54DA5D8E" w14:textId="6D7EBD55" w:rsidR="002D5227" w:rsidRPr="00AD6FAF" w:rsidRDefault="002D5227" w:rsidP="002D5227">
            <w:pPr>
              <w:spacing w:line="276" w:lineRule="auto"/>
              <w:jc w:val="both"/>
              <w:rPr>
                <w:rFonts w:ascii="Arial" w:hAnsi="Arial" w:cs="Arial"/>
                <w:sz w:val="18"/>
                <w:szCs w:val="18"/>
              </w:rPr>
            </w:pPr>
            <w:r w:rsidRPr="00561C8D">
              <w:rPr>
                <w:rFonts w:ascii="Arial" w:hAnsi="Arial" w:cs="Arial"/>
                <w:sz w:val="18"/>
                <w:szCs w:val="18"/>
              </w:rPr>
              <w:t>17:00</w:t>
            </w:r>
          </w:p>
        </w:tc>
      </w:tr>
    </w:tbl>
    <w:p w14:paraId="6AEB6351" w14:textId="77777777" w:rsidR="001B6C84" w:rsidRDefault="001B6C84">
      <w:pPr>
        <w:rPr>
          <w:rFonts w:ascii="Arial" w:hAnsi="Arial" w:cs="Arial"/>
          <w:lang w:val="en-GB"/>
        </w:rPr>
      </w:pPr>
    </w:p>
    <w:p w14:paraId="000BAC8E" w14:textId="77777777" w:rsidR="00E955FC" w:rsidRDefault="00E955FC" w:rsidP="00710B23">
      <w:pPr>
        <w:spacing w:after="0" w:line="276" w:lineRule="auto"/>
        <w:jc w:val="both"/>
        <w:rPr>
          <w:rFonts w:ascii="Arial" w:hAnsi="Arial" w:cs="Arial"/>
          <w:lang w:val="en-GB"/>
        </w:rPr>
      </w:pPr>
    </w:p>
    <w:p w14:paraId="2C6C08BD" w14:textId="63194C66" w:rsidR="006233B7" w:rsidRPr="00FD2D11" w:rsidRDefault="00FD2D11" w:rsidP="00710B23">
      <w:pPr>
        <w:spacing w:after="0" w:line="276" w:lineRule="auto"/>
        <w:jc w:val="both"/>
        <w:rPr>
          <w:rFonts w:ascii="Arial" w:hAnsi="Arial" w:cs="Arial"/>
          <w:b/>
          <w:bCs/>
          <w:sz w:val="16"/>
          <w:szCs w:val="16"/>
        </w:rPr>
      </w:pPr>
      <w:r w:rsidRPr="00196836">
        <w:rPr>
          <w:rFonts w:ascii="Arial" w:hAnsi="Arial" w:cs="Arial"/>
          <w:b/>
          <w:bCs/>
          <w:sz w:val="16"/>
          <w:szCs w:val="16"/>
        </w:rPr>
        <w:t xml:space="preserve">Table </w:t>
      </w:r>
      <w:r>
        <w:rPr>
          <w:rFonts w:ascii="Arial" w:hAnsi="Arial" w:cs="Arial"/>
          <w:b/>
          <w:bCs/>
          <w:sz w:val="16"/>
          <w:szCs w:val="16"/>
        </w:rPr>
        <w:t>9</w:t>
      </w:r>
      <w:r w:rsidRPr="00196836">
        <w:rPr>
          <w:rFonts w:ascii="Arial" w:hAnsi="Arial" w:cs="Arial"/>
          <w:b/>
          <w:bCs/>
          <w:sz w:val="16"/>
          <w:szCs w:val="16"/>
        </w:rPr>
        <w:t xml:space="preserve">: Proposed </w:t>
      </w:r>
      <w:r>
        <w:rPr>
          <w:rFonts w:ascii="Arial" w:hAnsi="Arial" w:cs="Arial"/>
          <w:b/>
          <w:bCs/>
          <w:sz w:val="16"/>
          <w:szCs w:val="16"/>
        </w:rPr>
        <w:t>Mayoral Imbizo S</w:t>
      </w:r>
      <w:r w:rsidRPr="00196836">
        <w:rPr>
          <w:rFonts w:ascii="Arial" w:hAnsi="Arial" w:cs="Arial"/>
          <w:b/>
          <w:bCs/>
          <w:sz w:val="16"/>
          <w:szCs w:val="16"/>
        </w:rPr>
        <w:t>chedule:</w:t>
      </w:r>
    </w:p>
    <w:tbl>
      <w:tblPr>
        <w:tblStyle w:val="TableGrid"/>
        <w:tblW w:w="9782" w:type="dxa"/>
        <w:tblInd w:w="-289" w:type="dxa"/>
        <w:tblLook w:val="04A0" w:firstRow="1" w:lastRow="0" w:firstColumn="1" w:lastColumn="0" w:noHBand="0" w:noVBand="1"/>
      </w:tblPr>
      <w:tblGrid>
        <w:gridCol w:w="1418"/>
        <w:gridCol w:w="2100"/>
        <w:gridCol w:w="1287"/>
        <w:gridCol w:w="717"/>
        <w:gridCol w:w="4260"/>
      </w:tblGrid>
      <w:tr w:rsidR="00CF6A4F" w:rsidRPr="009F7044" w14:paraId="6686811E" w14:textId="77777777" w:rsidTr="00CF6A4F">
        <w:tc>
          <w:tcPr>
            <w:tcW w:w="1418" w:type="dxa"/>
            <w:shd w:val="clear" w:color="auto" w:fill="FFC000"/>
            <w:hideMark/>
          </w:tcPr>
          <w:p w14:paraId="5ED8FFF2" w14:textId="77777777" w:rsidR="00CF6A4F" w:rsidRPr="009F7044" w:rsidRDefault="00CF6A4F" w:rsidP="002C554F">
            <w:pPr>
              <w:rPr>
                <w:rFonts w:ascii="Arial" w:hAnsi="Arial" w:cs="Arial"/>
                <w:b/>
                <w:bCs/>
                <w:sz w:val="18"/>
                <w:szCs w:val="18"/>
              </w:rPr>
            </w:pPr>
            <w:r w:rsidRPr="009F7044">
              <w:rPr>
                <w:rFonts w:ascii="Arial" w:hAnsi="Arial" w:cs="Arial"/>
                <w:b/>
                <w:bCs/>
                <w:sz w:val="18"/>
                <w:szCs w:val="18"/>
              </w:rPr>
              <w:t>Date</w:t>
            </w:r>
          </w:p>
        </w:tc>
        <w:tc>
          <w:tcPr>
            <w:tcW w:w="2100" w:type="dxa"/>
            <w:shd w:val="clear" w:color="auto" w:fill="FFC000"/>
            <w:hideMark/>
          </w:tcPr>
          <w:p w14:paraId="45DFD6DB" w14:textId="77777777" w:rsidR="00CF6A4F" w:rsidRPr="009F7044" w:rsidRDefault="00CF6A4F" w:rsidP="002C554F">
            <w:pPr>
              <w:rPr>
                <w:rFonts w:ascii="Arial" w:hAnsi="Arial" w:cs="Arial"/>
                <w:b/>
                <w:bCs/>
                <w:sz w:val="18"/>
                <w:szCs w:val="18"/>
              </w:rPr>
            </w:pPr>
            <w:r w:rsidRPr="009F7044">
              <w:rPr>
                <w:rFonts w:ascii="Arial" w:hAnsi="Arial" w:cs="Arial"/>
                <w:b/>
                <w:bCs/>
                <w:sz w:val="18"/>
                <w:szCs w:val="18"/>
              </w:rPr>
              <w:t>Venue</w:t>
            </w:r>
          </w:p>
        </w:tc>
        <w:tc>
          <w:tcPr>
            <w:tcW w:w="0" w:type="auto"/>
            <w:shd w:val="clear" w:color="auto" w:fill="FFC000"/>
            <w:hideMark/>
          </w:tcPr>
          <w:p w14:paraId="374277A3" w14:textId="77777777" w:rsidR="00CF6A4F" w:rsidRPr="009F7044" w:rsidRDefault="00CF6A4F" w:rsidP="002C554F">
            <w:pPr>
              <w:rPr>
                <w:rFonts w:ascii="Arial" w:hAnsi="Arial" w:cs="Arial"/>
                <w:b/>
                <w:bCs/>
                <w:sz w:val="18"/>
                <w:szCs w:val="18"/>
              </w:rPr>
            </w:pPr>
            <w:r w:rsidRPr="009F7044">
              <w:rPr>
                <w:rFonts w:ascii="Arial" w:hAnsi="Arial" w:cs="Arial"/>
                <w:b/>
                <w:bCs/>
                <w:sz w:val="18"/>
                <w:szCs w:val="18"/>
              </w:rPr>
              <w:t>Wards</w:t>
            </w:r>
          </w:p>
        </w:tc>
        <w:tc>
          <w:tcPr>
            <w:tcW w:w="0" w:type="auto"/>
            <w:shd w:val="clear" w:color="auto" w:fill="FFC000"/>
            <w:hideMark/>
          </w:tcPr>
          <w:p w14:paraId="0BF46728" w14:textId="77777777" w:rsidR="00CF6A4F" w:rsidRPr="009F7044" w:rsidRDefault="00CF6A4F" w:rsidP="002C554F">
            <w:pPr>
              <w:rPr>
                <w:rFonts w:ascii="Arial" w:hAnsi="Arial" w:cs="Arial"/>
                <w:b/>
                <w:bCs/>
                <w:sz w:val="18"/>
                <w:szCs w:val="18"/>
              </w:rPr>
            </w:pPr>
            <w:r w:rsidRPr="009F7044">
              <w:rPr>
                <w:rFonts w:ascii="Arial" w:hAnsi="Arial" w:cs="Arial"/>
                <w:b/>
                <w:bCs/>
                <w:sz w:val="18"/>
                <w:szCs w:val="18"/>
              </w:rPr>
              <w:t>Time</w:t>
            </w:r>
          </w:p>
        </w:tc>
        <w:tc>
          <w:tcPr>
            <w:tcW w:w="4260" w:type="dxa"/>
            <w:shd w:val="clear" w:color="auto" w:fill="FFC000"/>
            <w:hideMark/>
          </w:tcPr>
          <w:p w14:paraId="3A263330" w14:textId="77777777" w:rsidR="00CF6A4F" w:rsidRPr="009F7044" w:rsidRDefault="00CF6A4F" w:rsidP="002C554F">
            <w:pPr>
              <w:rPr>
                <w:rFonts w:ascii="Arial" w:hAnsi="Arial" w:cs="Arial"/>
                <w:b/>
                <w:bCs/>
                <w:sz w:val="18"/>
                <w:szCs w:val="18"/>
              </w:rPr>
            </w:pPr>
            <w:r w:rsidRPr="009F7044">
              <w:rPr>
                <w:rFonts w:ascii="Arial" w:hAnsi="Arial" w:cs="Arial"/>
                <w:b/>
                <w:bCs/>
                <w:sz w:val="18"/>
                <w:szCs w:val="18"/>
              </w:rPr>
              <w:t>Activities</w:t>
            </w:r>
          </w:p>
        </w:tc>
      </w:tr>
      <w:tr w:rsidR="00CF6A4F" w:rsidRPr="009F7044" w14:paraId="7F241DCE" w14:textId="77777777" w:rsidTr="00D8412C">
        <w:tc>
          <w:tcPr>
            <w:tcW w:w="1418" w:type="dxa"/>
            <w:vMerge w:val="restart"/>
            <w:shd w:val="clear" w:color="auto" w:fill="FFC000"/>
          </w:tcPr>
          <w:p w14:paraId="51143D14" w14:textId="1B4822A5" w:rsidR="00CF6A4F" w:rsidRPr="009F7044" w:rsidRDefault="00D8412C" w:rsidP="002C554F">
            <w:pPr>
              <w:rPr>
                <w:rFonts w:ascii="Arial" w:hAnsi="Arial" w:cs="Arial"/>
                <w:sz w:val="18"/>
                <w:szCs w:val="18"/>
              </w:rPr>
            </w:pPr>
            <w:r w:rsidRPr="009F7044">
              <w:rPr>
                <w:rFonts w:ascii="Arial" w:hAnsi="Arial" w:cs="Arial"/>
                <w:sz w:val="18"/>
                <w:szCs w:val="18"/>
              </w:rPr>
              <w:t>Sept/Oct 2026</w:t>
            </w:r>
          </w:p>
        </w:tc>
        <w:tc>
          <w:tcPr>
            <w:tcW w:w="2100" w:type="dxa"/>
            <w:vMerge w:val="restart"/>
            <w:hideMark/>
          </w:tcPr>
          <w:p w14:paraId="107818A9" w14:textId="77777777" w:rsidR="00CF6A4F" w:rsidRPr="009F7044" w:rsidRDefault="00CF6A4F" w:rsidP="002C554F">
            <w:pPr>
              <w:rPr>
                <w:rFonts w:ascii="Arial" w:hAnsi="Arial" w:cs="Arial"/>
                <w:sz w:val="18"/>
                <w:szCs w:val="18"/>
              </w:rPr>
            </w:pPr>
            <w:proofErr w:type="spellStart"/>
            <w:r w:rsidRPr="009F7044">
              <w:rPr>
                <w:rFonts w:ascii="Arial" w:hAnsi="Arial" w:cs="Arial"/>
                <w:sz w:val="18"/>
                <w:szCs w:val="18"/>
              </w:rPr>
              <w:t>Metsimaholo</w:t>
            </w:r>
            <w:proofErr w:type="spellEnd"/>
            <w:r w:rsidRPr="009F7044">
              <w:rPr>
                <w:rFonts w:ascii="Arial" w:hAnsi="Arial" w:cs="Arial"/>
                <w:sz w:val="18"/>
                <w:szCs w:val="18"/>
              </w:rPr>
              <w:t xml:space="preserve"> Community Hall</w:t>
            </w:r>
          </w:p>
        </w:tc>
        <w:tc>
          <w:tcPr>
            <w:tcW w:w="0" w:type="auto"/>
            <w:vMerge w:val="restart"/>
            <w:hideMark/>
          </w:tcPr>
          <w:p w14:paraId="6A56D08D" w14:textId="77777777" w:rsidR="00CF6A4F" w:rsidRPr="009F7044" w:rsidRDefault="00CF6A4F" w:rsidP="002C554F">
            <w:pPr>
              <w:rPr>
                <w:rFonts w:ascii="Arial" w:hAnsi="Arial" w:cs="Arial"/>
                <w:sz w:val="18"/>
                <w:szCs w:val="18"/>
              </w:rPr>
            </w:pPr>
            <w:r w:rsidRPr="009F7044">
              <w:rPr>
                <w:rFonts w:ascii="Arial" w:hAnsi="Arial" w:cs="Arial"/>
                <w:sz w:val="18"/>
                <w:szCs w:val="18"/>
              </w:rPr>
              <w:t>5</w:t>
            </w:r>
          </w:p>
        </w:tc>
        <w:tc>
          <w:tcPr>
            <w:tcW w:w="0" w:type="auto"/>
            <w:hideMark/>
          </w:tcPr>
          <w:p w14:paraId="1F8BA42A" w14:textId="77777777" w:rsidR="00CF6A4F" w:rsidRPr="009F7044" w:rsidRDefault="00CF6A4F" w:rsidP="002C554F">
            <w:pPr>
              <w:rPr>
                <w:rFonts w:ascii="Arial" w:hAnsi="Arial" w:cs="Arial"/>
                <w:sz w:val="18"/>
                <w:szCs w:val="18"/>
              </w:rPr>
            </w:pPr>
            <w:r w:rsidRPr="009F7044">
              <w:rPr>
                <w:rFonts w:ascii="Arial" w:hAnsi="Arial" w:cs="Arial"/>
                <w:sz w:val="18"/>
                <w:szCs w:val="18"/>
              </w:rPr>
              <w:t>09h00</w:t>
            </w:r>
          </w:p>
        </w:tc>
        <w:tc>
          <w:tcPr>
            <w:tcW w:w="4260" w:type="dxa"/>
            <w:hideMark/>
          </w:tcPr>
          <w:p w14:paraId="4B25AB29" w14:textId="77777777" w:rsidR="00CF6A4F" w:rsidRPr="009F7044" w:rsidRDefault="00CF6A4F" w:rsidP="002C554F">
            <w:pPr>
              <w:rPr>
                <w:rFonts w:ascii="Arial" w:hAnsi="Arial" w:cs="Arial"/>
                <w:sz w:val="18"/>
                <w:szCs w:val="18"/>
              </w:rPr>
            </w:pPr>
            <w:r w:rsidRPr="009F7044">
              <w:rPr>
                <w:rFonts w:ascii="Arial" w:hAnsi="Arial" w:cs="Arial"/>
                <w:sz w:val="18"/>
                <w:szCs w:val="18"/>
              </w:rPr>
              <w:t>Grass cutting; fixing of high mast lights; cleaning of dumping sites; issuance of title deeds; IGG applications; health activities etc.</w:t>
            </w:r>
          </w:p>
        </w:tc>
      </w:tr>
      <w:tr w:rsidR="00CF6A4F" w:rsidRPr="009F7044" w14:paraId="32E44721" w14:textId="77777777" w:rsidTr="00736F06">
        <w:tc>
          <w:tcPr>
            <w:tcW w:w="1418" w:type="dxa"/>
            <w:vMerge/>
            <w:shd w:val="clear" w:color="auto" w:fill="FFC000"/>
          </w:tcPr>
          <w:p w14:paraId="279866D7" w14:textId="77777777" w:rsidR="00CF6A4F" w:rsidRPr="009F7044" w:rsidRDefault="00CF6A4F" w:rsidP="002C554F">
            <w:pPr>
              <w:rPr>
                <w:rFonts w:ascii="Arial" w:hAnsi="Arial" w:cs="Arial"/>
                <w:sz w:val="18"/>
                <w:szCs w:val="18"/>
              </w:rPr>
            </w:pPr>
          </w:p>
        </w:tc>
        <w:tc>
          <w:tcPr>
            <w:tcW w:w="2100" w:type="dxa"/>
            <w:vMerge/>
          </w:tcPr>
          <w:p w14:paraId="1CAE1B74" w14:textId="77777777" w:rsidR="00CF6A4F" w:rsidRPr="009F7044" w:rsidRDefault="00CF6A4F" w:rsidP="002C554F">
            <w:pPr>
              <w:rPr>
                <w:rFonts w:ascii="Arial" w:hAnsi="Arial" w:cs="Arial"/>
                <w:sz w:val="18"/>
                <w:szCs w:val="18"/>
              </w:rPr>
            </w:pPr>
          </w:p>
        </w:tc>
        <w:tc>
          <w:tcPr>
            <w:tcW w:w="0" w:type="auto"/>
            <w:vMerge/>
          </w:tcPr>
          <w:p w14:paraId="5E5FE058" w14:textId="77777777" w:rsidR="00CF6A4F" w:rsidRPr="009F7044" w:rsidRDefault="00CF6A4F" w:rsidP="002C554F">
            <w:pPr>
              <w:rPr>
                <w:rFonts w:ascii="Arial" w:hAnsi="Arial" w:cs="Arial"/>
                <w:sz w:val="18"/>
                <w:szCs w:val="18"/>
              </w:rPr>
            </w:pPr>
          </w:p>
        </w:tc>
        <w:tc>
          <w:tcPr>
            <w:tcW w:w="0" w:type="auto"/>
            <w:shd w:val="clear" w:color="auto" w:fill="DAE9F7" w:themeFill="text2" w:themeFillTint="1A"/>
          </w:tcPr>
          <w:p w14:paraId="1F2E7A72" w14:textId="77777777" w:rsidR="00CF6A4F" w:rsidRPr="009F7044" w:rsidRDefault="00CF6A4F" w:rsidP="002C554F">
            <w:pPr>
              <w:rPr>
                <w:rFonts w:ascii="Arial" w:hAnsi="Arial" w:cs="Arial"/>
                <w:sz w:val="18"/>
                <w:szCs w:val="18"/>
              </w:rPr>
            </w:pPr>
            <w:r w:rsidRPr="009F7044">
              <w:rPr>
                <w:rFonts w:ascii="Arial" w:hAnsi="Arial" w:cs="Arial"/>
                <w:sz w:val="18"/>
                <w:szCs w:val="18"/>
              </w:rPr>
              <w:t>17h00</w:t>
            </w:r>
          </w:p>
        </w:tc>
        <w:tc>
          <w:tcPr>
            <w:tcW w:w="4260" w:type="dxa"/>
            <w:shd w:val="clear" w:color="auto" w:fill="DAE9F7" w:themeFill="text2" w:themeFillTint="1A"/>
          </w:tcPr>
          <w:p w14:paraId="551C1F29" w14:textId="77777777" w:rsidR="00CF6A4F" w:rsidRPr="009F7044" w:rsidRDefault="00CF6A4F" w:rsidP="002C554F">
            <w:pPr>
              <w:rPr>
                <w:rFonts w:ascii="Arial" w:hAnsi="Arial" w:cs="Arial"/>
                <w:sz w:val="18"/>
                <w:szCs w:val="18"/>
              </w:rPr>
            </w:pPr>
            <w:r w:rsidRPr="009F7044">
              <w:rPr>
                <w:rFonts w:ascii="Arial" w:hAnsi="Arial" w:cs="Arial"/>
                <w:sz w:val="18"/>
                <w:szCs w:val="18"/>
              </w:rPr>
              <w:t>Community engagement</w:t>
            </w:r>
          </w:p>
        </w:tc>
      </w:tr>
      <w:tr w:rsidR="00A60E2D" w:rsidRPr="009F7044" w14:paraId="4EDE1587" w14:textId="77777777" w:rsidTr="00D8412C">
        <w:tc>
          <w:tcPr>
            <w:tcW w:w="1418" w:type="dxa"/>
            <w:vMerge w:val="restart"/>
            <w:shd w:val="clear" w:color="auto" w:fill="FFC000"/>
          </w:tcPr>
          <w:p w14:paraId="260D4C44" w14:textId="38ECB881" w:rsidR="00A60E2D" w:rsidRPr="009F7044" w:rsidRDefault="00A60E2D" w:rsidP="00B511CC">
            <w:pPr>
              <w:rPr>
                <w:rFonts w:ascii="Arial" w:hAnsi="Arial" w:cs="Arial"/>
                <w:sz w:val="18"/>
                <w:szCs w:val="18"/>
                <w:highlight w:val="yellow"/>
              </w:rPr>
            </w:pPr>
            <w:r w:rsidRPr="009F7044">
              <w:rPr>
                <w:rFonts w:ascii="Arial" w:hAnsi="Arial" w:cs="Arial"/>
                <w:sz w:val="18"/>
                <w:szCs w:val="18"/>
                <w:highlight w:val="yellow"/>
              </w:rPr>
              <w:t>Sept/Oct 2026</w:t>
            </w:r>
          </w:p>
        </w:tc>
        <w:tc>
          <w:tcPr>
            <w:tcW w:w="2100" w:type="dxa"/>
            <w:vMerge w:val="restart"/>
          </w:tcPr>
          <w:p w14:paraId="67338F76" w14:textId="694619D9" w:rsidR="00A60E2D" w:rsidRPr="009F7044" w:rsidRDefault="00A60E2D" w:rsidP="00B511CC">
            <w:pPr>
              <w:rPr>
                <w:rFonts w:ascii="Arial" w:hAnsi="Arial" w:cs="Arial"/>
                <w:sz w:val="18"/>
                <w:szCs w:val="18"/>
                <w:highlight w:val="yellow"/>
              </w:rPr>
            </w:pPr>
            <w:r w:rsidRPr="009F7044">
              <w:rPr>
                <w:rFonts w:ascii="Arial" w:hAnsi="Arial" w:cs="Arial"/>
                <w:sz w:val="18"/>
                <w:szCs w:val="18"/>
                <w:highlight w:val="yellow"/>
              </w:rPr>
              <w:t>Heilbron</w:t>
            </w:r>
          </w:p>
        </w:tc>
        <w:tc>
          <w:tcPr>
            <w:tcW w:w="0" w:type="auto"/>
            <w:vMerge w:val="restart"/>
          </w:tcPr>
          <w:p w14:paraId="40139C00" w14:textId="77777777" w:rsidR="00A60E2D" w:rsidRPr="009F7044" w:rsidRDefault="00A60E2D" w:rsidP="00B511CC">
            <w:pPr>
              <w:rPr>
                <w:rFonts w:ascii="Arial" w:hAnsi="Arial" w:cs="Arial"/>
                <w:sz w:val="18"/>
                <w:szCs w:val="18"/>
                <w:highlight w:val="yellow"/>
              </w:rPr>
            </w:pPr>
          </w:p>
        </w:tc>
        <w:tc>
          <w:tcPr>
            <w:tcW w:w="0" w:type="auto"/>
          </w:tcPr>
          <w:p w14:paraId="4B5488B0" w14:textId="05B7E930" w:rsidR="00A60E2D" w:rsidRPr="009F7044" w:rsidRDefault="00A60E2D" w:rsidP="00B511CC">
            <w:pPr>
              <w:rPr>
                <w:rFonts w:ascii="Arial" w:hAnsi="Arial" w:cs="Arial"/>
                <w:sz w:val="18"/>
                <w:szCs w:val="18"/>
                <w:highlight w:val="yellow"/>
              </w:rPr>
            </w:pPr>
            <w:r w:rsidRPr="009F7044">
              <w:rPr>
                <w:rFonts w:ascii="Arial" w:hAnsi="Arial" w:cs="Arial"/>
                <w:sz w:val="18"/>
                <w:szCs w:val="18"/>
                <w:highlight w:val="yellow"/>
              </w:rPr>
              <w:t>09h00</w:t>
            </w:r>
          </w:p>
        </w:tc>
        <w:tc>
          <w:tcPr>
            <w:tcW w:w="4260" w:type="dxa"/>
          </w:tcPr>
          <w:p w14:paraId="050C95DE" w14:textId="7B798C4F" w:rsidR="00A60E2D" w:rsidRPr="009F7044" w:rsidRDefault="00A60E2D" w:rsidP="00B511CC">
            <w:pPr>
              <w:rPr>
                <w:rFonts w:ascii="Arial" w:hAnsi="Arial" w:cs="Arial"/>
                <w:sz w:val="18"/>
                <w:szCs w:val="18"/>
                <w:highlight w:val="yellow"/>
              </w:rPr>
            </w:pPr>
            <w:r w:rsidRPr="009F7044">
              <w:rPr>
                <w:rFonts w:ascii="Arial" w:hAnsi="Arial" w:cs="Arial"/>
                <w:sz w:val="18"/>
                <w:szCs w:val="18"/>
                <w:highlight w:val="yellow"/>
              </w:rPr>
              <w:t>Grass cutting; fixing of high mast lights; cleaning of dumping sites; issuance of title deeds; IGG applications; health activities etc.</w:t>
            </w:r>
          </w:p>
        </w:tc>
      </w:tr>
      <w:tr w:rsidR="00A60E2D" w:rsidRPr="009F7044" w14:paraId="28D8425A" w14:textId="77777777" w:rsidTr="00A60E2D">
        <w:tc>
          <w:tcPr>
            <w:tcW w:w="1418" w:type="dxa"/>
            <w:vMerge/>
            <w:shd w:val="clear" w:color="auto" w:fill="FFC000"/>
          </w:tcPr>
          <w:p w14:paraId="15C6FD4E" w14:textId="77777777" w:rsidR="00A60E2D" w:rsidRPr="009F7044" w:rsidRDefault="00A60E2D" w:rsidP="00B511CC">
            <w:pPr>
              <w:rPr>
                <w:rFonts w:ascii="Arial" w:hAnsi="Arial" w:cs="Arial"/>
                <w:sz w:val="18"/>
                <w:szCs w:val="18"/>
                <w:highlight w:val="yellow"/>
              </w:rPr>
            </w:pPr>
          </w:p>
        </w:tc>
        <w:tc>
          <w:tcPr>
            <w:tcW w:w="2100" w:type="dxa"/>
            <w:vMerge/>
          </w:tcPr>
          <w:p w14:paraId="0DF04579" w14:textId="77777777" w:rsidR="00A60E2D" w:rsidRPr="009F7044" w:rsidRDefault="00A60E2D" w:rsidP="00B511CC">
            <w:pPr>
              <w:rPr>
                <w:rFonts w:ascii="Arial" w:hAnsi="Arial" w:cs="Arial"/>
                <w:sz w:val="18"/>
                <w:szCs w:val="18"/>
                <w:highlight w:val="yellow"/>
              </w:rPr>
            </w:pPr>
          </w:p>
        </w:tc>
        <w:tc>
          <w:tcPr>
            <w:tcW w:w="0" w:type="auto"/>
            <w:vMerge/>
          </w:tcPr>
          <w:p w14:paraId="55A5E5E8" w14:textId="77777777" w:rsidR="00A60E2D" w:rsidRPr="009F7044" w:rsidRDefault="00A60E2D" w:rsidP="00B511CC">
            <w:pPr>
              <w:rPr>
                <w:rFonts w:ascii="Arial" w:hAnsi="Arial" w:cs="Arial"/>
                <w:sz w:val="18"/>
                <w:szCs w:val="18"/>
                <w:highlight w:val="yellow"/>
              </w:rPr>
            </w:pPr>
          </w:p>
        </w:tc>
        <w:tc>
          <w:tcPr>
            <w:tcW w:w="0" w:type="auto"/>
            <w:shd w:val="clear" w:color="auto" w:fill="DAE9F7" w:themeFill="text2" w:themeFillTint="1A"/>
          </w:tcPr>
          <w:p w14:paraId="5871E2E6" w14:textId="1A3BF27C" w:rsidR="00A60E2D" w:rsidRPr="009F7044" w:rsidRDefault="00A60E2D" w:rsidP="00B511CC">
            <w:pPr>
              <w:rPr>
                <w:rFonts w:ascii="Arial" w:hAnsi="Arial" w:cs="Arial"/>
                <w:sz w:val="18"/>
                <w:szCs w:val="18"/>
                <w:highlight w:val="yellow"/>
              </w:rPr>
            </w:pPr>
            <w:r w:rsidRPr="009F7044">
              <w:rPr>
                <w:rFonts w:ascii="Arial" w:hAnsi="Arial" w:cs="Arial"/>
                <w:sz w:val="18"/>
                <w:szCs w:val="18"/>
                <w:highlight w:val="yellow"/>
              </w:rPr>
              <w:t>17h00</w:t>
            </w:r>
          </w:p>
        </w:tc>
        <w:tc>
          <w:tcPr>
            <w:tcW w:w="4260" w:type="dxa"/>
            <w:shd w:val="clear" w:color="auto" w:fill="DAE9F7" w:themeFill="text2" w:themeFillTint="1A"/>
          </w:tcPr>
          <w:p w14:paraId="241A87CB" w14:textId="08D23D8A" w:rsidR="00A60E2D" w:rsidRPr="009F7044" w:rsidRDefault="00A60E2D" w:rsidP="00B511CC">
            <w:pPr>
              <w:rPr>
                <w:rFonts w:ascii="Arial" w:hAnsi="Arial" w:cs="Arial"/>
                <w:sz w:val="18"/>
                <w:szCs w:val="18"/>
                <w:highlight w:val="yellow"/>
              </w:rPr>
            </w:pPr>
            <w:r w:rsidRPr="009F7044">
              <w:rPr>
                <w:rFonts w:ascii="Arial" w:hAnsi="Arial" w:cs="Arial"/>
                <w:sz w:val="18"/>
                <w:szCs w:val="18"/>
                <w:highlight w:val="yellow"/>
              </w:rPr>
              <w:t>Community engagement</w:t>
            </w:r>
          </w:p>
        </w:tc>
      </w:tr>
      <w:tr w:rsidR="00D8412C" w:rsidRPr="009F7044" w14:paraId="31548EEE" w14:textId="77777777" w:rsidTr="00D8412C">
        <w:tc>
          <w:tcPr>
            <w:tcW w:w="1418" w:type="dxa"/>
            <w:vMerge w:val="restart"/>
            <w:shd w:val="clear" w:color="auto" w:fill="FFC000"/>
          </w:tcPr>
          <w:p w14:paraId="7A8991A7" w14:textId="7866D222" w:rsidR="00D8412C" w:rsidRPr="009F7044" w:rsidRDefault="00D8412C" w:rsidP="00D8412C">
            <w:pPr>
              <w:rPr>
                <w:rFonts w:ascii="Arial" w:hAnsi="Arial" w:cs="Arial"/>
                <w:sz w:val="18"/>
                <w:szCs w:val="18"/>
              </w:rPr>
            </w:pPr>
            <w:r w:rsidRPr="009F7044">
              <w:rPr>
                <w:rFonts w:ascii="Arial" w:hAnsi="Arial" w:cs="Arial"/>
                <w:sz w:val="18"/>
                <w:szCs w:val="18"/>
              </w:rPr>
              <w:lastRenderedPageBreak/>
              <w:t>Sept/Oct 2026</w:t>
            </w:r>
          </w:p>
        </w:tc>
        <w:tc>
          <w:tcPr>
            <w:tcW w:w="2100" w:type="dxa"/>
            <w:vMerge w:val="restart"/>
            <w:hideMark/>
          </w:tcPr>
          <w:p w14:paraId="0AA5BD9D" w14:textId="77777777" w:rsidR="00D8412C" w:rsidRPr="009F7044" w:rsidRDefault="00D8412C" w:rsidP="00D8412C">
            <w:pPr>
              <w:rPr>
                <w:rFonts w:ascii="Arial" w:hAnsi="Arial" w:cs="Arial"/>
                <w:sz w:val="18"/>
                <w:szCs w:val="18"/>
              </w:rPr>
            </w:pPr>
            <w:proofErr w:type="spellStart"/>
            <w:r w:rsidRPr="009F7044">
              <w:rPr>
                <w:rFonts w:ascii="Arial" w:hAnsi="Arial" w:cs="Arial"/>
                <w:sz w:val="18"/>
                <w:szCs w:val="18"/>
              </w:rPr>
              <w:t>Refengkgotso</w:t>
            </w:r>
            <w:proofErr w:type="spellEnd"/>
            <w:r w:rsidRPr="009F7044">
              <w:rPr>
                <w:rFonts w:ascii="Arial" w:hAnsi="Arial" w:cs="Arial"/>
                <w:sz w:val="18"/>
                <w:szCs w:val="18"/>
              </w:rPr>
              <w:t xml:space="preserve"> Community Hall</w:t>
            </w:r>
          </w:p>
        </w:tc>
        <w:tc>
          <w:tcPr>
            <w:tcW w:w="0" w:type="auto"/>
            <w:vMerge w:val="restart"/>
            <w:hideMark/>
          </w:tcPr>
          <w:p w14:paraId="1367F2F3" w14:textId="77777777" w:rsidR="00D8412C" w:rsidRPr="009F7044" w:rsidRDefault="00D8412C" w:rsidP="00D8412C">
            <w:pPr>
              <w:rPr>
                <w:rFonts w:ascii="Arial" w:hAnsi="Arial" w:cs="Arial"/>
                <w:sz w:val="18"/>
                <w:szCs w:val="18"/>
              </w:rPr>
            </w:pPr>
            <w:r w:rsidRPr="009F7044">
              <w:rPr>
                <w:rFonts w:ascii="Arial" w:hAnsi="Arial" w:cs="Arial"/>
                <w:sz w:val="18"/>
                <w:szCs w:val="18"/>
              </w:rPr>
              <w:t>3, 4 &amp; 20</w:t>
            </w:r>
          </w:p>
        </w:tc>
        <w:tc>
          <w:tcPr>
            <w:tcW w:w="0" w:type="auto"/>
            <w:hideMark/>
          </w:tcPr>
          <w:p w14:paraId="15E00FA0" w14:textId="77777777" w:rsidR="00D8412C" w:rsidRPr="009F7044" w:rsidRDefault="00D8412C" w:rsidP="00D8412C">
            <w:pPr>
              <w:rPr>
                <w:rFonts w:ascii="Arial" w:hAnsi="Arial" w:cs="Arial"/>
                <w:sz w:val="18"/>
                <w:szCs w:val="18"/>
              </w:rPr>
            </w:pPr>
            <w:r w:rsidRPr="009F7044">
              <w:rPr>
                <w:rFonts w:ascii="Arial" w:hAnsi="Arial" w:cs="Arial"/>
                <w:sz w:val="18"/>
                <w:szCs w:val="18"/>
              </w:rPr>
              <w:t>09h00</w:t>
            </w:r>
          </w:p>
        </w:tc>
        <w:tc>
          <w:tcPr>
            <w:tcW w:w="4260" w:type="dxa"/>
            <w:hideMark/>
          </w:tcPr>
          <w:p w14:paraId="4FC41B35" w14:textId="77777777" w:rsidR="00D8412C" w:rsidRPr="009F7044" w:rsidRDefault="00D8412C" w:rsidP="00D8412C">
            <w:pPr>
              <w:rPr>
                <w:rFonts w:ascii="Arial" w:hAnsi="Arial" w:cs="Arial"/>
                <w:sz w:val="18"/>
                <w:szCs w:val="18"/>
              </w:rPr>
            </w:pPr>
            <w:r w:rsidRPr="009F7044">
              <w:rPr>
                <w:rFonts w:ascii="Arial" w:hAnsi="Arial" w:cs="Arial"/>
                <w:sz w:val="18"/>
                <w:szCs w:val="18"/>
              </w:rPr>
              <w:t>Grass cutting; fixing of high mast lights; cleaning of dumping sites; issuance of title deeds; IGG applications; health activities etc.</w:t>
            </w:r>
          </w:p>
        </w:tc>
      </w:tr>
      <w:tr w:rsidR="00D8412C" w:rsidRPr="009F7044" w14:paraId="45ADBD93" w14:textId="77777777" w:rsidTr="00736F06">
        <w:tc>
          <w:tcPr>
            <w:tcW w:w="1418" w:type="dxa"/>
            <w:vMerge/>
            <w:shd w:val="clear" w:color="auto" w:fill="FFC000"/>
          </w:tcPr>
          <w:p w14:paraId="13FC0FAA" w14:textId="77777777" w:rsidR="00D8412C" w:rsidRPr="009F7044" w:rsidRDefault="00D8412C" w:rsidP="00D8412C">
            <w:pPr>
              <w:rPr>
                <w:rFonts w:ascii="Arial" w:hAnsi="Arial" w:cs="Arial"/>
                <w:sz w:val="18"/>
                <w:szCs w:val="18"/>
              </w:rPr>
            </w:pPr>
          </w:p>
        </w:tc>
        <w:tc>
          <w:tcPr>
            <w:tcW w:w="2100" w:type="dxa"/>
            <w:vMerge/>
          </w:tcPr>
          <w:p w14:paraId="47F1A002" w14:textId="77777777" w:rsidR="00D8412C" w:rsidRPr="009F7044" w:rsidRDefault="00D8412C" w:rsidP="00D8412C">
            <w:pPr>
              <w:rPr>
                <w:rFonts w:ascii="Arial" w:hAnsi="Arial" w:cs="Arial"/>
                <w:sz w:val="18"/>
                <w:szCs w:val="18"/>
              </w:rPr>
            </w:pPr>
          </w:p>
        </w:tc>
        <w:tc>
          <w:tcPr>
            <w:tcW w:w="0" w:type="auto"/>
            <w:vMerge/>
          </w:tcPr>
          <w:p w14:paraId="1B944FDC" w14:textId="77777777" w:rsidR="00D8412C" w:rsidRPr="009F7044" w:rsidRDefault="00D8412C" w:rsidP="00D8412C">
            <w:pPr>
              <w:rPr>
                <w:rFonts w:ascii="Arial" w:hAnsi="Arial" w:cs="Arial"/>
                <w:sz w:val="18"/>
                <w:szCs w:val="18"/>
              </w:rPr>
            </w:pPr>
          </w:p>
        </w:tc>
        <w:tc>
          <w:tcPr>
            <w:tcW w:w="0" w:type="auto"/>
            <w:shd w:val="clear" w:color="auto" w:fill="DAE9F7" w:themeFill="text2" w:themeFillTint="1A"/>
          </w:tcPr>
          <w:p w14:paraId="23C86A50" w14:textId="77777777" w:rsidR="00D8412C" w:rsidRPr="009F7044" w:rsidRDefault="00D8412C" w:rsidP="00D8412C">
            <w:pPr>
              <w:rPr>
                <w:rFonts w:ascii="Arial" w:hAnsi="Arial" w:cs="Arial"/>
                <w:sz w:val="18"/>
                <w:szCs w:val="18"/>
              </w:rPr>
            </w:pPr>
            <w:r w:rsidRPr="009F7044">
              <w:rPr>
                <w:rFonts w:ascii="Arial" w:hAnsi="Arial" w:cs="Arial"/>
                <w:sz w:val="18"/>
                <w:szCs w:val="18"/>
              </w:rPr>
              <w:t>17h00</w:t>
            </w:r>
          </w:p>
        </w:tc>
        <w:tc>
          <w:tcPr>
            <w:tcW w:w="4260" w:type="dxa"/>
            <w:shd w:val="clear" w:color="auto" w:fill="DAE9F7" w:themeFill="text2" w:themeFillTint="1A"/>
          </w:tcPr>
          <w:p w14:paraId="5AA34C2A" w14:textId="77777777" w:rsidR="00D8412C" w:rsidRPr="009F7044" w:rsidRDefault="00D8412C" w:rsidP="00D8412C">
            <w:pPr>
              <w:rPr>
                <w:rFonts w:ascii="Arial" w:hAnsi="Arial" w:cs="Arial"/>
                <w:sz w:val="18"/>
                <w:szCs w:val="18"/>
              </w:rPr>
            </w:pPr>
            <w:r w:rsidRPr="009F7044">
              <w:rPr>
                <w:rFonts w:ascii="Arial" w:hAnsi="Arial" w:cs="Arial"/>
                <w:sz w:val="18"/>
                <w:szCs w:val="18"/>
              </w:rPr>
              <w:t>Community engagement</w:t>
            </w:r>
          </w:p>
        </w:tc>
      </w:tr>
      <w:tr w:rsidR="00D8412C" w:rsidRPr="009F7044" w14:paraId="4BDCEC6D" w14:textId="77777777" w:rsidTr="00D8412C">
        <w:tc>
          <w:tcPr>
            <w:tcW w:w="1418" w:type="dxa"/>
            <w:vMerge w:val="restart"/>
            <w:shd w:val="clear" w:color="auto" w:fill="FFC000"/>
          </w:tcPr>
          <w:p w14:paraId="354E93D5" w14:textId="1B986A6D" w:rsidR="00D8412C" w:rsidRPr="009F7044" w:rsidRDefault="00D8412C" w:rsidP="00D8412C">
            <w:pPr>
              <w:rPr>
                <w:rFonts w:ascii="Arial" w:hAnsi="Arial" w:cs="Arial"/>
                <w:sz w:val="18"/>
                <w:szCs w:val="18"/>
              </w:rPr>
            </w:pPr>
            <w:r w:rsidRPr="009F7044">
              <w:rPr>
                <w:rFonts w:ascii="Arial" w:hAnsi="Arial" w:cs="Arial"/>
                <w:sz w:val="18"/>
                <w:szCs w:val="18"/>
              </w:rPr>
              <w:t>Sept/Oct 2026</w:t>
            </w:r>
          </w:p>
        </w:tc>
        <w:tc>
          <w:tcPr>
            <w:tcW w:w="2100" w:type="dxa"/>
            <w:vMerge w:val="restart"/>
            <w:hideMark/>
          </w:tcPr>
          <w:p w14:paraId="228A2DA5" w14:textId="77777777" w:rsidR="00D8412C" w:rsidRPr="009F7044" w:rsidRDefault="00D8412C" w:rsidP="00D8412C">
            <w:pPr>
              <w:rPr>
                <w:rFonts w:ascii="Arial" w:hAnsi="Arial" w:cs="Arial"/>
                <w:sz w:val="18"/>
                <w:szCs w:val="18"/>
              </w:rPr>
            </w:pPr>
            <w:r w:rsidRPr="009F7044">
              <w:rPr>
                <w:rFonts w:ascii="Arial" w:hAnsi="Arial" w:cs="Arial"/>
                <w:sz w:val="18"/>
                <w:szCs w:val="18"/>
              </w:rPr>
              <w:t>Sasolburg Municipal Lawns</w:t>
            </w:r>
          </w:p>
        </w:tc>
        <w:tc>
          <w:tcPr>
            <w:tcW w:w="0" w:type="auto"/>
            <w:vMerge w:val="restart"/>
            <w:hideMark/>
          </w:tcPr>
          <w:p w14:paraId="2A05CF8F" w14:textId="0CA7C5B2" w:rsidR="00D8412C" w:rsidRPr="009F7044" w:rsidRDefault="00D8412C" w:rsidP="00D8412C">
            <w:pPr>
              <w:rPr>
                <w:rFonts w:ascii="Arial" w:hAnsi="Arial" w:cs="Arial"/>
                <w:sz w:val="18"/>
                <w:szCs w:val="18"/>
              </w:rPr>
            </w:pPr>
            <w:r w:rsidRPr="009F7044">
              <w:rPr>
                <w:rFonts w:ascii="Arial" w:hAnsi="Arial" w:cs="Arial"/>
                <w:sz w:val="18"/>
                <w:szCs w:val="18"/>
              </w:rPr>
              <w:t>14, 15, 16, 17, 18 &amp; 22</w:t>
            </w:r>
          </w:p>
        </w:tc>
        <w:tc>
          <w:tcPr>
            <w:tcW w:w="0" w:type="auto"/>
            <w:hideMark/>
          </w:tcPr>
          <w:p w14:paraId="3BF878C4" w14:textId="77777777" w:rsidR="00D8412C" w:rsidRPr="009F7044" w:rsidRDefault="00D8412C" w:rsidP="00D8412C">
            <w:pPr>
              <w:rPr>
                <w:rFonts w:ascii="Arial" w:hAnsi="Arial" w:cs="Arial"/>
                <w:sz w:val="18"/>
                <w:szCs w:val="18"/>
              </w:rPr>
            </w:pPr>
            <w:r w:rsidRPr="009F7044">
              <w:rPr>
                <w:rFonts w:ascii="Arial" w:hAnsi="Arial" w:cs="Arial"/>
                <w:sz w:val="18"/>
                <w:szCs w:val="18"/>
              </w:rPr>
              <w:t>09h00</w:t>
            </w:r>
          </w:p>
        </w:tc>
        <w:tc>
          <w:tcPr>
            <w:tcW w:w="4260" w:type="dxa"/>
            <w:hideMark/>
          </w:tcPr>
          <w:p w14:paraId="463DCC8C" w14:textId="77777777" w:rsidR="00D8412C" w:rsidRPr="009F7044" w:rsidRDefault="00D8412C" w:rsidP="00D8412C">
            <w:pPr>
              <w:rPr>
                <w:rFonts w:ascii="Arial" w:hAnsi="Arial" w:cs="Arial"/>
                <w:sz w:val="18"/>
                <w:szCs w:val="18"/>
              </w:rPr>
            </w:pPr>
            <w:r w:rsidRPr="009F7044">
              <w:rPr>
                <w:rFonts w:ascii="Arial" w:hAnsi="Arial" w:cs="Arial"/>
                <w:sz w:val="18"/>
                <w:szCs w:val="18"/>
              </w:rPr>
              <w:t>Grass cutting; fixing of high mast lights; cleaning of dumping sites; issuance of title deeds; IGG applications; health activities etc.</w:t>
            </w:r>
          </w:p>
        </w:tc>
      </w:tr>
      <w:tr w:rsidR="00D8412C" w:rsidRPr="009F7044" w14:paraId="615DF0A9" w14:textId="77777777" w:rsidTr="00736F06">
        <w:tc>
          <w:tcPr>
            <w:tcW w:w="1418" w:type="dxa"/>
            <w:vMerge/>
            <w:shd w:val="clear" w:color="auto" w:fill="FFC000"/>
          </w:tcPr>
          <w:p w14:paraId="7566FC11" w14:textId="77777777" w:rsidR="00D8412C" w:rsidRPr="009F7044" w:rsidRDefault="00D8412C" w:rsidP="00D8412C">
            <w:pPr>
              <w:rPr>
                <w:rFonts w:ascii="Arial" w:hAnsi="Arial" w:cs="Arial"/>
                <w:sz w:val="18"/>
                <w:szCs w:val="18"/>
              </w:rPr>
            </w:pPr>
          </w:p>
        </w:tc>
        <w:tc>
          <w:tcPr>
            <w:tcW w:w="2100" w:type="dxa"/>
            <w:vMerge/>
          </w:tcPr>
          <w:p w14:paraId="0AE11CA7" w14:textId="77777777" w:rsidR="00D8412C" w:rsidRPr="009F7044" w:rsidRDefault="00D8412C" w:rsidP="00D8412C">
            <w:pPr>
              <w:rPr>
                <w:rFonts w:ascii="Arial" w:hAnsi="Arial" w:cs="Arial"/>
                <w:sz w:val="18"/>
                <w:szCs w:val="18"/>
              </w:rPr>
            </w:pPr>
          </w:p>
        </w:tc>
        <w:tc>
          <w:tcPr>
            <w:tcW w:w="0" w:type="auto"/>
            <w:vMerge/>
          </w:tcPr>
          <w:p w14:paraId="7914EB89" w14:textId="77777777" w:rsidR="00D8412C" w:rsidRPr="009F7044" w:rsidRDefault="00D8412C" w:rsidP="00D8412C">
            <w:pPr>
              <w:rPr>
                <w:rFonts w:ascii="Arial" w:hAnsi="Arial" w:cs="Arial"/>
                <w:sz w:val="18"/>
                <w:szCs w:val="18"/>
              </w:rPr>
            </w:pPr>
          </w:p>
        </w:tc>
        <w:tc>
          <w:tcPr>
            <w:tcW w:w="0" w:type="auto"/>
            <w:shd w:val="clear" w:color="auto" w:fill="DAE9F7" w:themeFill="text2" w:themeFillTint="1A"/>
          </w:tcPr>
          <w:p w14:paraId="329CE1CE" w14:textId="77777777" w:rsidR="00D8412C" w:rsidRPr="009F7044" w:rsidRDefault="00D8412C" w:rsidP="00D8412C">
            <w:pPr>
              <w:rPr>
                <w:rFonts w:ascii="Arial" w:hAnsi="Arial" w:cs="Arial"/>
                <w:sz w:val="18"/>
                <w:szCs w:val="18"/>
              </w:rPr>
            </w:pPr>
            <w:r w:rsidRPr="009F7044">
              <w:rPr>
                <w:rFonts w:ascii="Arial" w:hAnsi="Arial" w:cs="Arial"/>
                <w:sz w:val="18"/>
                <w:szCs w:val="18"/>
              </w:rPr>
              <w:t>17h00</w:t>
            </w:r>
          </w:p>
        </w:tc>
        <w:tc>
          <w:tcPr>
            <w:tcW w:w="4260" w:type="dxa"/>
            <w:shd w:val="clear" w:color="auto" w:fill="DAE9F7" w:themeFill="text2" w:themeFillTint="1A"/>
          </w:tcPr>
          <w:p w14:paraId="478F5934" w14:textId="77777777" w:rsidR="00D8412C" w:rsidRPr="009F7044" w:rsidRDefault="00D8412C" w:rsidP="00D8412C">
            <w:pPr>
              <w:rPr>
                <w:rFonts w:ascii="Arial" w:hAnsi="Arial" w:cs="Arial"/>
                <w:sz w:val="18"/>
                <w:szCs w:val="18"/>
              </w:rPr>
            </w:pPr>
            <w:r w:rsidRPr="009F7044">
              <w:rPr>
                <w:rFonts w:ascii="Arial" w:hAnsi="Arial" w:cs="Arial"/>
                <w:sz w:val="18"/>
                <w:szCs w:val="18"/>
              </w:rPr>
              <w:t>Community engagement</w:t>
            </w:r>
          </w:p>
        </w:tc>
      </w:tr>
      <w:tr w:rsidR="00D8412C" w:rsidRPr="009F7044" w14:paraId="1E4088D2" w14:textId="77777777" w:rsidTr="00D8412C">
        <w:tc>
          <w:tcPr>
            <w:tcW w:w="1418" w:type="dxa"/>
            <w:vMerge w:val="restart"/>
            <w:shd w:val="clear" w:color="auto" w:fill="FFC000"/>
          </w:tcPr>
          <w:p w14:paraId="6BE67C40" w14:textId="413785AE" w:rsidR="00D8412C" w:rsidRPr="009F7044" w:rsidRDefault="00D8412C" w:rsidP="00D8412C">
            <w:pPr>
              <w:rPr>
                <w:rFonts w:ascii="Arial" w:hAnsi="Arial" w:cs="Arial"/>
                <w:sz w:val="18"/>
                <w:szCs w:val="18"/>
              </w:rPr>
            </w:pPr>
            <w:r w:rsidRPr="009F7044">
              <w:rPr>
                <w:rFonts w:ascii="Arial" w:hAnsi="Arial" w:cs="Arial"/>
                <w:sz w:val="18"/>
                <w:szCs w:val="18"/>
              </w:rPr>
              <w:t>Sept/Oct 2026</w:t>
            </w:r>
          </w:p>
        </w:tc>
        <w:tc>
          <w:tcPr>
            <w:tcW w:w="2100" w:type="dxa"/>
            <w:vMerge w:val="restart"/>
            <w:hideMark/>
          </w:tcPr>
          <w:p w14:paraId="0439A2EF" w14:textId="77777777" w:rsidR="00D8412C" w:rsidRPr="009F7044" w:rsidRDefault="00D8412C" w:rsidP="00D8412C">
            <w:pPr>
              <w:rPr>
                <w:rFonts w:ascii="Arial" w:hAnsi="Arial" w:cs="Arial"/>
                <w:sz w:val="18"/>
                <w:szCs w:val="18"/>
              </w:rPr>
            </w:pPr>
            <w:proofErr w:type="spellStart"/>
            <w:r w:rsidRPr="009F7044">
              <w:rPr>
                <w:rFonts w:ascii="Arial" w:hAnsi="Arial" w:cs="Arial"/>
                <w:sz w:val="18"/>
                <w:szCs w:val="18"/>
              </w:rPr>
              <w:t>Zamdela</w:t>
            </w:r>
            <w:proofErr w:type="spellEnd"/>
            <w:r w:rsidRPr="009F7044">
              <w:rPr>
                <w:rFonts w:ascii="Arial" w:hAnsi="Arial" w:cs="Arial"/>
                <w:sz w:val="18"/>
                <w:szCs w:val="18"/>
              </w:rPr>
              <w:t xml:space="preserve"> Hall</w:t>
            </w:r>
          </w:p>
        </w:tc>
        <w:tc>
          <w:tcPr>
            <w:tcW w:w="0" w:type="auto"/>
            <w:vMerge w:val="restart"/>
            <w:hideMark/>
          </w:tcPr>
          <w:p w14:paraId="322C4BB8" w14:textId="77777777" w:rsidR="00D8412C" w:rsidRPr="009F7044" w:rsidRDefault="00D8412C" w:rsidP="00D8412C">
            <w:pPr>
              <w:rPr>
                <w:rFonts w:ascii="Arial" w:hAnsi="Arial" w:cs="Arial"/>
                <w:sz w:val="18"/>
                <w:szCs w:val="18"/>
              </w:rPr>
            </w:pPr>
            <w:r w:rsidRPr="009F7044">
              <w:rPr>
                <w:rFonts w:ascii="Arial" w:hAnsi="Arial" w:cs="Arial"/>
                <w:sz w:val="18"/>
                <w:szCs w:val="18"/>
              </w:rPr>
              <w:t>2, 7, 8, 9, 10, 11, 12</w:t>
            </w:r>
          </w:p>
        </w:tc>
        <w:tc>
          <w:tcPr>
            <w:tcW w:w="0" w:type="auto"/>
            <w:hideMark/>
          </w:tcPr>
          <w:p w14:paraId="6861A1B7" w14:textId="77777777" w:rsidR="00D8412C" w:rsidRPr="009F7044" w:rsidRDefault="00D8412C" w:rsidP="00D8412C">
            <w:pPr>
              <w:rPr>
                <w:rFonts w:ascii="Arial" w:hAnsi="Arial" w:cs="Arial"/>
                <w:sz w:val="18"/>
                <w:szCs w:val="18"/>
              </w:rPr>
            </w:pPr>
            <w:r w:rsidRPr="009F7044">
              <w:rPr>
                <w:rFonts w:ascii="Arial" w:hAnsi="Arial" w:cs="Arial"/>
                <w:sz w:val="18"/>
                <w:szCs w:val="18"/>
              </w:rPr>
              <w:t>09h00</w:t>
            </w:r>
          </w:p>
        </w:tc>
        <w:tc>
          <w:tcPr>
            <w:tcW w:w="4260" w:type="dxa"/>
            <w:hideMark/>
          </w:tcPr>
          <w:p w14:paraId="0485DB73" w14:textId="77777777" w:rsidR="00D8412C" w:rsidRPr="009F7044" w:rsidRDefault="00D8412C" w:rsidP="00D8412C">
            <w:pPr>
              <w:rPr>
                <w:rFonts w:ascii="Arial" w:hAnsi="Arial" w:cs="Arial"/>
                <w:sz w:val="18"/>
                <w:szCs w:val="18"/>
              </w:rPr>
            </w:pPr>
            <w:r w:rsidRPr="009F7044">
              <w:rPr>
                <w:rFonts w:ascii="Arial" w:hAnsi="Arial" w:cs="Arial"/>
                <w:sz w:val="18"/>
                <w:szCs w:val="18"/>
              </w:rPr>
              <w:t>Grass cutting; fixing of high mast lights; cleaning of dumping sites; issuance of title deeds; IGG applications; health activities etc.</w:t>
            </w:r>
          </w:p>
        </w:tc>
      </w:tr>
      <w:tr w:rsidR="00D8412C" w:rsidRPr="009F7044" w14:paraId="34E70273" w14:textId="77777777" w:rsidTr="00736F06">
        <w:tc>
          <w:tcPr>
            <w:tcW w:w="1418" w:type="dxa"/>
            <w:vMerge/>
            <w:shd w:val="clear" w:color="auto" w:fill="FFC000"/>
          </w:tcPr>
          <w:p w14:paraId="2CCDA30D" w14:textId="77777777" w:rsidR="00D8412C" w:rsidRPr="009F7044" w:rsidRDefault="00D8412C" w:rsidP="00D8412C">
            <w:pPr>
              <w:rPr>
                <w:rFonts w:ascii="Arial" w:hAnsi="Arial" w:cs="Arial"/>
                <w:sz w:val="18"/>
                <w:szCs w:val="18"/>
              </w:rPr>
            </w:pPr>
          </w:p>
        </w:tc>
        <w:tc>
          <w:tcPr>
            <w:tcW w:w="2100" w:type="dxa"/>
            <w:vMerge/>
          </w:tcPr>
          <w:p w14:paraId="67F4FD7E" w14:textId="77777777" w:rsidR="00D8412C" w:rsidRPr="009F7044" w:rsidRDefault="00D8412C" w:rsidP="00D8412C">
            <w:pPr>
              <w:rPr>
                <w:rFonts w:ascii="Arial" w:hAnsi="Arial" w:cs="Arial"/>
                <w:sz w:val="18"/>
                <w:szCs w:val="18"/>
              </w:rPr>
            </w:pPr>
          </w:p>
        </w:tc>
        <w:tc>
          <w:tcPr>
            <w:tcW w:w="0" w:type="auto"/>
            <w:vMerge/>
          </w:tcPr>
          <w:p w14:paraId="3CADA776" w14:textId="77777777" w:rsidR="00D8412C" w:rsidRPr="009F7044" w:rsidRDefault="00D8412C" w:rsidP="00D8412C">
            <w:pPr>
              <w:rPr>
                <w:rFonts w:ascii="Arial" w:hAnsi="Arial" w:cs="Arial"/>
                <w:sz w:val="18"/>
                <w:szCs w:val="18"/>
              </w:rPr>
            </w:pPr>
          </w:p>
        </w:tc>
        <w:tc>
          <w:tcPr>
            <w:tcW w:w="0" w:type="auto"/>
            <w:shd w:val="clear" w:color="auto" w:fill="DAE9F7" w:themeFill="text2" w:themeFillTint="1A"/>
          </w:tcPr>
          <w:p w14:paraId="6CFE27CA" w14:textId="77777777" w:rsidR="00D8412C" w:rsidRPr="009F7044" w:rsidRDefault="00D8412C" w:rsidP="00D8412C">
            <w:pPr>
              <w:rPr>
                <w:rFonts w:ascii="Arial" w:hAnsi="Arial" w:cs="Arial"/>
                <w:sz w:val="18"/>
                <w:szCs w:val="18"/>
              </w:rPr>
            </w:pPr>
            <w:r w:rsidRPr="009F7044">
              <w:rPr>
                <w:rFonts w:ascii="Arial" w:hAnsi="Arial" w:cs="Arial"/>
                <w:sz w:val="18"/>
                <w:szCs w:val="18"/>
              </w:rPr>
              <w:t>17h00</w:t>
            </w:r>
          </w:p>
        </w:tc>
        <w:tc>
          <w:tcPr>
            <w:tcW w:w="4260" w:type="dxa"/>
            <w:shd w:val="clear" w:color="auto" w:fill="DAE9F7" w:themeFill="text2" w:themeFillTint="1A"/>
          </w:tcPr>
          <w:p w14:paraId="6D496CFC" w14:textId="77777777" w:rsidR="00D8412C" w:rsidRPr="009F7044" w:rsidRDefault="00D8412C" w:rsidP="00D8412C">
            <w:pPr>
              <w:rPr>
                <w:rFonts w:ascii="Arial" w:hAnsi="Arial" w:cs="Arial"/>
                <w:sz w:val="18"/>
                <w:szCs w:val="18"/>
              </w:rPr>
            </w:pPr>
            <w:r w:rsidRPr="009F7044">
              <w:rPr>
                <w:rFonts w:ascii="Arial" w:hAnsi="Arial" w:cs="Arial"/>
                <w:sz w:val="18"/>
                <w:szCs w:val="18"/>
              </w:rPr>
              <w:t>Community engagement</w:t>
            </w:r>
          </w:p>
        </w:tc>
      </w:tr>
      <w:tr w:rsidR="00D8412C" w:rsidRPr="009F7044" w14:paraId="6A85B45A" w14:textId="77777777" w:rsidTr="00D8412C">
        <w:tc>
          <w:tcPr>
            <w:tcW w:w="1418" w:type="dxa"/>
            <w:vMerge w:val="restart"/>
            <w:shd w:val="clear" w:color="auto" w:fill="FFC000"/>
          </w:tcPr>
          <w:p w14:paraId="1D55B5D8" w14:textId="0A1032E4" w:rsidR="00D8412C" w:rsidRPr="009F7044" w:rsidRDefault="00D8412C" w:rsidP="00D8412C">
            <w:pPr>
              <w:rPr>
                <w:rFonts w:ascii="Arial" w:hAnsi="Arial" w:cs="Arial"/>
                <w:sz w:val="18"/>
                <w:szCs w:val="18"/>
              </w:rPr>
            </w:pPr>
            <w:r w:rsidRPr="009F7044">
              <w:rPr>
                <w:rFonts w:ascii="Arial" w:hAnsi="Arial" w:cs="Arial"/>
                <w:sz w:val="18"/>
                <w:szCs w:val="18"/>
              </w:rPr>
              <w:t>Sept/Oct 2026</w:t>
            </w:r>
          </w:p>
        </w:tc>
        <w:tc>
          <w:tcPr>
            <w:tcW w:w="2100" w:type="dxa"/>
            <w:vMerge w:val="restart"/>
            <w:hideMark/>
          </w:tcPr>
          <w:p w14:paraId="7C2DDE8E" w14:textId="77777777" w:rsidR="00D8412C" w:rsidRPr="009F7044" w:rsidRDefault="00D8412C" w:rsidP="00D8412C">
            <w:pPr>
              <w:rPr>
                <w:rFonts w:ascii="Arial" w:hAnsi="Arial" w:cs="Arial"/>
                <w:sz w:val="18"/>
                <w:szCs w:val="18"/>
              </w:rPr>
            </w:pPr>
            <w:r w:rsidRPr="009F7044">
              <w:rPr>
                <w:rFonts w:ascii="Arial" w:hAnsi="Arial" w:cs="Arial"/>
                <w:sz w:val="18"/>
                <w:szCs w:val="18"/>
              </w:rPr>
              <w:t>Multipurpose Centre</w:t>
            </w:r>
          </w:p>
        </w:tc>
        <w:tc>
          <w:tcPr>
            <w:tcW w:w="0" w:type="auto"/>
            <w:vMerge w:val="restart"/>
            <w:hideMark/>
          </w:tcPr>
          <w:p w14:paraId="06BFEB8B" w14:textId="77777777" w:rsidR="00D8412C" w:rsidRPr="009F7044" w:rsidRDefault="00D8412C" w:rsidP="00D8412C">
            <w:pPr>
              <w:rPr>
                <w:rFonts w:ascii="Arial" w:hAnsi="Arial" w:cs="Arial"/>
                <w:sz w:val="18"/>
                <w:szCs w:val="18"/>
              </w:rPr>
            </w:pPr>
            <w:r w:rsidRPr="009F7044">
              <w:rPr>
                <w:rFonts w:ascii="Arial" w:hAnsi="Arial" w:cs="Arial"/>
                <w:sz w:val="18"/>
                <w:szCs w:val="18"/>
              </w:rPr>
              <w:t>1, 6, 7, 13, 19, 21, 23</w:t>
            </w:r>
          </w:p>
        </w:tc>
        <w:tc>
          <w:tcPr>
            <w:tcW w:w="0" w:type="auto"/>
            <w:hideMark/>
          </w:tcPr>
          <w:p w14:paraId="0BBBF403" w14:textId="77777777" w:rsidR="00D8412C" w:rsidRPr="009F7044" w:rsidRDefault="00D8412C" w:rsidP="00D8412C">
            <w:pPr>
              <w:rPr>
                <w:rFonts w:ascii="Arial" w:hAnsi="Arial" w:cs="Arial"/>
                <w:sz w:val="18"/>
                <w:szCs w:val="18"/>
              </w:rPr>
            </w:pPr>
            <w:r w:rsidRPr="009F7044">
              <w:rPr>
                <w:rFonts w:ascii="Arial" w:hAnsi="Arial" w:cs="Arial"/>
                <w:sz w:val="18"/>
                <w:szCs w:val="18"/>
              </w:rPr>
              <w:t>09h00</w:t>
            </w:r>
          </w:p>
        </w:tc>
        <w:tc>
          <w:tcPr>
            <w:tcW w:w="4260" w:type="dxa"/>
            <w:hideMark/>
          </w:tcPr>
          <w:p w14:paraId="448CD9A0" w14:textId="77777777" w:rsidR="00D8412C" w:rsidRPr="009F7044" w:rsidRDefault="00D8412C" w:rsidP="00D8412C">
            <w:pPr>
              <w:rPr>
                <w:rFonts w:ascii="Arial" w:hAnsi="Arial" w:cs="Arial"/>
                <w:sz w:val="18"/>
                <w:szCs w:val="18"/>
              </w:rPr>
            </w:pPr>
            <w:r w:rsidRPr="009F7044">
              <w:rPr>
                <w:rFonts w:ascii="Arial" w:hAnsi="Arial" w:cs="Arial"/>
                <w:sz w:val="18"/>
                <w:szCs w:val="18"/>
              </w:rPr>
              <w:t>Grass cutting; fixing of high mast lights; cleaning of dumping sites; issuance of title deeds; IGG applications; health activities etc.</w:t>
            </w:r>
          </w:p>
        </w:tc>
      </w:tr>
      <w:tr w:rsidR="00CF6A4F" w:rsidRPr="009F7044" w14:paraId="5CCE4FD8" w14:textId="77777777" w:rsidTr="00736F06">
        <w:tc>
          <w:tcPr>
            <w:tcW w:w="1418" w:type="dxa"/>
            <w:vMerge/>
            <w:shd w:val="clear" w:color="auto" w:fill="FFC000"/>
          </w:tcPr>
          <w:p w14:paraId="2664C9BF" w14:textId="77777777" w:rsidR="00CF6A4F" w:rsidRPr="009F7044" w:rsidRDefault="00CF6A4F" w:rsidP="002C554F">
            <w:pPr>
              <w:rPr>
                <w:rFonts w:ascii="Arial" w:hAnsi="Arial" w:cs="Arial"/>
                <w:sz w:val="18"/>
                <w:szCs w:val="18"/>
              </w:rPr>
            </w:pPr>
          </w:p>
        </w:tc>
        <w:tc>
          <w:tcPr>
            <w:tcW w:w="2100" w:type="dxa"/>
            <w:vMerge/>
          </w:tcPr>
          <w:p w14:paraId="039C7131" w14:textId="77777777" w:rsidR="00CF6A4F" w:rsidRPr="009F7044" w:rsidRDefault="00CF6A4F" w:rsidP="002C554F">
            <w:pPr>
              <w:rPr>
                <w:rFonts w:ascii="Arial" w:hAnsi="Arial" w:cs="Arial"/>
                <w:sz w:val="18"/>
                <w:szCs w:val="18"/>
              </w:rPr>
            </w:pPr>
          </w:p>
        </w:tc>
        <w:tc>
          <w:tcPr>
            <w:tcW w:w="0" w:type="auto"/>
            <w:vMerge/>
          </w:tcPr>
          <w:p w14:paraId="23AF1F3F" w14:textId="77777777" w:rsidR="00CF6A4F" w:rsidRPr="009F7044" w:rsidRDefault="00CF6A4F" w:rsidP="002C554F">
            <w:pPr>
              <w:rPr>
                <w:rFonts w:ascii="Arial" w:hAnsi="Arial" w:cs="Arial"/>
                <w:sz w:val="18"/>
                <w:szCs w:val="18"/>
              </w:rPr>
            </w:pPr>
          </w:p>
        </w:tc>
        <w:tc>
          <w:tcPr>
            <w:tcW w:w="0" w:type="auto"/>
            <w:shd w:val="clear" w:color="auto" w:fill="DAE9F7" w:themeFill="text2" w:themeFillTint="1A"/>
          </w:tcPr>
          <w:p w14:paraId="104E8171" w14:textId="77777777" w:rsidR="00CF6A4F" w:rsidRPr="009F7044" w:rsidRDefault="00CF6A4F" w:rsidP="002C554F">
            <w:pPr>
              <w:rPr>
                <w:rFonts w:ascii="Arial" w:hAnsi="Arial" w:cs="Arial"/>
                <w:sz w:val="18"/>
                <w:szCs w:val="18"/>
              </w:rPr>
            </w:pPr>
            <w:r w:rsidRPr="009F7044">
              <w:rPr>
                <w:rFonts w:ascii="Arial" w:hAnsi="Arial" w:cs="Arial"/>
                <w:sz w:val="18"/>
                <w:szCs w:val="18"/>
              </w:rPr>
              <w:t>17h00</w:t>
            </w:r>
          </w:p>
        </w:tc>
        <w:tc>
          <w:tcPr>
            <w:tcW w:w="4260" w:type="dxa"/>
            <w:shd w:val="clear" w:color="auto" w:fill="DAE9F7" w:themeFill="text2" w:themeFillTint="1A"/>
          </w:tcPr>
          <w:p w14:paraId="2EC87F74" w14:textId="77777777" w:rsidR="00CF6A4F" w:rsidRPr="009F7044" w:rsidRDefault="00CF6A4F" w:rsidP="002C554F">
            <w:pPr>
              <w:rPr>
                <w:rFonts w:ascii="Arial" w:hAnsi="Arial" w:cs="Arial"/>
                <w:sz w:val="18"/>
                <w:szCs w:val="18"/>
              </w:rPr>
            </w:pPr>
            <w:r w:rsidRPr="009F7044">
              <w:rPr>
                <w:rFonts w:ascii="Arial" w:hAnsi="Arial" w:cs="Arial"/>
                <w:sz w:val="18"/>
                <w:szCs w:val="18"/>
              </w:rPr>
              <w:t>Community engagement</w:t>
            </w:r>
          </w:p>
        </w:tc>
      </w:tr>
    </w:tbl>
    <w:p w14:paraId="342F6407" w14:textId="6E127DB8" w:rsidR="001B6C84" w:rsidRPr="007E3DFD" w:rsidRDefault="001B6C84">
      <w:pPr>
        <w:rPr>
          <w:rFonts w:ascii="Arial" w:hAnsi="Arial" w:cs="Arial"/>
          <w:lang w:val="en-GB"/>
        </w:rPr>
        <w:sectPr w:rsidR="001B6C84" w:rsidRPr="007E3DFD" w:rsidSect="000952A2">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pPr>
    </w:p>
    <w:p w14:paraId="10BD8EAC" w14:textId="1F44FFFB" w:rsidR="0045277B" w:rsidRPr="00F5651E" w:rsidRDefault="00BF7C03" w:rsidP="00F5651E">
      <w:pPr>
        <w:pStyle w:val="ListParagraph"/>
        <w:numPr>
          <w:ilvl w:val="0"/>
          <w:numId w:val="31"/>
        </w:numPr>
        <w:rPr>
          <w:rFonts w:ascii="Arial" w:hAnsi="Arial" w:cs="Arial"/>
          <w:b/>
          <w:sz w:val="24"/>
          <w:szCs w:val="24"/>
        </w:rPr>
      </w:pPr>
      <w:bookmarkStart w:id="26" w:name="_Toc235701267"/>
      <w:r w:rsidRPr="00F5651E">
        <w:rPr>
          <w:rStyle w:val="Heading1Char"/>
          <w:rFonts w:ascii="Arial" w:hAnsi="Arial" w:cs="Arial"/>
          <w:b/>
          <w:bCs/>
          <w:color w:val="auto"/>
          <w:sz w:val="24"/>
          <w:szCs w:val="24"/>
        </w:rPr>
        <w:lastRenderedPageBreak/>
        <w:t xml:space="preserve">IDP </w:t>
      </w:r>
      <w:r w:rsidR="001D4C7E" w:rsidRPr="00F5651E">
        <w:rPr>
          <w:rStyle w:val="Heading1Char"/>
          <w:rFonts w:ascii="Arial" w:hAnsi="Arial" w:cs="Arial"/>
          <w:b/>
          <w:bCs/>
          <w:color w:val="auto"/>
          <w:sz w:val="24"/>
          <w:szCs w:val="24"/>
        </w:rPr>
        <w:t>STANDARD OPERATING PROCEDURES (SOPs)</w:t>
      </w:r>
      <w:bookmarkStart w:id="27" w:name="_Hlk172285563"/>
      <w:bookmarkEnd w:id="26"/>
      <w:r w:rsidR="0073496F" w:rsidRPr="00F5651E">
        <w:rPr>
          <w:rFonts w:ascii="Arial" w:hAnsi="Arial" w:cs="Arial"/>
          <w:b/>
          <w:sz w:val="24"/>
          <w:szCs w:val="24"/>
        </w:rPr>
        <w:tab/>
      </w:r>
      <w:r w:rsidR="0073496F" w:rsidRPr="00F5651E">
        <w:rPr>
          <w:rFonts w:ascii="Arial" w:hAnsi="Arial" w:cs="Arial"/>
          <w:b/>
          <w:sz w:val="24"/>
          <w:szCs w:val="24"/>
        </w:rPr>
        <w:tab/>
      </w:r>
      <w:r w:rsidR="0073496F" w:rsidRPr="00F5651E">
        <w:rPr>
          <w:rFonts w:ascii="Arial" w:hAnsi="Arial" w:cs="Arial"/>
          <w:b/>
          <w:sz w:val="24"/>
          <w:szCs w:val="24"/>
        </w:rPr>
        <w:tab/>
      </w:r>
      <w:r w:rsidR="0073496F" w:rsidRPr="00F5651E">
        <w:rPr>
          <w:rFonts w:ascii="Arial" w:hAnsi="Arial" w:cs="Arial"/>
          <w:b/>
          <w:sz w:val="24"/>
          <w:szCs w:val="24"/>
        </w:rPr>
        <w:tab/>
      </w:r>
      <w:r w:rsidR="0073496F" w:rsidRPr="00F5651E">
        <w:rPr>
          <w:rFonts w:ascii="Arial" w:hAnsi="Arial" w:cs="Arial"/>
          <w:b/>
          <w:sz w:val="24"/>
          <w:szCs w:val="24"/>
        </w:rPr>
        <w:tab/>
      </w:r>
      <w:r w:rsidR="0073496F" w:rsidRPr="00F5651E">
        <w:rPr>
          <w:rFonts w:ascii="Arial" w:hAnsi="Arial" w:cs="Arial"/>
          <w:b/>
          <w:sz w:val="24"/>
          <w:szCs w:val="24"/>
        </w:rPr>
        <w:tab/>
      </w:r>
      <w:r w:rsidR="0073496F" w:rsidRPr="00F5651E">
        <w:rPr>
          <w:rFonts w:ascii="Arial" w:hAnsi="Arial" w:cs="Arial"/>
          <w:b/>
          <w:sz w:val="24"/>
          <w:szCs w:val="24"/>
        </w:rPr>
        <w:tab/>
      </w:r>
      <w:r w:rsidR="0073496F" w:rsidRPr="007E3DFD">
        <w:rPr>
          <w:noProof/>
        </w:rPr>
        <w:drawing>
          <wp:inline distT="0" distB="0" distL="0" distR="0" wp14:anchorId="06A877D5" wp14:editId="4C824ACF">
            <wp:extent cx="1507254" cy="513715"/>
            <wp:effectExtent l="0" t="0" r="0" b="635"/>
            <wp:docPr id="1771648056" name="Picture 1" descr="See related image detail. Standard Operation Procedures Images, Stock Photo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related image detail. Standard Operation Procedures Images, Stock Photos &amp; Vectors | Shutterstoc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6030" cy="520114"/>
                    </a:xfrm>
                    <a:prstGeom prst="rect">
                      <a:avLst/>
                    </a:prstGeom>
                    <a:noFill/>
                    <a:ln>
                      <a:noFill/>
                    </a:ln>
                  </pic:spPr>
                </pic:pic>
              </a:graphicData>
            </a:graphic>
          </wp:inline>
        </w:drawing>
      </w:r>
    </w:p>
    <w:p w14:paraId="2BE69BCB" w14:textId="6EF0F854" w:rsidR="0045277B" w:rsidRPr="007E3DFD" w:rsidRDefault="0045277B" w:rsidP="0045277B">
      <w:pPr>
        <w:jc w:val="right"/>
        <w:rPr>
          <w:rFonts w:ascii="Arial" w:hAnsi="Arial" w:cs="Arial"/>
          <w:b/>
          <w:sz w:val="16"/>
          <w:szCs w:val="16"/>
        </w:rPr>
      </w:pPr>
    </w:p>
    <w:p w14:paraId="149565EB" w14:textId="7FD401B2" w:rsidR="009E3887" w:rsidRPr="007E3DFD" w:rsidRDefault="00CD71FC" w:rsidP="009E3887">
      <w:pPr>
        <w:rPr>
          <w:rFonts w:ascii="Arial" w:hAnsi="Arial" w:cs="Arial"/>
          <w:b/>
          <w:sz w:val="16"/>
          <w:szCs w:val="16"/>
        </w:rPr>
      </w:pPr>
      <w:r w:rsidRPr="007E3DFD">
        <w:rPr>
          <w:rFonts w:ascii="Arial" w:hAnsi="Arial" w:cs="Arial"/>
          <w:b/>
          <w:sz w:val="16"/>
          <w:szCs w:val="16"/>
        </w:rPr>
        <w:t>T</w:t>
      </w:r>
      <w:r w:rsidR="00FD2D11">
        <w:rPr>
          <w:rFonts w:ascii="Arial" w:hAnsi="Arial" w:cs="Arial"/>
          <w:b/>
          <w:sz w:val="16"/>
          <w:szCs w:val="16"/>
        </w:rPr>
        <w:t>able</w:t>
      </w:r>
      <w:r w:rsidRPr="007E3DFD">
        <w:rPr>
          <w:rFonts w:ascii="Arial" w:hAnsi="Arial" w:cs="Arial"/>
          <w:b/>
          <w:sz w:val="16"/>
          <w:szCs w:val="16"/>
        </w:rPr>
        <w:t xml:space="preserve"> </w:t>
      </w:r>
      <w:r w:rsidR="00FD2D11">
        <w:rPr>
          <w:rFonts w:ascii="Arial" w:hAnsi="Arial" w:cs="Arial"/>
          <w:b/>
          <w:sz w:val="16"/>
          <w:szCs w:val="16"/>
        </w:rPr>
        <w:t>10</w:t>
      </w:r>
      <w:r w:rsidR="00FD2D11" w:rsidRPr="007E3DFD">
        <w:rPr>
          <w:rFonts w:ascii="Arial" w:hAnsi="Arial" w:cs="Arial"/>
          <w:b/>
          <w:sz w:val="16"/>
          <w:szCs w:val="16"/>
        </w:rPr>
        <w:t xml:space="preserve">: </w:t>
      </w:r>
      <w:r w:rsidRPr="007E3DFD">
        <w:rPr>
          <w:rFonts w:ascii="Arial" w:hAnsi="Arial" w:cs="Arial"/>
          <w:b/>
          <w:sz w:val="16"/>
          <w:szCs w:val="16"/>
        </w:rPr>
        <w:t>IDP S</w:t>
      </w:r>
      <w:r w:rsidR="00FD2D11">
        <w:rPr>
          <w:rFonts w:ascii="Arial" w:hAnsi="Arial" w:cs="Arial"/>
          <w:b/>
          <w:sz w:val="16"/>
          <w:szCs w:val="16"/>
        </w:rPr>
        <w:t>tandard</w:t>
      </w:r>
      <w:r w:rsidRPr="007E3DFD">
        <w:rPr>
          <w:rFonts w:ascii="Arial" w:hAnsi="Arial" w:cs="Arial"/>
          <w:b/>
          <w:sz w:val="16"/>
          <w:szCs w:val="16"/>
        </w:rPr>
        <w:t xml:space="preserve"> O</w:t>
      </w:r>
      <w:r w:rsidR="00FD2D11">
        <w:rPr>
          <w:rFonts w:ascii="Arial" w:hAnsi="Arial" w:cs="Arial"/>
          <w:b/>
          <w:sz w:val="16"/>
          <w:szCs w:val="16"/>
        </w:rPr>
        <w:t>perating</w:t>
      </w:r>
      <w:r w:rsidRPr="007E3DFD">
        <w:rPr>
          <w:rFonts w:ascii="Arial" w:hAnsi="Arial" w:cs="Arial"/>
          <w:b/>
          <w:sz w:val="16"/>
          <w:szCs w:val="16"/>
        </w:rPr>
        <w:t xml:space="preserve"> P</w:t>
      </w:r>
      <w:r w:rsidR="00FD2D11">
        <w:rPr>
          <w:rFonts w:ascii="Arial" w:hAnsi="Arial" w:cs="Arial"/>
          <w:b/>
          <w:sz w:val="16"/>
          <w:szCs w:val="16"/>
        </w:rPr>
        <w:t>rocedures</w:t>
      </w:r>
    </w:p>
    <w:tbl>
      <w:tblPr>
        <w:tblStyle w:val="TableGrid"/>
        <w:tblW w:w="0" w:type="auto"/>
        <w:tblInd w:w="-612" w:type="dxa"/>
        <w:tblLook w:val="04A0" w:firstRow="1" w:lastRow="0" w:firstColumn="1" w:lastColumn="0" w:noHBand="0" w:noVBand="1"/>
      </w:tblPr>
      <w:tblGrid>
        <w:gridCol w:w="1950"/>
        <w:gridCol w:w="6156"/>
        <w:gridCol w:w="3383"/>
        <w:gridCol w:w="3071"/>
      </w:tblGrid>
      <w:tr w:rsidR="00E04894" w:rsidRPr="003E3B50" w14:paraId="2A650AB6" w14:textId="77777777" w:rsidTr="00145030">
        <w:tc>
          <w:tcPr>
            <w:tcW w:w="0" w:type="auto"/>
            <w:shd w:val="clear" w:color="auto" w:fill="DAE9F7" w:themeFill="text2" w:themeFillTint="1A"/>
          </w:tcPr>
          <w:p w14:paraId="13A6448D" w14:textId="060B20F5" w:rsidR="00E04894" w:rsidRPr="003E3B50" w:rsidRDefault="00E04894" w:rsidP="009060B6">
            <w:pPr>
              <w:jc w:val="both"/>
              <w:rPr>
                <w:rFonts w:ascii="Arial" w:hAnsi="Arial" w:cs="Arial"/>
                <w:b/>
                <w:sz w:val="20"/>
                <w:szCs w:val="20"/>
                <w:lang w:val="en-US"/>
              </w:rPr>
            </w:pPr>
            <w:r w:rsidRPr="003E3B50">
              <w:rPr>
                <w:rFonts w:ascii="Arial" w:hAnsi="Arial" w:cs="Arial"/>
                <w:b/>
                <w:sz w:val="20"/>
                <w:szCs w:val="20"/>
                <w:lang w:val="en-US"/>
              </w:rPr>
              <w:t>DOCUMENT</w:t>
            </w:r>
          </w:p>
        </w:tc>
        <w:tc>
          <w:tcPr>
            <w:tcW w:w="0" w:type="auto"/>
            <w:shd w:val="clear" w:color="auto" w:fill="DAE9F7" w:themeFill="text2" w:themeFillTint="1A"/>
          </w:tcPr>
          <w:p w14:paraId="6CA0871F" w14:textId="637A487D" w:rsidR="00E04894" w:rsidRPr="003E3B50" w:rsidRDefault="00E04894" w:rsidP="009060B6">
            <w:pPr>
              <w:jc w:val="both"/>
              <w:rPr>
                <w:rFonts w:ascii="Arial" w:hAnsi="Arial" w:cs="Arial"/>
                <w:b/>
                <w:bCs/>
                <w:sz w:val="20"/>
                <w:szCs w:val="20"/>
                <w:lang w:val="en-US"/>
              </w:rPr>
            </w:pPr>
            <w:r w:rsidRPr="003E3B50">
              <w:rPr>
                <w:rFonts w:ascii="Arial" w:hAnsi="Arial" w:cs="Arial"/>
                <w:b/>
                <w:bCs/>
                <w:sz w:val="20"/>
                <w:szCs w:val="20"/>
                <w:lang w:val="en-US"/>
              </w:rPr>
              <w:t>PROCESS</w:t>
            </w:r>
          </w:p>
        </w:tc>
        <w:tc>
          <w:tcPr>
            <w:tcW w:w="0" w:type="auto"/>
            <w:gridSpan w:val="2"/>
            <w:shd w:val="clear" w:color="auto" w:fill="DAE9F7" w:themeFill="text2" w:themeFillTint="1A"/>
          </w:tcPr>
          <w:p w14:paraId="159258CA" w14:textId="509B14A8" w:rsidR="00E04894" w:rsidRPr="003E3B50" w:rsidRDefault="00E04894" w:rsidP="009060B6">
            <w:pPr>
              <w:jc w:val="both"/>
              <w:rPr>
                <w:rFonts w:ascii="Arial" w:hAnsi="Arial" w:cs="Arial"/>
                <w:b/>
                <w:sz w:val="20"/>
                <w:szCs w:val="20"/>
                <w:lang w:val="en-US"/>
              </w:rPr>
            </w:pPr>
            <w:r w:rsidRPr="003E3B50">
              <w:rPr>
                <w:rFonts w:ascii="Arial" w:hAnsi="Arial" w:cs="Arial"/>
                <w:b/>
                <w:bCs/>
                <w:sz w:val="20"/>
                <w:szCs w:val="20"/>
                <w:lang w:val="en-US"/>
              </w:rPr>
              <w:t>FREQUENCY</w:t>
            </w:r>
          </w:p>
        </w:tc>
      </w:tr>
      <w:tr w:rsidR="00E04894" w:rsidRPr="003E3B50" w14:paraId="4F8F0FA3" w14:textId="77777777" w:rsidTr="00145030">
        <w:tc>
          <w:tcPr>
            <w:tcW w:w="0" w:type="auto"/>
            <w:shd w:val="clear" w:color="auto" w:fill="A5C9EB" w:themeFill="text2" w:themeFillTint="40"/>
          </w:tcPr>
          <w:p w14:paraId="75BD10DE" w14:textId="77777777" w:rsidR="00E04894" w:rsidRPr="003E3B50" w:rsidRDefault="00E04894" w:rsidP="009060B6">
            <w:pPr>
              <w:jc w:val="both"/>
              <w:rPr>
                <w:rFonts w:ascii="Arial" w:hAnsi="Arial" w:cs="Arial"/>
                <w:b/>
                <w:sz w:val="20"/>
                <w:szCs w:val="20"/>
                <w:lang w:val="en-US"/>
              </w:rPr>
            </w:pPr>
            <w:r w:rsidRPr="003E3B50">
              <w:rPr>
                <w:rFonts w:ascii="Arial" w:hAnsi="Arial" w:cs="Arial"/>
                <w:b/>
                <w:sz w:val="20"/>
                <w:szCs w:val="20"/>
                <w:lang w:val="en-US"/>
              </w:rPr>
              <w:t>IDP</w:t>
            </w:r>
          </w:p>
          <w:p w14:paraId="14F9320D" w14:textId="77777777" w:rsidR="00E04894" w:rsidRPr="003E3B50" w:rsidRDefault="00E04894" w:rsidP="009060B6">
            <w:pPr>
              <w:jc w:val="both"/>
              <w:rPr>
                <w:rFonts w:ascii="Arial" w:hAnsi="Arial" w:cs="Arial"/>
                <w:b/>
                <w:sz w:val="20"/>
                <w:szCs w:val="20"/>
                <w:lang w:val="en-US"/>
              </w:rPr>
            </w:pPr>
          </w:p>
          <w:p w14:paraId="0753BB52" w14:textId="7E9B4F28" w:rsidR="00E04894" w:rsidRPr="003E3B50" w:rsidRDefault="00E04894" w:rsidP="009060B6">
            <w:pPr>
              <w:jc w:val="both"/>
              <w:rPr>
                <w:rFonts w:ascii="Arial" w:hAnsi="Arial" w:cs="Arial"/>
                <w:bCs/>
                <w:i/>
                <w:iCs/>
                <w:sz w:val="20"/>
                <w:szCs w:val="20"/>
                <w:lang w:val="en-US"/>
              </w:rPr>
            </w:pPr>
            <w:r w:rsidRPr="003E3B50">
              <w:rPr>
                <w:rFonts w:ascii="Arial" w:hAnsi="Arial" w:cs="Arial"/>
                <w:bCs/>
                <w:i/>
                <w:iCs/>
                <w:sz w:val="20"/>
                <w:szCs w:val="20"/>
                <w:lang w:val="en-US"/>
              </w:rPr>
              <w:t>(Integrated Development Planning)</w:t>
            </w:r>
          </w:p>
        </w:tc>
        <w:tc>
          <w:tcPr>
            <w:tcW w:w="0" w:type="auto"/>
            <w:shd w:val="clear" w:color="auto" w:fill="A5C9EB" w:themeFill="text2" w:themeFillTint="40"/>
          </w:tcPr>
          <w:p w14:paraId="3245F4A8" w14:textId="5535DF88" w:rsidR="00E04894" w:rsidRPr="003E3B50" w:rsidRDefault="00E04894" w:rsidP="009060B6">
            <w:pPr>
              <w:jc w:val="both"/>
              <w:rPr>
                <w:rFonts w:ascii="Arial" w:hAnsi="Arial" w:cs="Arial"/>
                <w:b/>
                <w:bCs/>
                <w:sz w:val="20"/>
                <w:szCs w:val="20"/>
                <w:lang w:val="en-US"/>
              </w:rPr>
            </w:pPr>
            <w:r w:rsidRPr="003E3B50">
              <w:rPr>
                <w:rFonts w:ascii="Arial" w:hAnsi="Arial" w:cs="Arial"/>
                <w:b/>
                <w:bCs/>
                <w:sz w:val="20"/>
                <w:szCs w:val="20"/>
                <w:lang w:val="en-US"/>
              </w:rPr>
              <w:t>PLANNING</w:t>
            </w:r>
          </w:p>
        </w:tc>
        <w:tc>
          <w:tcPr>
            <w:tcW w:w="0" w:type="auto"/>
            <w:gridSpan w:val="2"/>
            <w:shd w:val="clear" w:color="auto" w:fill="A5C9EB" w:themeFill="text2" w:themeFillTint="40"/>
          </w:tcPr>
          <w:p w14:paraId="47B39605" w14:textId="6DF3ECC1" w:rsidR="00E04894" w:rsidRPr="003E3B50" w:rsidRDefault="00E04894" w:rsidP="009060B6">
            <w:pPr>
              <w:jc w:val="both"/>
              <w:rPr>
                <w:rFonts w:ascii="Arial" w:hAnsi="Arial" w:cs="Arial"/>
                <w:b/>
                <w:sz w:val="20"/>
                <w:szCs w:val="20"/>
                <w:lang w:val="en-US"/>
              </w:rPr>
            </w:pPr>
            <w:r w:rsidRPr="003E3B50">
              <w:rPr>
                <w:rFonts w:ascii="Arial" w:hAnsi="Arial" w:cs="Arial"/>
                <w:b/>
                <w:bCs/>
                <w:sz w:val="20"/>
                <w:szCs w:val="20"/>
                <w:lang w:val="en-US"/>
              </w:rPr>
              <w:t>ANNUAL</w:t>
            </w:r>
          </w:p>
        </w:tc>
      </w:tr>
      <w:tr w:rsidR="000D0AAE" w:rsidRPr="003E3B50" w14:paraId="5EFD41B5" w14:textId="77777777" w:rsidTr="0063232F">
        <w:tc>
          <w:tcPr>
            <w:tcW w:w="0" w:type="auto"/>
            <w:shd w:val="clear" w:color="auto" w:fill="153D63" w:themeFill="text2" w:themeFillTint="E6"/>
          </w:tcPr>
          <w:p w14:paraId="278F4BBE" w14:textId="41817EC8" w:rsidR="0062742A" w:rsidRPr="003E3B50" w:rsidRDefault="00EA25AC" w:rsidP="009060B6">
            <w:pPr>
              <w:jc w:val="both"/>
              <w:rPr>
                <w:rFonts w:ascii="Arial" w:hAnsi="Arial" w:cs="Arial"/>
                <w:b/>
                <w:sz w:val="20"/>
                <w:szCs w:val="20"/>
                <w:lang w:val="en-US"/>
              </w:rPr>
            </w:pPr>
            <w:r w:rsidRPr="003E3B50">
              <w:rPr>
                <w:rFonts w:ascii="Arial" w:hAnsi="Arial" w:cs="Arial"/>
                <w:b/>
                <w:sz w:val="20"/>
                <w:szCs w:val="20"/>
                <w:lang w:val="en-US"/>
              </w:rPr>
              <w:t>NR</w:t>
            </w:r>
          </w:p>
        </w:tc>
        <w:tc>
          <w:tcPr>
            <w:tcW w:w="0" w:type="auto"/>
            <w:shd w:val="clear" w:color="auto" w:fill="153D63" w:themeFill="text2" w:themeFillTint="E6"/>
          </w:tcPr>
          <w:p w14:paraId="3F597BFC" w14:textId="7370CE26" w:rsidR="0062742A" w:rsidRPr="003E3B50" w:rsidRDefault="00CF704F" w:rsidP="009060B6">
            <w:pPr>
              <w:jc w:val="both"/>
              <w:rPr>
                <w:rFonts w:ascii="Arial" w:hAnsi="Arial" w:cs="Arial"/>
                <w:b/>
                <w:bCs/>
                <w:sz w:val="20"/>
                <w:szCs w:val="20"/>
                <w:lang w:val="en-US"/>
              </w:rPr>
            </w:pPr>
            <w:r w:rsidRPr="003E3B50">
              <w:rPr>
                <w:rFonts w:ascii="Arial" w:hAnsi="Arial" w:cs="Arial"/>
                <w:b/>
                <w:bCs/>
                <w:sz w:val="20"/>
                <w:szCs w:val="20"/>
                <w:lang w:val="en-US"/>
              </w:rPr>
              <w:t>PROCEDURE</w:t>
            </w:r>
          </w:p>
        </w:tc>
        <w:tc>
          <w:tcPr>
            <w:tcW w:w="0" w:type="auto"/>
            <w:shd w:val="clear" w:color="auto" w:fill="153D63" w:themeFill="text2" w:themeFillTint="E6"/>
          </w:tcPr>
          <w:p w14:paraId="66F642B8" w14:textId="66D461A5" w:rsidR="0062742A" w:rsidRPr="003E3B50" w:rsidRDefault="00C53616" w:rsidP="009060B6">
            <w:pPr>
              <w:jc w:val="both"/>
              <w:rPr>
                <w:rFonts w:ascii="Arial" w:hAnsi="Arial" w:cs="Arial"/>
                <w:b/>
                <w:bCs/>
                <w:sz w:val="20"/>
                <w:szCs w:val="20"/>
                <w:lang w:val="en-US"/>
              </w:rPr>
            </w:pPr>
            <w:r w:rsidRPr="003E3B50">
              <w:rPr>
                <w:rFonts w:ascii="Arial" w:hAnsi="Arial" w:cs="Arial"/>
                <w:b/>
                <w:bCs/>
                <w:sz w:val="20"/>
                <w:szCs w:val="20"/>
                <w:lang w:val="en-US"/>
              </w:rPr>
              <w:t>RESPONSIBLE PERSON</w:t>
            </w:r>
          </w:p>
        </w:tc>
        <w:tc>
          <w:tcPr>
            <w:tcW w:w="0" w:type="auto"/>
            <w:shd w:val="clear" w:color="auto" w:fill="153D63" w:themeFill="text2" w:themeFillTint="E6"/>
          </w:tcPr>
          <w:p w14:paraId="106A7453" w14:textId="54248B05" w:rsidR="0062742A" w:rsidRPr="003E3B50" w:rsidRDefault="00C53616" w:rsidP="009060B6">
            <w:pPr>
              <w:jc w:val="both"/>
              <w:rPr>
                <w:rFonts w:ascii="Arial" w:hAnsi="Arial" w:cs="Arial"/>
                <w:b/>
                <w:sz w:val="20"/>
                <w:szCs w:val="20"/>
                <w:lang w:val="en-US"/>
              </w:rPr>
            </w:pPr>
            <w:r w:rsidRPr="003E3B50">
              <w:rPr>
                <w:rFonts w:ascii="Arial" w:hAnsi="Arial" w:cs="Arial"/>
                <w:b/>
                <w:sz w:val="20"/>
                <w:szCs w:val="20"/>
                <w:lang w:val="en-US"/>
              </w:rPr>
              <w:t>TIMEFRAMES</w:t>
            </w:r>
          </w:p>
        </w:tc>
      </w:tr>
      <w:tr w:rsidR="000D0AAE" w:rsidRPr="003E3B50" w14:paraId="7198843F" w14:textId="77777777" w:rsidTr="00645F28">
        <w:tc>
          <w:tcPr>
            <w:tcW w:w="0" w:type="auto"/>
          </w:tcPr>
          <w:p w14:paraId="3B60190B"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 xml:space="preserve"> 01</w:t>
            </w:r>
          </w:p>
        </w:tc>
        <w:tc>
          <w:tcPr>
            <w:tcW w:w="0" w:type="auto"/>
          </w:tcPr>
          <w:p w14:paraId="70AD83F9"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Develop IDP Process Plan in consultation with the Office of the Executive Mayor and the Office of the Speaker of Council</w:t>
            </w:r>
          </w:p>
        </w:tc>
        <w:tc>
          <w:tcPr>
            <w:tcW w:w="0" w:type="auto"/>
          </w:tcPr>
          <w:p w14:paraId="4BACE483"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IDP/PMS Manager</w:t>
            </w:r>
          </w:p>
        </w:tc>
        <w:tc>
          <w:tcPr>
            <w:tcW w:w="0" w:type="auto"/>
            <w:shd w:val="clear" w:color="auto" w:fill="00B0F0"/>
          </w:tcPr>
          <w:p w14:paraId="076CBCED" w14:textId="42D6C0B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August</w:t>
            </w:r>
          </w:p>
        </w:tc>
      </w:tr>
      <w:tr w:rsidR="000D0AAE" w:rsidRPr="003E3B50" w14:paraId="1AC1E0A7" w14:textId="77777777" w:rsidTr="00645F28">
        <w:trPr>
          <w:trHeight w:val="547"/>
        </w:trPr>
        <w:tc>
          <w:tcPr>
            <w:tcW w:w="0" w:type="auto"/>
            <w:shd w:val="clear" w:color="auto" w:fill="E8E8E8" w:themeFill="background2"/>
          </w:tcPr>
          <w:p w14:paraId="03164EEA"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02</w:t>
            </w:r>
          </w:p>
        </w:tc>
        <w:tc>
          <w:tcPr>
            <w:tcW w:w="0" w:type="auto"/>
            <w:shd w:val="clear" w:color="auto" w:fill="E8E8E8" w:themeFill="background2"/>
          </w:tcPr>
          <w:p w14:paraId="09DE1B63"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Develop public participation schedule for 23 Wards in consultation with the Office of the Mayor and the Office of the Speaker of Council</w:t>
            </w:r>
          </w:p>
        </w:tc>
        <w:tc>
          <w:tcPr>
            <w:tcW w:w="0" w:type="auto"/>
            <w:shd w:val="clear" w:color="auto" w:fill="E8E8E8" w:themeFill="background2"/>
          </w:tcPr>
          <w:p w14:paraId="28CD572C" w14:textId="77777777" w:rsidR="005E6B77" w:rsidRPr="003E3B50" w:rsidRDefault="005E6B77" w:rsidP="009060B6">
            <w:pPr>
              <w:spacing w:after="160" w:line="259" w:lineRule="auto"/>
              <w:jc w:val="both"/>
              <w:rPr>
                <w:rFonts w:ascii="Arial" w:hAnsi="Arial" w:cs="Arial"/>
                <w:sz w:val="20"/>
                <w:szCs w:val="20"/>
                <w:lang w:val="en-US"/>
              </w:rPr>
            </w:pPr>
          </w:p>
          <w:p w14:paraId="6895F1EA"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IDP/PMS Manager</w:t>
            </w:r>
          </w:p>
        </w:tc>
        <w:tc>
          <w:tcPr>
            <w:tcW w:w="0" w:type="auto"/>
            <w:shd w:val="clear" w:color="auto" w:fill="00B0F0"/>
          </w:tcPr>
          <w:p w14:paraId="39027581" w14:textId="77777777" w:rsidR="005E6B77" w:rsidRPr="003E3B50" w:rsidRDefault="005E6B77" w:rsidP="009060B6">
            <w:pPr>
              <w:spacing w:after="160" w:line="259" w:lineRule="auto"/>
              <w:jc w:val="both"/>
              <w:rPr>
                <w:rFonts w:ascii="Arial" w:hAnsi="Arial" w:cs="Arial"/>
                <w:b/>
                <w:sz w:val="20"/>
                <w:szCs w:val="20"/>
                <w:lang w:val="en-US"/>
              </w:rPr>
            </w:pPr>
          </w:p>
          <w:p w14:paraId="2E62AE35" w14:textId="0E531D49"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 xml:space="preserve">August </w:t>
            </w:r>
          </w:p>
        </w:tc>
      </w:tr>
      <w:tr w:rsidR="000D0AAE" w:rsidRPr="003E3B50" w14:paraId="6D07A0B5" w14:textId="77777777" w:rsidTr="00645F28">
        <w:tc>
          <w:tcPr>
            <w:tcW w:w="0" w:type="auto"/>
          </w:tcPr>
          <w:p w14:paraId="1AD41F64"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03</w:t>
            </w:r>
          </w:p>
        </w:tc>
        <w:tc>
          <w:tcPr>
            <w:tcW w:w="0" w:type="auto"/>
          </w:tcPr>
          <w:p w14:paraId="56C5060F"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 xml:space="preserve">Develop schedule for Sector meetings (IDP Representative Forum) in consultation with the Directorates that will take place in February </w:t>
            </w:r>
          </w:p>
        </w:tc>
        <w:tc>
          <w:tcPr>
            <w:tcW w:w="0" w:type="auto"/>
          </w:tcPr>
          <w:p w14:paraId="5F865945"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 xml:space="preserve">IDP/PMS Manager </w:t>
            </w:r>
          </w:p>
        </w:tc>
        <w:tc>
          <w:tcPr>
            <w:tcW w:w="0" w:type="auto"/>
            <w:shd w:val="clear" w:color="auto" w:fill="00B0F0"/>
          </w:tcPr>
          <w:p w14:paraId="7D1D6DBB" w14:textId="48FC7288"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August</w:t>
            </w:r>
          </w:p>
        </w:tc>
      </w:tr>
      <w:tr w:rsidR="000D0AAE" w:rsidRPr="003E3B50" w14:paraId="33647D39" w14:textId="77777777" w:rsidTr="00645F28">
        <w:tc>
          <w:tcPr>
            <w:tcW w:w="0" w:type="auto"/>
            <w:shd w:val="clear" w:color="auto" w:fill="E8E8E8" w:themeFill="background2"/>
          </w:tcPr>
          <w:p w14:paraId="58AD30AB"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04</w:t>
            </w:r>
          </w:p>
        </w:tc>
        <w:tc>
          <w:tcPr>
            <w:tcW w:w="0" w:type="auto"/>
            <w:shd w:val="clear" w:color="auto" w:fill="E8E8E8" w:themeFill="background2"/>
          </w:tcPr>
          <w:p w14:paraId="07310623" w14:textId="77777777" w:rsidR="005E6B77" w:rsidRPr="003E3B50" w:rsidRDefault="005E6B77" w:rsidP="009060B6">
            <w:pPr>
              <w:spacing w:after="160" w:line="259" w:lineRule="auto"/>
              <w:jc w:val="both"/>
              <w:rPr>
                <w:rFonts w:ascii="Arial" w:hAnsi="Arial" w:cs="Arial"/>
                <w:sz w:val="20"/>
                <w:szCs w:val="20"/>
                <w:lang w:val="en-US"/>
              </w:rPr>
            </w:pPr>
            <w:proofErr w:type="gramStart"/>
            <w:r w:rsidRPr="003E3B50">
              <w:rPr>
                <w:rFonts w:ascii="Arial" w:hAnsi="Arial" w:cs="Arial"/>
                <w:sz w:val="20"/>
                <w:szCs w:val="20"/>
                <w:lang w:val="en-US"/>
              </w:rPr>
              <w:t>Circulate</w:t>
            </w:r>
            <w:proofErr w:type="gramEnd"/>
            <w:r w:rsidRPr="003E3B50">
              <w:rPr>
                <w:rFonts w:ascii="Arial" w:hAnsi="Arial" w:cs="Arial"/>
                <w:sz w:val="20"/>
                <w:szCs w:val="20"/>
                <w:lang w:val="en-US"/>
              </w:rPr>
              <w:t xml:space="preserve"> invitations for IDP Steering committee </w:t>
            </w:r>
          </w:p>
        </w:tc>
        <w:tc>
          <w:tcPr>
            <w:tcW w:w="0" w:type="auto"/>
            <w:shd w:val="clear" w:color="auto" w:fill="E8E8E8" w:themeFill="background2"/>
          </w:tcPr>
          <w:p w14:paraId="7EC52369"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IDP/PMS Manager</w:t>
            </w:r>
          </w:p>
        </w:tc>
        <w:tc>
          <w:tcPr>
            <w:tcW w:w="0" w:type="auto"/>
            <w:shd w:val="clear" w:color="auto" w:fill="00B0F0"/>
          </w:tcPr>
          <w:p w14:paraId="66C1C9B8" w14:textId="3383F130"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August</w:t>
            </w:r>
          </w:p>
        </w:tc>
      </w:tr>
      <w:tr w:rsidR="000D0AAE" w:rsidRPr="003E3B50" w14:paraId="5B66EA1F" w14:textId="77777777" w:rsidTr="00645F28">
        <w:tc>
          <w:tcPr>
            <w:tcW w:w="0" w:type="auto"/>
          </w:tcPr>
          <w:p w14:paraId="3124C455"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05</w:t>
            </w:r>
          </w:p>
        </w:tc>
        <w:tc>
          <w:tcPr>
            <w:tcW w:w="0" w:type="auto"/>
          </w:tcPr>
          <w:p w14:paraId="6A8CB570"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Host IDP Steering Committee Meeting to consider the schedules and process plan</w:t>
            </w:r>
          </w:p>
        </w:tc>
        <w:tc>
          <w:tcPr>
            <w:tcW w:w="0" w:type="auto"/>
          </w:tcPr>
          <w:p w14:paraId="33196B3F"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 xml:space="preserve">Executive Mayor </w:t>
            </w:r>
          </w:p>
        </w:tc>
        <w:tc>
          <w:tcPr>
            <w:tcW w:w="0" w:type="auto"/>
            <w:shd w:val="clear" w:color="auto" w:fill="00B0F0"/>
          </w:tcPr>
          <w:p w14:paraId="764BF79B"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 xml:space="preserve">Mid-August </w:t>
            </w:r>
          </w:p>
        </w:tc>
      </w:tr>
      <w:tr w:rsidR="000D0AAE" w:rsidRPr="003E3B50" w14:paraId="456EB1DE" w14:textId="77777777" w:rsidTr="00645F28">
        <w:tc>
          <w:tcPr>
            <w:tcW w:w="0" w:type="auto"/>
            <w:shd w:val="clear" w:color="auto" w:fill="E8E8E8" w:themeFill="background2"/>
          </w:tcPr>
          <w:p w14:paraId="163087FF"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06</w:t>
            </w:r>
          </w:p>
        </w:tc>
        <w:tc>
          <w:tcPr>
            <w:tcW w:w="0" w:type="auto"/>
            <w:shd w:val="clear" w:color="auto" w:fill="E8E8E8" w:themeFill="background2"/>
          </w:tcPr>
          <w:p w14:paraId="5EDE0838"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Incorporate inputs from the Steering Committee Meeting into the Process Plan, Public Participation schedules and schedules for sector meetings</w:t>
            </w:r>
          </w:p>
        </w:tc>
        <w:tc>
          <w:tcPr>
            <w:tcW w:w="0" w:type="auto"/>
            <w:shd w:val="clear" w:color="auto" w:fill="E8E8E8" w:themeFill="background2"/>
          </w:tcPr>
          <w:p w14:paraId="06EE2A3C" w14:textId="77777777" w:rsidR="005E6B77" w:rsidRPr="003E3B50" w:rsidRDefault="005E6B77" w:rsidP="009060B6">
            <w:pPr>
              <w:spacing w:after="160" w:line="259" w:lineRule="auto"/>
              <w:jc w:val="both"/>
              <w:rPr>
                <w:rFonts w:ascii="Arial" w:hAnsi="Arial" w:cs="Arial"/>
                <w:sz w:val="20"/>
                <w:szCs w:val="20"/>
                <w:lang w:val="en-US"/>
              </w:rPr>
            </w:pPr>
          </w:p>
          <w:p w14:paraId="79D6E3C2"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IDP/PMS Manager</w:t>
            </w:r>
          </w:p>
        </w:tc>
        <w:tc>
          <w:tcPr>
            <w:tcW w:w="0" w:type="auto"/>
            <w:shd w:val="clear" w:color="auto" w:fill="00B0F0"/>
          </w:tcPr>
          <w:p w14:paraId="657E9D8A"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 xml:space="preserve">Within 5 Days after the steering committee meeting </w:t>
            </w:r>
          </w:p>
        </w:tc>
      </w:tr>
      <w:tr w:rsidR="000D0AAE" w:rsidRPr="003E3B50" w14:paraId="40207213" w14:textId="77777777" w:rsidTr="00645F28">
        <w:tc>
          <w:tcPr>
            <w:tcW w:w="0" w:type="auto"/>
          </w:tcPr>
          <w:p w14:paraId="42AA595B"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07</w:t>
            </w:r>
          </w:p>
        </w:tc>
        <w:tc>
          <w:tcPr>
            <w:tcW w:w="0" w:type="auto"/>
          </w:tcPr>
          <w:p w14:paraId="1C32CB62"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Preparation of Council items for Process Plan, Public Participation schedules and schedules for sector meetings</w:t>
            </w:r>
          </w:p>
        </w:tc>
        <w:tc>
          <w:tcPr>
            <w:tcW w:w="0" w:type="auto"/>
          </w:tcPr>
          <w:p w14:paraId="63B1217A" w14:textId="77777777" w:rsidR="005E6B77" w:rsidRPr="003E3B50" w:rsidRDefault="005E6B77" w:rsidP="009060B6">
            <w:pPr>
              <w:spacing w:after="160" w:line="259" w:lineRule="auto"/>
              <w:jc w:val="both"/>
              <w:rPr>
                <w:rFonts w:ascii="Arial" w:hAnsi="Arial" w:cs="Arial"/>
                <w:sz w:val="20"/>
                <w:szCs w:val="20"/>
                <w:lang w:val="en-US"/>
              </w:rPr>
            </w:pPr>
          </w:p>
          <w:p w14:paraId="1D5E2BF9"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ID/PMS Manager</w:t>
            </w:r>
          </w:p>
        </w:tc>
        <w:tc>
          <w:tcPr>
            <w:tcW w:w="0" w:type="auto"/>
            <w:shd w:val="clear" w:color="auto" w:fill="00B0F0"/>
          </w:tcPr>
          <w:p w14:paraId="175C045F"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Within 5 Days after the steering committee meeting</w:t>
            </w:r>
          </w:p>
        </w:tc>
      </w:tr>
      <w:tr w:rsidR="000D0AAE" w:rsidRPr="003E3B50" w14:paraId="60F4E087" w14:textId="77777777" w:rsidTr="00645F28">
        <w:trPr>
          <w:trHeight w:val="54"/>
        </w:trPr>
        <w:tc>
          <w:tcPr>
            <w:tcW w:w="0" w:type="auto"/>
            <w:shd w:val="clear" w:color="auto" w:fill="E8E8E8" w:themeFill="background2"/>
          </w:tcPr>
          <w:p w14:paraId="37C51A45"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lastRenderedPageBreak/>
              <w:t>08</w:t>
            </w:r>
          </w:p>
        </w:tc>
        <w:tc>
          <w:tcPr>
            <w:tcW w:w="0" w:type="auto"/>
            <w:shd w:val="clear" w:color="auto" w:fill="E8E8E8" w:themeFill="background2"/>
          </w:tcPr>
          <w:p w14:paraId="1F8D9AF7" w14:textId="77777777" w:rsidR="005E6B77" w:rsidRPr="003E3B50" w:rsidRDefault="005E6B77" w:rsidP="009060B6">
            <w:pPr>
              <w:spacing w:after="160" w:line="259" w:lineRule="auto"/>
              <w:jc w:val="both"/>
              <w:rPr>
                <w:rFonts w:ascii="Arial" w:hAnsi="Arial" w:cs="Arial"/>
                <w:sz w:val="20"/>
                <w:szCs w:val="20"/>
                <w:lang w:val="en-US"/>
              </w:rPr>
            </w:pPr>
          </w:p>
          <w:p w14:paraId="167EBDAA"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Municipal Manager to signs off the items for Council</w:t>
            </w:r>
          </w:p>
        </w:tc>
        <w:tc>
          <w:tcPr>
            <w:tcW w:w="0" w:type="auto"/>
            <w:shd w:val="clear" w:color="auto" w:fill="E8E8E8" w:themeFill="background2"/>
          </w:tcPr>
          <w:p w14:paraId="173EE49F" w14:textId="77777777" w:rsidR="005E6B77" w:rsidRPr="003E3B50" w:rsidRDefault="005E6B77" w:rsidP="009060B6">
            <w:pPr>
              <w:spacing w:after="160" w:line="259" w:lineRule="auto"/>
              <w:jc w:val="both"/>
              <w:rPr>
                <w:rFonts w:ascii="Arial" w:hAnsi="Arial" w:cs="Arial"/>
                <w:sz w:val="20"/>
                <w:szCs w:val="20"/>
                <w:lang w:val="en-US"/>
              </w:rPr>
            </w:pPr>
          </w:p>
          <w:p w14:paraId="62D574A3"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Municipal Manager</w:t>
            </w:r>
          </w:p>
        </w:tc>
        <w:tc>
          <w:tcPr>
            <w:tcW w:w="0" w:type="auto"/>
            <w:shd w:val="clear" w:color="auto" w:fill="00B0F0"/>
          </w:tcPr>
          <w:p w14:paraId="3E7671B4"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Within 5 Days after the steering committee meeting</w:t>
            </w:r>
          </w:p>
        </w:tc>
      </w:tr>
      <w:tr w:rsidR="000D0AAE" w:rsidRPr="003E3B50" w14:paraId="00370899" w14:textId="77777777" w:rsidTr="00645F28">
        <w:tc>
          <w:tcPr>
            <w:tcW w:w="0" w:type="auto"/>
          </w:tcPr>
          <w:p w14:paraId="2D568897"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09</w:t>
            </w:r>
          </w:p>
        </w:tc>
        <w:tc>
          <w:tcPr>
            <w:tcW w:w="0" w:type="auto"/>
          </w:tcPr>
          <w:p w14:paraId="6BC2D1C2" w14:textId="77777777" w:rsidR="005E6B77" w:rsidRPr="003E3B50" w:rsidRDefault="005E6B77" w:rsidP="009060B6">
            <w:pPr>
              <w:spacing w:after="160" w:line="259" w:lineRule="auto"/>
              <w:jc w:val="both"/>
              <w:rPr>
                <w:rFonts w:ascii="Arial" w:hAnsi="Arial" w:cs="Arial"/>
                <w:sz w:val="20"/>
                <w:szCs w:val="20"/>
                <w:lang w:val="en-US"/>
              </w:rPr>
            </w:pPr>
          </w:p>
          <w:p w14:paraId="2BF5F591"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Send items to Administration Office for incorporation in the Council Agenda</w:t>
            </w:r>
          </w:p>
        </w:tc>
        <w:tc>
          <w:tcPr>
            <w:tcW w:w="0" w:type="auto"/>
          </w:tcPr>
          <w:p w14:paraId="15DA7958" w14:textId="77777777" w:rsidR="005E6B77" w:rsidRPr="003E3B50" w:rsidRDefault="005E6B77" w:rsidP="009060B6">
            <w:pPr>
              <w:spacing w:after="160" w:line="259" w:lineRule="auto"/>
              <w:jc w:val="both"/>
              <w:rPr>
                <w:rFonts w:ascii="Arial" w:hAnsi="Arial" w:cs="Arial"/>
                <w:sz w:val="20"/>
                <w:szCs w:val="20"/>
                <w:lang w:val="en-US"/>
              </w:rPr>
            </w:pPr>
          </w:p>
          <w:p w14:paraId="796DEB40"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IDP/PMS Manager</w:t>
            </w:r>
          </w:p>
        </w:tc>
        <w:tc>
          <w:tcPr>
            <w:tcW w:w="0" w:type="auto"/>
            <w:shd w:val="clear" w:color="auto" w:fill="00B0F0"/>
          </w:tcPr>
          <w:p w14:paraId="1BF77B04"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 xml:space="preserve">Within 24hrs after the Municipal Manager signed off the Council items  </w:t>
            </w:r>
          </w:p>
        </w:tc>
      </w:tr>
      <w:tr w:rsidR="000D0AAE" w:rsidRPr="003E3B50" w14:paraId="33781539" w14:textId="77777777" w:rsidTr="00645F28">
        <w:trPr>
          <w:trHeight w:val="789"/>
        </w:trPr>
        <w:tc>
          <w:tcPr>
            <w:tcW w:w="0" w:type="auto"/>
            <w:shd w:val="clear" w:color="auto" w:fill="E8E8E8" w:themeFill="background2"/>
          </w:tcPr>
          <w:p w14:paraId="5A517547"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10</w:t>
            </w:r>
          </w:p>
        </w:tc>
        <w:tc>
          <w:tcPr>
            <w:tcW w:w="0" w:type="auto"/>
            <w:shd w:val="clear" w:color="auto" w:fill="E8E8E8" w:themeFill="background2"/>
          </w:tcPr>
          <w:p w14:paraId="020CF845"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Adoption of Process Plan, Public Participation schedules and schedules for sector meetings by Council</w:t>
            </w:r>
          </w:p>
        </w:tc>
        <w:tc>
          <w:tcPr>
            <w:tcW w:w="0" w:type="auto"/>
            <w:shd w:val="clear" w:color="auto" w:fill="E8E8E8" w:themeFill="background2"/>
          </w:tcPr>
          <w:p w14:paraId="13AAD28A"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Council</w:t>
            </w:r>
          </w:p>
        </w:tc>
        <w:tc>
          <w:tcPr>
            <w:tcW w:w="0" w:type="auto"/>
            <w:shd w:val="clear" w:color="auto" w:fill="00B0F0"/>
          </w:tcPr>
          <w:p w14:paraId="2F9CF537"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 xml:space="preserve">End August </w:t>
            </w:r>
          </w:p>
        </w:tc>
      </w:tr>
      <w:tr w:rsidR="000D0AAE" w:rsidRPr="003E3B50" w14:paraId="738C77D3" w14:textId="77777777" w:rsidTr="00623E32">
        <w:tc>
          <w:tcPr>
            <w:tcW w:w="0" w:type="auto"/>
          </w:tcPr>
          <w:p w14:paraId="20D3082C"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11</w:t>
            </w:r>
          </w:p>
        </w:tc>
        <w:tc>
          <w:tcPr>
            <w:tcW w:w="0" w:type="auto"/>
          </w:tcPr>
          <w:p w14:paraId="5AED3901"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Send Copies of the adopted Process Plan, Public Participation schedules and schedules for sector meetings to National and Provincial Treasury and CoGTA with a signed resolution of Council</w:t>
            </w:r>
          </w:p>
        </w:tc>
        <w:tc>
          <w:tcPr>
            <w:tcW w:w="0" w:type="auto"/>
          </w:tcPr>
          <w:p w14:paraId="59B0BDF8" w14:textId="77777777" w:rsidR="005E6B77" w:rsidRPr="003E3B50" w:rsidRDefault="005E6B77" w:rsidP="009060B6">
            <w:pPr>
              <w:spacing w:after="160" w:line="259" w:lineRule="auto"/>
              <w:jc w:val="both"/>
              <w:rPr>
                <w:rFonts w:ascii="Arial" w:hAnsi="Arial" w:cs="Arial"/>
                <w:sz w:val="20"/>
                <w:szCs w:val="20"/>
                <w:lang w:val="en-US"/>
              </w:rPr>
            </w:pPr>
          </w:p>
          <w:p w14:paraId="6C74AE6E"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 xml:space="preserve">IDP/PMS Manager </w:t>
            </w:r>
          </w:p>
        </w:tc>
        <w:tc>
          <w:tcPr>
            <w:tcW w:w="0" w:type="auto"/>
            <w:shd w:val="clear" w:color="auto" w:fill="92D050"/>
          </w:tcPr>
          <w:p w14:paraId="19544B47" w14:textId="77777777" w:rsidR="00D25FE4" w:rsidRPr="003E3B50" w:rsidRDefault="00D25FE4" w:rsidP="009060B6">
            <w:pPr>
              <w:spacing w:after="160" w:line="259" w:lineRule="auto"/>
              <w:jc w:val="both"/>
              <w:rPr>
                <w:rFonts w:ascii="Arial" w:hAnsi="Arial" w:cs="Arial"/>
                <w:b/>
                <w:sz w:val="20"/>
                <w:szCs w:val="20"/>
                <w:lang w:val="en-US"/>
              </w:rPr>
            </w:pPr>
          </w:p>
          <w:p w14:paraId="61C8E881" w14:textId="430E5EB6"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Within 10 Days after adoption</w:t>
            </w:r>
          </w:p>
        </w:tc>
      </w:tr>
      <w:tr w:rsidR="000D0AAE" w:rsidRPr="003E3B50" w14:paraId="5A820A5E" w14:textId="77777777" w:rsidTr="00623E32">
        <w:tc>
          <w:tcPr>
            <w:tcW w:w="0" w:type="auto"/>
            <w:shd w:val="clear" w:color="auto" w:fill="E8E8E8" w:themeFill="background2"/>
          </w:tcPr>
          <w:p w14:paraId="6EDDC71F"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12</w:t>
            </w:r>
          </w:p>
        </w:tc>
        <w:tc>
          <w:tcPr>
            <w:tcW w:w="0" w:type="auto"/>
            <w:shd w:val="clear" w:color="auto" w:fill="E8E8E8" w:themeFill="background2"/>
          </w:tcPr>
          <w:p w14:paraId="4D2CD8A3" w14:textId="77777777" w:rsidR="005E6B77" w:rsidRPr="003E3B50" w:rsidRDefault="005E6B77" w:rsidP="009060B6">
            <w:pPr>
              <w:spacing w:after="160" w:line="259" w:lineRule="auto"/>
              <w:jc w:val="both"/>
              <w:rPr>
                <w:rFonts w:ascii="Arial" w:hAnsi="Arial" w:cs="Arial"/>
                <w:sz w:val="20"/>
                <w:szCs w:val="20"/>
                <w:lang w:val="en-US"/>
              </w:rPr>
            </w:pPr>
          </w:p>
          <w:p w14:paraId="4C7FC01A"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 xml:space="preserve">Publish in the local print media and </w:t>
            </w:r>
            <w:proofErr w:type="gramStart"/>
            <w:r w:rsidRPr="003E3B50">
              <w:rPr>
                <w:rFonts w:ascii="Arial" w:hAnsi="Arial" w:cs="Arial"/>
                <w:sz w:val="20"/>
                <w:szCs w:val="20"/>
                <w:lang w:val="en-US"/>
              </w:rPr>
              <w:t>in</w:t>
            </w:r>
            <w:proofErr w:type="gramEnd"/>
            <w:r w:rsidRPr="003E3B50">
              <w:rPr>
                <w:rFonts w:ascii="Arial" w:hAnsi="Arial" w:cs="Arial"/>
                <w:sz w:val="20"/>
                <w:szCs w:val="20"/>
                <w:lang w:val="en-US"/>
              </w:rPr>
              <w:t xml:space="preserve"> the municipal website</w:t>
            </w:r>
          </w:p>
        </w:tc>
        <w:tc>
          <w:tcPr>
            <w:tcW w:w="0" w:type="auto"/>
            <w:shd w:val="clear" w:color="auto" w:fill="E8E8E8" w:themeFill="background2"/>
          </w:tcPr>
          <w:p w14:paraId="5BF98BF2" w14:textId="77777777" w:rsidR="005E6B77" w:rsidRPr="003E3B50" w:rsidRDefault="005E6B77" w:rsidP="009060B6">
            <w:pPr>
              <w:spacing w:after="160" w:line="259" w:lineRule="auto"/>
              <w:jc w:val="both"/>
              <w:rPr>
                <w:rFonts w:ascii="Arial" w:hAnsi="Arial" w:cs="Arial"/>
                <w:sz w:val="20"/>
                <w:szCs w:val="20"/>
                <w:lang w:val="en-US"/>
              </w:rPr>
            </w:pPr>
          </w:p>
          <w:p w14:paraId="0F7AAF57"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ICT, IDP/PMS Communications Managers</w:t>
            </w:r>
          </w:p>
        </w:tc>
        <w:tc>
          <w:tcPr>
            <w:tcW w:w="0" w:type="auto"/>
            <w:shd w:val="clear" w:color="auto" w:fill="92D050"/>
          </w:tcPr>
          <w:p w14:paraId="1009B24C" w14:textId="77777777" w:rsidR="005E6B77" w:rsidRPr="003E3B50" w:rsidRDefault="005E6B77" w:rsidP="009060B6">
            <w:pPr>
              <w:spacing w:after="160" w:line="259" w:lineRule="auto"/>
              <w:jc w:val="both"/>
              <w:rPr>
                <w:rFonts w:ascii="Arial" w:hAnsi="Arial" w:cs="Arial"/>
                <w:b/>
                <w:sz w:val="20"/>
                <w:szCs w:val="20"/>
                <w:lang w:val="en-US"/>
              </w:rPr>
            </w:pPr>
          </w:p>
          <w:p w14:paraId="5F09C5BB"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Within 10 Days after adoption</w:t>
            </w:r>
          </w:p>
          <w:p w14:paraId="14F372A6" w14:textId="77777777" w:rsidR="005E6B77" w:rsidRPr="003E3B50" w:rsidRDefault="005E6B77" w:rsidP="009060B6">
            <w:pPr>
              <w:spacing w:after="160" w:line="259" w:lineRule="auto"/>
              <w:jc w:val="both"/>
              <w:rPr>
                <w:rFonts w:ascii="Arial" w:hAnsi="Arial" w:cs="Arial"/>
                <w:b/>
                <w:sz w:val="20"/>
                <w:szCs w:val="20"/>
                <w:lang w:val="en-US"/>
              </w:rPr>
            </w:pPr>
          </w:p>
        </w:tc>
      </w:tr>
      <w:tr w:rsidR="000D0AAE" w:rsidRPr="003E3B50" w14:paraId="404BA30D" w14:textId="77777777" w:rsidTr="00623E32">
        <w:tc>
          <w:tcPr>
            <w:tcW w:w="0" w:type="auto"/>
          </w:tcPr>
          <w:p w14:paraId="49D49D9A"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13</w:t>
            </w:r>
          </w:p>
        </w:tc>
        <w:tc>
          <w:tcPr>
            <w:tcW w:w="0" w:type="auto"/>
          </w:tcPr>
          <w:p w14:paraId="7CAEF488" w14:textId="77777777" w:rsidR="005E6B77" w:rsidRPr="003E3B50" w:rsidRDefault="005E6B77" w:rsidP="009060B6">
            <w:pPr>
              <w:spacing w:after="160" w:line="259" w:lineRule="auto"/>
              <w:jc w:val="both"/>
              <w:rPr>
                <w:rFonts w:ascii="Arial" w:hAnsi="Arial" w:cs="Arial"/>
                <w:sz w:val="20"/>
                <w:szCs w:val="20"/>
                <w:lang w:val="en-US"/>
              </w:rPr>
            </w:pPr>
          </w:p>
          <w:p w14:paraId="5EE81292"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Make logistical arrangements in consultation with the Office of the Mayor, and Office of the Speaker for the public participation process</w:t>
            </w:r>
          </w:p>
        </w:tc>
        <w:tc>
          <w:tcPr>
            <w:tcW w:w="0" w:type="auto"/>
          </w:tcPr>
          <w:p w14:paraId="4ED8A4FD" w14:textId="77777777" w:rsidR="00645F28" w:rsidRPr="003E3B50" w:rsidRDefault="00645F28" w:rsidP="009060B6">
            <w:pPr>
              <w:spacing w:after="160" w:line="259" w:lineRule="auto"/>
              <w:jc w:val="both"/>
              <w:rPr>
                <w:rFonts w:ascii="Arial" w:hAnsi="Arial" w:cs="Arial"/>
                <w:sz w:val="20"/>
                <w:szCs w:val="20"/>
                <w:lang w:val="en-US"/>
              </w:rPr>
            </w:pPr>
          </w:p>
          <w:p w14:paraId="081D4CF9" w14:textId="7522B076"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 xml:space="preserve">IDP/PMS </w:t>
            </w:r>
            <w:proofErr w:type="gramStart"/>
            <w:r w:rsidRPr="003E3B50">
              <w:rPr>
                <w:rFonts w:ascii="Arial" w:hAnsi="Arial" w:cs="Arial"/>
                <w:sz w:val="20"/>
                <w:szCs w:val="20"/>
                <w:lang w:val="en-US"/>
              </w:rPr>
              <w:t>Manager,  Manager</w:t>
            </w:r>
            <w:proofErr w:type="gramEnd"/>
            <w:r w:rsidRPr="003E3B50">
              <w:rPr>
                <w:rFonts w:ascii="Arial" w:hAnsi="Arial" w:cs="Arial"/>
                <w:sz w:val="20"/>
                <w:szCs w:val="20"/>
                <w:lang w:val="en-US"/>
              </w:rPr>
              <w:t>: Mayor’s Office and Manager: Speaker’s Office</w:t>
            </w:r>
          </w:p>
        </w:tc>
        <w:tc>
          <w:tcPr>
            <w:tcW w:w="0" w:type="auto"/>
            <w:shd w:val="clear" w:color="auto" w:fill="92D050"/>
          </w:tcPr>
          <w:p w14:paraId="5C1C2F33" w14:textId="52D88312" w:rsidR="005E6B77" w:rsidRPr="003E3B50" w:rsidRDefault="002071A3" w:rsidP="009060B6">
            <w:pPr>
              <w:spacing w:after="160" w:line="259" w:lineRule="auto"/>
              <w:jc w:val="both"/>
              <w:rPr>
                <w:rFonts w:ascii="Arial" w:hAnsi="Arial" w:cs="Arial"/>
                <w:b/>
                <w:sz w:val="20"/>
                <w:szCs w:val="20"/>
                <w:lang w:val="en-US"/>
              </w:rPr>
            </w:pPr>
            <w:r>
              <w:rPr>
                <w:rFonts w:ascii="Arial" w:hAnsi="Arial" w:cs="Arial"/>
                <w:b/>
                <w:sz w:val="20"/>
                <w:szCs w:val="20"/>
                <w:lang w:val="en-US"/>
              </w:rPr>
              <w:t xml:space="preserve">Within </w:t>
            </w:r>
            <w:r w:rsidR="005E6B77" w:rsidRPr="003E3B50">
              <w:rPr>
                <w:rFonts w:ascii="Arial" w:hAnsi="Arial" w:cs="Arial"/>
                <w:b/>
                <w:sz w:val="20"/>
                <w:szCs w:val="20"/>
                <w:lang w:val="en-US"/>
              </w:rPr>
              <w:t xml:space="preserve">Mid-September </w:t>
            </w:r>
          </w:p>
        </w:tc>
      </w:tr>
      <w:tr w:rsidR="000D0AAE" w:rsidRPr="003E3B50" w14:paraId="50B8F250" w14:textId="77777777" w:rsidTr="006267FC">
        <w:tc>
          <w:tcPr>
            <w:tcW w:w="0" w:type="auto"/>
            <w:shd w:val="clear" w:color="auto" w:fill="E8E8E8" w:themeFill="background2"/>
          </w:tcPr>
          <w:p w14:paraId="30BAF64D"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14</w:t>
            </w:r>
          </w:p>
        </w:tc>
        <w:tc>
          <w:tcPr>
            <w:tcW w:w="0" w:type="auto"/>
            <w:shd w:val="clear" w:color="auto" w:fill="E8E8E8" w:themeFill="background2"/>
          </w:tcPr>
          <w:p w14:paraId="075A6D8E" w14:textId="77777777" w:rsidR="00C64239" w:rsidRPr="003E3B50" w:rsidRDefault="00C64239" w:rsidP="009060B6">
            <w:pPr>
              <w:spacing w:after="160" w:line="259" w:lineRule="auto"/>
              <w:jc w:val="both"/>
              <w:rPr>
                <w:rFonts w:ascii="Arial" w:hAnsi="Arial" w:cs="Arial"/>
                <w:sz w:val="20"/>
                <w:szCs w:val="20"/>
                <w:lang w:val="en-US"/>
              </w:rPr>
            </w:pPr>
          </w:p>
          <w:p w14:paraId="4C3C3EF3" w14:textId="5B7DE22B"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Host the public participation meetings as per the adopted public participation schedules</w:t>
            </w:r>
          </w:p>
        </w:tc>
        <w:tc>
          <w:tcPr>
            <w:tcW w:w="0" w:type="auto"/>
            <w:shd w:val="clear" w:color="auto" w:fill="E8E8E8" w:themeFill="background2"/>
          </w:tcPr>
          <w:p w14:paraId="3B88291C" w14:textId="77777777" w:rsidR="00645F28" w:rsidRPr="003E3B50" w:rsidRDefault="00645F28" w:rsidP="009060B6">
            <w:pPr>
              <w:spacing w:after="160" w:line="259" w:lineRule="auto"/>
              <w:jc w:val="both"/>
              <w:rPr>
                <w:rFonts w:ascii="Arial" w:hAnsi="Arial" w:cs="Arial"/>
                <w:sz w:val="20"/>
                <w:szCs w:val="20"/>
                <w:lang w:val="en-US"/>
              </w:rPr>
            </w:pPr>
          </w:p>
          <w:p w14:paraId="3E47BEE1" w14:textId="683E5D24"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 xml:space="preserve">Executive Mayor, Speaker of Council, </w:t>
            </w:r>
            <w:proofErr w:type="gramStart"/>
            <w:r w:rsidRPr="003E3B50">
              <w:rPr>
                <w:rFonts w:ascii="Arial" w:hAnsi="Arial" w:cs="Arial"/>
                <w:sz w:val="20"/>
                <w:szCs w:val="20"/>
                <w:lang w:val="en-US"/>
              </w:rPr>
              <w:t>MMC’s ,</w:t>
            </w:r>
            <w:proofErr w:type="gramEnd"/>
            <w:r w:rsidRPr="003E3B50">
              <w:rPr>
                <w:rFonts w:ascii="Arial" w:hAnsi="Arial" w:cs="Arial"/>
                <w:sz w:val="20"/>
                <w:szCs w:val="20"/>
                <w:lang w:val="en-US"/>
              </w:rPr>
              <w:t xml:space="preserve"> Ward Councilors, and Management</w:t>
            </w:r>
          </w:p>
        </w:tc>
        <w:tc>
          <w:tcPr>
            <w:tcW w:w="0" w:type="auto"/>
            <w:shd w:val="clear" w:color="auto" w:fill="92D050"/>
          </w:tcPr>
          <w:p w14:paraId="018A58D5" w14:textId="77777777" w:rsidR="005E6B77" w:rsidRPr="003E3B50" w:rsidRDefault="005E6B77" w:rsidP="009060B6">
            <w:pPr>
              <w:spacing w:after="160" w:line="259" w:lineRule="auto"/>
              <w:jc w:val="both"/>
              <w:rPr>
                <w:rFonts w:ascii="Arial" w:hAnsi="Arial" w:cs="Arial"/>
                <w:b/>
                <w:sz w:val="20"/>
                <w:szCs w:val="20"/>
                <w:lang w:val="en-US"/>
              </w:rPr>
            </w:pPr>
          </w:p>
          <w:p w14:paraId="1BC431D8"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 xml:space="preserve">Within Mid-September to November </w:t>
            </w:r>
          </w:p>
        </w:tc>
      </w:tr>
      <w:tr w:rsidR="000D0AAE" w:rsidRPr="003E3B50" w14:paraId="3A83E17E" w14:textId="77777777" w:rsidTr="00645F28">
        <w:tc>
          <w:tcPr>
            <w:tcW w:w="0" w:type="auto"/>
          </w:tcPr>
          <w:p w14:paraId="6234CA27"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15</w:t>
            </w:r>
          </w:p>
        </w:tc>
        <w:tc>
          <w:tcPr>
            <w:tcW w:w="0" w:type="auto"/>
          </w:tcPr>
          <w:p w14:paraId="1E3C2FA8"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 xml:space="preserve">Summarize issues raised by the community during public participation process </w:t>
            </w:r>
          </w:p>
        </w:tc>
        <w:tc>
          <w:tcPr>
            <w:tcW w:w="0" w:type="auto"/>
          </w:tcPr>
          <w:p w14:paraId="05FD12AE"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IDP/PMS Manager</w:t>
            </w:r>
          </w:p>
        </w:tc>
        <w:tc>
          <w:tcPr>
            <w:tcW w:w="0" w:type="auto"/>
            <w:shd w:val="clear" w:color="auto" w:fill="00B0F0"/>
          </w:tcPr>
          <w:p w14:paraId="33A0CA76" w14:textId="495E9A55" w:rsidR="005E6B77" w:rsidRPr="003E3B50" w:rsidRDefault="00E07B12" w:rsidP="009060B6">
            <w:pPr>
              <w:spacing w:after="160" w:line="259" w:lineRule="auto"/>
              <w:jc w:val="both"/>
              <w:rPr>
                <w:rFonts w:ascii="Arial" w:hAnsi="Arial" w:cs="Arial"/>
                <w:b/>
                <w:sz w:val="20"/>
                <w:szCs w:val="20"/>
                <w:lang w:val="en-US"/>
              </w:rPr>
            </w:pPr>
            <w:r>
              <w:rPr>
                <w:rFonts w:ascii="Arial" w:hAnsi="Arial" w:cs="Arial"/>
                <w:b/>
                <w:sz w:val="20"/>
                <w:szCs w:val="20"/>
                <w:lang w:val="en-US"/>
              </w:rPr>
              <w:t xml:space="preserve">End </w:t>
            </w:r>
            <w:r w:rsidR="005E6B77" w:rsidRPr="003E3B50">
              <w:rPr>
                <w:rFonts w:ascii="Arial" w:hAnsi="Arial" w:cs="Arial"/>
                <w:b/>
                <w:sz w:val="20"/>
                <w:szCs w:val="20"/>
                <w:lang w:val="en-US"/>
              </w:rPr>
              <w:t xml:space="preserve">December </w:t>
            </w:r>
          </w:p>
        </w:tc>
      </w:tr>
      <w:tr w:rsidR="000D0AAE" w:rsidRPr="003E3B50" w14:paraId="61EF5F0D" w14:textId="77777777" w:rsidTr="007A089C">
        <w:tc>
          <w:tcPr>
            <w:tcW w:w="0" w:type="auto"/>
            <w:shd w:val="clear" w:color="auto" w:fill="E8E8E8" w:themeFill="background2"/>
          </w:tcPr>
          <w:p w14:paraId="706E6355"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lastRenderedPageBreak/>
              <w:t>16</w:t>
            </w:r>
          </w:p>
        </w:tc>
        <w:tc>
          <w:tcPr>
            <w:tcW w:w="0" w:type="auto"/>
            <w:shd w:val="clear" w:color="auto" w:fill="E8E8E8" w:themeFill="background2"/>
          </w:tcPr>
          <w:p w14:paraId="55E5956F"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Ensure that the current year IDP is adjusted accordingly during mid-term budget adjustment in line with adjusted budget and adjusted SDBIP of the current year.</w:t>
            </w:r>
          </w:p>
        </w:tc>
        <w:tc>
          <w:tcPr>
            <w:tcW w:w="0" w:type="auto"/>
            <w:shd w:val="clear" w:color="auto" w:fill="E8E8E8" w:themeFill="background2"/>
          </w:tcPr>
          <w:p w14:paraId="735404D2"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IDP/PMS Manager</w:t>
            </w:r>
          </w:p>
        </w:tc>
        <w:tc>
          <w:tcPr>
            <w:tcW w:w="0" w:type="auto"/>
            <w:shd w:val="clear" w:color="auto" w:fill="92D050"/>
          </w:tcPr>
          <w:p w14:paraId="1204EC71" w14:textId="2506863E" w:rsidR="005E6B77" w:rsidRPr="003E3B50" w:rsidRDefault="00EB42BF" w:rsidP="009060B6">
            <w:pPr>
              <w:spacing w:after="160" w:line="259" w:lineRule="auto"/>
              <w:jc w:val="both"/>
              <w:rPr>
                <w:rFonts w:ascii="Arial" w:hAnsi="Arial" w:cs="Arial"/>
                <w:b/>
                <w:sz w:val="20"/>
                <w:szCs w:val="20"/>
                <w:lang w:val="en-US"/>
              </w:rPr>
            </w:pPr>
            <w:r>
              <w:rPr>
                <w:rFonts w:ascii="Arial" w:hAnsi="Arial" w:cs="Arial"/>
                <w:b/>
                <w:sz w:val="20"/>
                <w:szCs w:val="20"/>
                <w:lang w:val="en-US"/>
              </w:rPr>
              <w:t>E</w:t>
            </w:r>
            <w:r w:rsidR="005E6B77" w:rsidRPr="003E3B50">
              <w:rPr>
                <w:rFonts w:ascii="Arial" w:hAnsi="Arial" w:cs="Arial"/>
                <w:b/>
                <w:sz w:val="20"/>
                <w:szCs w:val="20"/>
                <w:lang w:val="en-US"/>
              </w:rPr>
              <w:t>nd January</w:t>
            </w:r>
          </w:p>
        </w:tc>
      </w:tr>
      <w:tr w:rsidR="000D0AAE" w:rsidRPr="003E3B50" w14:paraId="1F2F3BED" w14:textId="77777777" w:rsidTr="007A089C">
        <w:trPr>
          <w:trHeight w:val="70"/>
        </w:trPr>
        <w:tc>
          <w:tcPr>
            <w:tcW w:w="0" w:type="auto"/>
          </w:tcPr>
          <w:p w14:paraId="371E51CF"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17</w:t>
            </w:r>
          </w:p>
        </w:tc>
        <w:tc>
          <w:tcPr>
            <w:tcW w:w="0" w:type="auto"/>
          </w:tcPr>
          <w:p w14:paraId="2135551B" w14:textId="77777777" w:rsidR="005E6B77" w:rsidRPr="003E3B50" w:rsidRDefault="005E6B77" w:rsidP="009060B6">
            <w:pPr>
              <w:spacing w:after="160" w:line="259" w:lineRule="auto"/>
              <w:jc w:val="both"/>
              <w:rPr>
                <w:rFonts w:ascii="Arial" w:hAnsi="Arial" w:cs="Arial"/>
                <w:sz w:val="20"/>
                <w:szCs w:val="20"/>
                <w:lang w:val="en-US"/>
              </w:rPr>
            </w:pPr>
          </w:p>
          <w:p w14:paraId="160EBDA9"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 xml:space="preserve">Ensure that the adjusted IDP of the current year is tabled before Council for adoption </w:t>
            </w:r>
          </w:p>
        </w:tc>
        <w:tc>
          <w:tcPr>
            <w:tcW w:w="0" w:type="auto"/>
          </w:tcPr>
          <w:p w14:paraId="4E8EAF7F" w14:textId="77777777" w:rsidR="005E6B77" w:rsidRPr="003E3B50" w:rsidRDefault="005E6B77" w:rsidP="009060B6">
            <w:pPr>
              <w:spacing w:after="160" w:line="259" w:lineRule="auto"/>
              <w:jc w:val="both"/>
              <w:rPr>
                <w:rFonts w:ascii="Arial" w:hAnsi="Arial" w:cs="Arial"/>
                <w:sz w:val="20"/>
                <w:szCs w:val="20"/>
                <w:lang w:val="en-US"/>
              </w:rPr>
            </w:pPr>
          </w:p>
          <w:p w14:paraId="52EF7054"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 xml:space="preserve">IDP/PMS Manager </w:t>
            </w:r>
          </w:p>
        </w:tc>
        <w:tc>
          <w:tcPr>
            <w:tcW w:w="0" w:type="auto"/>
            <w:shd w:val="clear" w:color="auto" w:fill="92D050"/>
          </w:tcPr>
          <w:p w14:paraId="5DD067E9" w14:textId="4EDB5E90" w:rsidR="005E6B77" w:rsidRPr="003E3B50" w:rsidRDefault="00E07B12" w:rsidP="009060B6">
            <w:pPr>
              <w:spacing w:after="160" w:line="259" w:lineRule="auto"/>
              <w:jc w:val="both"/>
              <w:rPr>
                <w:rFonts w:ascii="Arial" w:hAnsi="Arial" w:cs="Arial"/>
                <w:b/>
                <w:sz w:val="20"/>
                <w:szCs w:val="20"/>
                <w:lang w:val="en-US"/>
              </w:rPr>
            </w:pPr>
            <w:r>
              <w:rPr>
                <w:rFonts w:ascii="Arial" w:hAnsi="Arial" w:cs="Arial"/>
                <w:b/>
                <w:sz w:val="20"/>
                <w:szCs w:val="20"/>
                <w:lang w:val="en-US"/>
              </w:rPr>
              <w:t xml:space="preserve">End </w:t>
            </w:r>
            <w:r w:rsidR="005E6B77" w:rsidRPr="003E3B50">
              <w:rPr>
                <w:rFonts w:ascii="Arial" w:hAnsi="Arial" w:cs="Arial"/>
                <w:b/>
                <w:sz w:val="20"/>
                <w:szCs w:val="20"/>
                <w:lang w:val="en-US"/>
              </w:rPr>
              <w:t>January</w:t>
            </w:r>
          </w:p>
        </w:tc>
      </w:tr>
      <w:tr w:rsidR="000D0AAE" w:rsidRPr="003E3B50" w14:paraId="03B24B9F" w14:textId="77777777" w:rsidTr="007A089C">
        <w:tc>
          <w:tcPr>
            <w:tcW w:w="0" w:type="auto"/>
            <w:shd w:val="clear" w:color="auto" w:fill="E8E8E8" w:themeFill="background2"/>
          </w:tcPr>
          <w:p w14:paraId="721AA43F"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18</w:t>
            </w:r>
          </w:p>
        </w:tc>
        <w:tc>
          <w:tcPr>
            <w:tcW w:w="0" w:type="auto"/>
            <w:shd w:val="clear" w:color="auto" w:fill="E8E8E8" w:themeFill="background2"/>
          </w:tcPr>
          <w:p w14:paraId="031C0B16"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 xml:space="preserve">Host IDP Steering Committee Meeting to consider the issues raised during the public participation process for prioritization </w:t>
            </w:r>
          </w:p>
        </w:tc>
        <w:tc>
          <w:tcPr>
            <w:tcW w:w="0" w:type="auto"/>
            <w:shd w:val="clear" w:color="auto" w:fill="E8E8E8" w:themeFill="background2"/>
          </w:tcPr>
          <w:p w14:paraId="65E20AC1"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 xml:space="preserve">Directorates / MMC’s </w:t>
            </w:r>
          </w:p>
        </w:tc>
        <w:tc>
          <w:tcPr>
            <w:tcW w:w="0" w:type="auto"/>
            <w:shd w:val="clear" w:color="auto" w:fill="92D050"/>
          </w:tcPr>
          <w:p w14:paraId="5FA2CD7E" w14:textId="4F912238" w:rsidR="005E6B77" w:rsidRPr="003E3B50" w:rsidRDefault="00E07B12" w:rsidP="009060B6">
            <w:pPr>
              <w:spacing w:after="160" w:line="259" w:lineRule="auto"/>
              <w:jc w:val="both"/>
              <w:rPr>
                <w:rFonts w:ascii="Arial" w:hAnsi="Arial" w:cs="Arial"/>
                <w:b/>
                <w:sz w:val="20"/>
                <w:szCs w:val="20"/>
                <w:lang w:val="en-US"/>
              </w:rPr>
            </w:pPr>
            <w:r>
              <w:rPr>
                <w:rFonts w:ascii="Arial" w:hAnsi="Arial" w:cs="Arial"/>
                <w:b/>
                <w:sz w:val="20"/>
                <w:szCs w:val="20"/>
                <w:lang w:val="en-US"/>
              </w:rPr>
              <w:t xml:space="preserve">End </w:t>
            </w:r>
            <w:r w:rsidR="005E6B77" w:rsidRPr="003E3B50">
              <w:rPr>
                <w:rFonts w:ascii="Arial" w:hAnsi="Arial" w:cs="Arial"/>
                <w:b/>
                <w:sz w:val="20"/>
                <w:szCs w:val="20"/>
                <w:lang w:val="en-US"/>
              </w:rPr>
              <w:t>January</w:t>
            </w:r>
          </w:p>
        </w:tc>
      </w:tr>
      <w:tr w:rsidR="000D0AAE" w:rsidRPr="003E3B50" w14:paraId="1D1750AE" w14:textId="77777777" w:rsidTr="007A089C">
        <w:tc>
          <w:tcPr>
            <w:tcW w:w="0" w:type="auto"/>
          </w:tcPr>
          <w:p w14:paraId="6A0BB500"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19</w:t>
            </w:r>
          </w:p>
        </w:tc>
        <w:tc>
          <w:tcPr>
            <w:tcW w:w="0" w:type="auto"/>
          </w:tcPr>
          <w:p w14:paraId="5E2BC193"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Inform directorates of the POE that will be required and any other expectations for their sector meetings</w:t>
            </w:r>
          </w:p>
        </w:tc>
        <w:tc>
          <w:tcPr>
            <w:tcW w:w="0" w:type="auto"/>
          </w:tcPr>
          <w:p w14:paraId="4FAE18EA"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IDP/PMS Manager</w:t>
            </w:r>
          </w:p>
        </w:tc>
        <w:tc>
          <w:tcPr>
            <w:tcW w:w="0" w:type="auto"/>
            <w:shd w:val="clear" w:color="auto" w:fill="92D050"/>
          </w:tcPr>
          <w:p w14:paraId="5E6D2AFF" w14:textId="6E3779C9" w:rsidR="005E6B77" w:rsidRPr="003E3B50" w:rsidRDefault="00E07B12" w:rsidP="009060B6">
            <w:pPr>
              <w:spacing w:after="160" w:line="259" w:lineRule="auto"/>
              <w:jc w:val="both"/>
              <w:rPr>
                <w:rFonts w:ascii="Arial" w:hAnsi="Arial" w:cs="Arial"/>
                <w:b/>
                <w:sz w:val="20"/>
                <w:szCs w:val="20"/>
                <w:lang w:val="en-US"/>
              </w:rPr>
            </w:pPr>
            <w:r>
              <w:rPr>
                <w:rFonts w:ascii="Arial" w:hAnsi="Arial" w:cs="Arial"/>
                <w:b/>
                <w:sz w:val="20"/>
                <w:szCs w:val="20"/>
                <w:lang w:val="en-US"/>
              </w:rPr>
              <w:t xml:space="preserve">End </w:t>
            </w:r>
            <w:r w:rsidR="005E6B77" w:rsidRPr="003E3B50">
              <w:rPr>
                <w:rFonts w:ascii="Arial" w:hAnsi="Arial" w:cs="Arial"/>
                <w:b/>
                <w:sz w:val="20"/>
                <w:szCs w:val="20"/>
                <w:lang w:val="en-US"/>
              </w:rPr>
              <w:t xml:space="preserve">January </w:t>
            </w:r>
          </w:p>
        </w:tc>
      </w:tr>
      <w:tr w:rsidR="000D0AAE" w:rsidRPr="003E3B50" w14:paraId="701D94BA" w14:textId="77777777" w:rsidTr="00645F28">
        <w:tc>
          <w:tcPr>
            <w:tcW w:w="0" w:type="auto"/>
            <w:shd w:val="clear" w:color="auto" w:fill="E8E8E8" w:themeFill="background2"/>
          </w:tcPr>
          <w:p w14:paraId="227EE719"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20</w:t>
            </w:r>
          </w:p>
        </w:tc>
        <w:tc>
          <w:tcPr>
            <w:tcW w:w="0" w:type="auto"/>
            <w:shd w:val="clear" w:color="auto" w:fill="E8E8E8" w:themeFill="background2"/>
          </w:tcPr>
          <w:p w14:paraId="79747349"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Host IDP Sector meetings as per the schedule approved in August (IDP Representative Forum)</w:t>
            </w:r>
          </w:p>
        </w:tc>
        <w:tc>
          <w:tcPr>
            <w:tcW w:w="0" w:type="auto"/>
            <w:shd w:val="clear" w:color="auto" w:fill="E8E8E8" w:themeFill="background2"/>
          </w:tcPr>
          <w:p w14:paraId="0377A31F"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MMC’s / Councilors / Directors and the Managers in the Political Offices</w:t>
            </w:r>
          </w:p>
        </w:tc>
        <w:tc>
          <w:tcPr>
            <w:tcW w:w="0" w:type="auto"/>
            <w:shd w:val="clear" w:color="auto" w:fill="00B0F0"/>
          </w:tcPr>
          <w:p w14:paraId="6F9CDED5" w14:textId="4A1A875C" w:rsidR="005E6B77" w:rsidRPr="003E3B50" w:rsidRDefault="00E07B12" w:rsidP="009060B6">
            <w:pPr>
              <w:spacing w:after="160" w:line="259" w:lineRule="auto"/>
              <w:jc w:val="both"/>
              <w:rPr>
                <w:rFonts w:ascii="Arial" w:hAnsi="Arial" w:cs="Arial"/>
                <w:b/>
                <w:sz w:val="20"/>
                <w:szCs w:val="20"/>
                <w:lang w:val="en-US"/>
              </w:rPr>
            </w:pPr>
            <w:r>
              <w:rPr>
                <w:rFonts w:ascii="Arial" w:hAnsi="Arial" w:cs="Arial"/>
                <w:b/>
                <w:sz w:val="20"/>
                <w:szCs w:val="20"/>
                <w:lang w:val="en-US"/>
              </w:rPr>
              <w:t xml:space="preserve">End </w:t>
            </w:r>
            <w:r w:rsidR="005E6B77" w:rsidRPr="003E3B50">
              <w:rPr>
                <w:rFonts w:ascii="Arial" w:hAnsi="Arial" w:cs="Arial"/>
                <w:b/>
                <w:sz w:val="20"/>
                <w:szCs w:val="20"/>
                <w:lang w:val="en-US"/>
              </w:rPr>
              <w:t>February</w:t>
            </w:r>
          </w:p>
        </w:tc>
      </w:tr>
      <w:tr w:rsidR="000D0AAE" w:rsidRPr="003E3B50" w14:paraId="03D6F090" w14:textId="77777777" w:rsidTr="00645F28">
        <w:tc>
          <w:tcPr>
            <w:tcW w:w="0" w:type="auto"/>
          </w:tcPr>
          <w:p w14:paraId="39DF8D72"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21</w:t>
            </w:r>
          </w:p>
        </w:tc>
        <w:tc>
          <w:tcPr>
            <w:tcW w:w="0" w:type="auto"/>
          </w:tcPr>
          <w:p w14:paraId="50421B37"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Consolidate inputs from IDP sector meetings (IDP Representative Forum)</w:t>
            </w:r>
          </w:p>
        </w:tc>
        <w:tc>
          <w:tcPr>
            <w:tcW w:w="0" w:type="auto"/>
          </w:tcPr>
          <w:p w14:paraId="131AEDCA"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IDP/PMS Manager</w:t>
            </w:r>
          </w:p>
        </w:tc>
        <w:tc>
          <w:tcPr>
            <w:tcW w:w="0" w:type="auto"/>
            <w:shd w:val="clear" w:color="auto" w:fill="00B0F0"/>
          </w:tcPr>
          <w:p w14:paraId="129F4997" w14:textId="2A157F10" w:rsidR="005E6B77" w:rsidRPr="003E3B50" w:rsidRDefault="00E07B12" w:rsidP="009060B6">
            <w:pPr>
              <w:spacing w:after="160" w:line="259" w:lineRule="auto"/>
              <w:jc w:val="both"/>
              <w:rPr>
                <w:rFonts w:ascii="Arial" w:hAnsi="Arial" w:cs="Arial"/>
                <w:b/>
                <w:sz w:val="20"/>
                <w:szCs w:val="20"/>
                <w:lang w:val="en-US"/>
              </w:rPr>
            </w:pPr>
            <w:r>
              <w:rPr>
                <w:rFonts w:ascii="Arial" w:hAnsi="Arial" w:cs="Arial"/>
                <w:b/>
                <w:sz w:val="20"/>
                <w:szCs w:val="20"/>
                <w:lang w:val="en-US"/>
              </w:rPr>
              <w:t xml:space="preserve">End </w:t>
            </w:r>
            <w:r w:rsidR="005E6B77" w:rsidRPr="003E3B50">
              <w:rPr>
                <w:rFonts w:ascii="Arial" w:hAnsi="Arial" w:cs="Arial"/>
                <w:b/>
                <w:sz w:val="20"/>
                <w:szCs w:val="20"/>
                <w:lang w:val="en-US"/>
              </w:rPr>
              <w:t>February</w:t>
            </w:r>
          </w:p>
        </w:tc>
      </w:tr>
      <w:tr w:rsidR="000D0AAE" w:rsidRPr="003E3B50" w14:paraId="14D67F95" w14:textId="77777777" w:rsidTr="00CB7526">
        <w:tc>
          <w:tcPr>
            <w:tcW w:w="0" w:type="auto"/>
            <w:shd w:val="clear" w:color="auto" w:fill="E8E8E8" w:themeFill="background2"/>
          </w:tcPr>
          <w:p w14:paraId="67D77B75"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22</w:t>
            </w:r>
          </w:p>
        </w:tc>
        <w:tc>
          <w:tcPr>
            <w:tcW w:w="0" w:type="auto"/>
            <w:shd w:val="clear" w:color="auto" w:fill="E8E8E8" w:themeFill="background2"/>
          </w:tcPr>
          <w:p w14:paraId="50A82BB8"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Develop Draft IDP for the financial year beginning in July</w:t>
            </w:r>
          </w:p>
        </w:tc>
        <w:tc>
          <w:tcPr>
            <w:tcW w:w="0" w:type="auto"/>
            <w:shd w:val="clear" w:color="auto" w:fill="E8E8E8" w:themeFill="background2"/>
          </w:tcPr>
          <w:p w14:paraId="5EA2011E"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IDP/PMS Manager</w:t>
            </w:r>
          </w:p>
        </w:tc>
        <w:tc>
          <w:tcPr>
            <w:tcW w:w="0" w:type="auto"/>
            <w:shd w:val="clear" w:color="auto" w:fill="92D050"/>
          </w:tcPr>
          <w:p w14:paraId="43FE7B8C" w14:textId="488F223A"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 xml:space="preserve">March </w:t>
            </w:r>
          </w:p>
        </w:tc>
      </w:tr>
      <w:tr w:rsidR="000D0AAE" w:rsidRPr="003E3B50" w14:paraId="4624A083" w14:textId="77777777" w:rsidTr="00CB7526">
        <w:tc>
          <w:tcPr>
            <w:tcW w:w="0" w:type="auto"/>
          </w:tcPr>
          <w:p w14:paraId="03E939D2"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23</w:t>
            </w:r>
          </w:p>
        </w:tc>
        <w:tc>
          <w:tcPr>
            <w:tcW w:w="0" w:type="auto"/>
          </w:tcPr>
          <w:p w14:paraId="255BD3BB"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Consult with Directorates and Budget Office for commitments of the Projects for the financial year beginning in July</w:t>
            </w:r>
          </w:p>
        </w:tc>
        <w:tc>
          <w:tcPr>
            <w:tcW w:w="0" w:type="auto"/>
          </w:tcPr>
          <w:p w14:paraId="4EF758F0" w14:textId="77777777" w:rsidR="00C966E7" w:rsidRPr="003E3B50" w:rsidRDefault="00C966E7" w:rsidP="009060B6">
            <w:pPr>
              <w:spacing w:after="160" w:line="259" w:lineRule="auto"/>
              <w:jc w:val="both"/>
              <w:rPr>
                <w:rFonts w:ascii="Arial" w:hAnsi="Arial" w:cs="Arial"/>
                <w:sz w:val="20"/>
                <w:szCs w:val="20"/>
                <w:lang w:val="en-US"/>
              </w:rPr>
            </w:pPr>
          </w:p>
          <w:p w14:paraId="1248C1CB" w14:textId="6A9771D8"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IDP/PMS Manager</w:t>
            </w:r>
          </w:p>
        </w:tc>
        <w:tc>
          <w:tcPr>
            <w:tcW w:w="0" w:type="auto"/>
            <w:shd w:val="clear" w:color="auto" w:fill="92D050"/>
          </w:tcPr>
          <w:p w14:paraId="70F34881" w14:textId="77777777" w:rsidR="005E6B77" w:rsidRPr="003E3B50" w:rsidRDefault="005E6B77" w:rsidP="009060B6">
            <w:pPr>
              <w:spacing w:after="160" w:line="259" w:lineRule="auto"/>
              <w:jc w:val="both"/>
              <w:rPr>
                <w:rFonts w:ascii="Arial" w:hAnsi="Arial" w:cs="Arial"/>
                <w:b/>
                <w:sz w:val="20"/>
                <w:szCs w:val="20"/>
                <w:lang w:val="en-US"/>
              </w:rPr>
            </w:pPr>
          </w:p>
          <w:p w14:paraId="403180BD" w14:textId="381AD4A3"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 xml:space="preserve">March </w:t>
            </w:r>
          </w:p>
        </w:tc>
      </w:tr>
      <w:tr w:rsidR="000D0AAE" w:rsidRPr="003E3B50" w14:paraId="031AA7E8" w14:textId="77777777" w:rsidTr="00CB7526">
        <w:tc>
          <w:tcPr>
            <w:tcW w:w="0" w:type="auto"/>
            <w:shd w:val="clear" w:color="auto" w:fill="E8E8E8" w:themeFill="background2"/>
          </w:tcPr>
          <w:p w14:paraId="062E90DE"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24</w:t>
            </w:r>
          </w:p>
        </w:tc>
        <w:tc>
          <w:tcPr>
            <w:tcW w:w="0" w:type="auto"/>
            <w:shd w:val="clear" w:color="auto" w:fill="E8E8E8" w:themeFill="background2"/>
          </w:tcPr>
          <w:p w14:paraId="43784EDE"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Circulate invitations for IDP steering committee meeting</w:t>
            </w:r>
          </w:p>
        </w:tc>
        <w:tc>
          <w:tcPr>
            <w:tcW w:w="0" w:type="auto"/>
            <w:shd w:val="clear" w:color="auto" w:fill="E8E8E8" w:themeFill="background2"/>
          </w:tcPr>
          <w:p w14:paraId="797679A8"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IDP Manager</w:t>
            </w:r>
          </w:p>
        </w:tc>
        <w:tc>
          <w:tcPr>
            <w:tcW w:w="0" w:type="auto"/>
            <w:shd w:val="clear" w:color="auto" w:fill="92D050"/>
          </w:tcPr>
          <w:p w14:paraId="3B13D68D" w14:textId="07F72381"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March</w:t>
            </w:r>
          </w:p>
        </w:tc>
      </w:tr>
      <w:tr w:rsidR="000D0AAE" w:rsidRPr="003E3B50" w14:paraId="3C175436" w14:textId="77777777" w:rsidTr="00CB7526">
        <w:tc>
          <w:tcPr>
            <w:tcW w:w="0" w:type="auto"/>
          </w:tcPr>
          <w:p w14:paraId="30A82A1A"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25</w:t>
            </w:r>
          </w:p>
        </w:tc>
        <w:tc>
          <w:tcPr>
            <w:tcW w:w="0" w:type="auto"/>
          </w:tcPr>
          <w:p w14:paraId="3E63F17A"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Host the IDP steering committee meeting where prioritized projects will be confirmed and incorporate inputs accordingly</w:t>
            </w:r>
          </w:p>
        </w:tc>
        <w:tc>
          <w:tcPr>
            <w:tcW w:w="0" w:type="auto"/>
          </w:tcPr>
          <w:p w14:paraId="1B33B17C" w14:textId="77777777" w:rsidR="005E6B77" w:rsidRPr="003E3B50" w:rsidRDefault="005E6B77" w:rsidP="009060B6">
            <w:pPr>
              <w:spacing w:after="160" w:line="259" w:lineRule="auto"/>
              <w:jc w:val="both"/>
              <w:rPr>
                <w:rFonts w:ascii="Arial" w:hAnsi="Arial" w:cs="Arial"/>
                <w:sz w:val="20"/>
                <w:szCs w:val="20"/>
                <w:lang w:val="en-US"/>
              </w:rPr>
            </w:pPr>
          </w:p>
          <w:p w14:paraId="292CA58F"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 xml:space="preserve">Executive Mayor </w:t>
            </w:r>
          </w:p>
        </w:tc>
        <w:tc>
          <w:tcPr>
            <w:tcW w:w="0" w:type="auto"/>
            <w:shd w:val="clear" w:color="auto" w:fill="92D050"/>
          </w:tcPr>
          <w:p w14:paraId="701065AF" w14:textId="77777777" w:rsidR="005E6B77" w:rsidRPr="003E3B50" w:rsidRDefault="005E6B77" w:rsidP="009060B6">
            <w:pPr>
              <w:spacing w:after="160" w:line="259" w:lineRule="auto"/>
              <w:jc w:val="both"/>
              <w:rPr>
                <w:rFonts w:ascii="Arial" w:hAnsi="Arial" w:cs="Arial"/>
                <w:b/>
                <w:sz w:val="20"/>
                <w:szCs w:val="20"/>
                <w:lang w:val="en-US"/>
              </w:rPr>
            </w:pPr>
          </w:p>
          <w:p w14:paraId="4019E29C" w14:textId="33F547C4"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March</w:t>
            </w:r>
          </w:p>
        </w:tc>
      </w:tr>
      <w:tr w:rsidR="000D0AAE" w:rsidRPr="003E3B50" w14:paraId="5E83984A" w14:textId="77777777" w:rsidTr="00CB7526">
        <w:tc>
          <w:tcPr>
            <w:tcW w:w="0" w:type="auto"/>
            <w:shd w:val="clear" w:color="auto" w:fill="E8E8E8" w:themeFill="background2"/>
          </w:tcPr>
          <w:p w14:paraId="660677C7"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26</w:t>
            </w:r>
          </w:p>
        </w:tc>
        <w:tc>
          <w:tcPr>
            <w:tcW w:w="0" w:type="auto"/>
            <w:shd w:val="clear" w:color="auto" w:fill="E8E8E8" w:themeFill="background2"/>
          </w:tcPr>
          <w:p w14:paraId="212DF72B"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Finalize the Draft IDP for the year beginning in July</w:t>
            </w:r>
          </w:p>
        </w:tc>
        <w:tc>
          <w:tcPr>
            <w:tcW w:w="0" w:type="auto"/>
            <w:shd w:val="clear" w:color="auto" w:fill="E8E8E8" w:themeFill="background2"/>
          </w:tcPr>
          <w:p w14:paraId="7B6FF958"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IDP/PMS Manager</w:t>
            </w:r>
          </w:p>
        </w:tc>
        <w:tc>
          <w:tcPr>
            <w:tcW w:w="0" w:type="auto"/>
            <w:shd w:val="clear" w:color="auto" w:fill="92D050"/>
          </w:tcPr>
          <w:p w14:paraId="33765ABB" w14:textId="20AF300E"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March</w:t>
            </w:r>
          </w:p>
        </w:tc>
      </w:tr>
      <w:tr w:rsidR="000D0AAE" w:rsidRPr="003E3B50" w14:paraId="509E8FB7" w14:textId="77777777" w:rsidTr="00CB7526">
        <w:tc>
          <w:tcPr>
            <w:tcW w:w="0" w:type="auto"/>
          </w:tcPr>
          <w:p w14:paraId="79763F59" w14:textId="3D857831" w:rsidR="005E6B77" w:rsidRPr="003E3B50" w:rsidRDefault="00044700"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27</w:t>
            </w:r>
          </w:p>
        </w:tc>
        <w:tc>
          <w:tcPr>
            <w:tcW w:w="0" w:type="auto"/>
          </w:tcPr>
          <w:p w14:paraId="05C3061D"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Sign off by Manager in the Municipal Managers Office and Municipal Manager</w:t>
            </w:r>
          </w:p>
        </w:tc>
        <w:tc>
          <w:tcPr>
            <w:tcW w:w="0" w:type="auto"/>
          </w:tcPr>
          <w:p w14:paraId="25CE2C73"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Manager in the MMs Office and Municipal Manager</w:t>
            </w:r>
          </w:p>
        </w:tc>
        <w:tc>
          <w:tcPr>
            <w:tcW w:w="0" w:type="auto"/>
            <w:shd w:val="clear" w:color="auto" w:fill="92D050"/>
          </w:tcPr>
          <w:p w14:paraId="51309A5C" w14:textId="4C8C506B"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 xml:space="preserve">March </w:t>
            </w:r>
          </w:p>
        </w:tc>
      </w:tr>
      <w:tr w:rsidR="000D0AAE" w:rsidRPr="003E3B50" w14:paraId="4723ECD9" w14:textId="77777777" w:rsidTr="00CB7526">
        <w:tc>
          <w:tcPr>
            <w:tcW w:w="0" w:type="auto"/>
            <w:shd w:val="clear" w:color="auto" w:fill="E8E8E8" w:themeFill="background2"/>
          </w:tcPr>
          <w:p w14:paraId="6DFC4694" w14:textId="4CF6EED9"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2</w:t>
            </w:r>
            <w:r w:rsidR="00044700" w:rsidRPr="003E3B50">
              <w:rPr>
                <w:rFonts w:ascii="Arial" w:hAnsi="Arial" w:cs="Arial"/>
                <w:b/>
                <w:sz w:val="20"/>
                <w:szCs w:val="20"/>
                <w:lang w:val="en-US"/>
              </w:rPr>
              <w:t>8</w:t>
            </w:r>
          </w:p>
        </w:tc>
        <w:tc>
          <w:tcPr>
            <w:tcW w:w="0" w:type="auto"/>
            <w:shd w:val="clear" w:color="auto" w:fill="E8E8E8" w:themeFill="background2"/>
          </w:tcPr>
          <w:p w14:paraId="022C9993"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Prepare Council Item Draft IDP for and have it signed off by Municipal Manager</w:t>
            </w:r>
          </w:p>
        </w:tc>
        <w:tc>
          <w:tcPr>
            <w:tcW w:w="0" w:type="auto"/>
            <w:shd w:val="clear" w:color="auto" w:fill="E8E8E8" w:themeFill="background2"/>
          </w:tcPr>
          <w:p w14:paraId="040C4EFC"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IDP/PMS Manager</w:t>
            </w:r>
          </w:p>
        </w:tc>
        <w:tc>
          <w:tcPr>
            <w:tcW w:w="0" w:type="auto"/>
            <w:shd w:val="clear" w:color="auto" w:fill="92D050"/>
          </w:tcPr>
          <w:p w14:paraId="6D0A81D6" w14:textId="58120720"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March</w:t>
            </w:r>
          </w:p>
        </w:tc>
      </w:tr>
      <w:tr w:rsidR="000D0AAE" w:rsidRPr="003E3B50" w14:paraId="1E553C8A" w14:textId="77777777" w:rsidTr="00CB7526">
        <w:tc>
          <w:tcPr>
            <w:tcW w:w="0" w:type="auto"/>
          </w:tcPr>
          <w:p w14:paraId="48420F48" w14:textId="0668A26D"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lastRenderedPageBreak/>
              <w:t>2</w:t>
            </w:r>
            <w:r w:rsidR="00044700" w:rsidRPr="003E3B50">
              <w:rPr>
                <w:rFonts w:ascii="Arial" w:hAnsi="Arial" w:cs="Arial"/>
                <w:b/>
                <w:sz w:val="20"/>
                <w:szCs w:val="20"/>
                <w:lang w:val="en-US"/>
              </w:rPr>
              <w:t>9</w:t>
            </w:r>
          </w:p>
        </w:tc>
        <w:tc>
          <w:tcPr>
            <w:tcW w:w="0" w:type="auto"/>
          </w:tcPr>
          <w:p w14:paraId="29511DD1"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Send the item to Administration Office for incorporation in the Council Agenda</w:t>
            </w:r>
          </w:p>
        </w:tc>
        <w:tc>
          <w:tcPr>
            <w:tcW w:w="0" w:type="auto"/>
          </w:tcPr>
          <w:p w14:paraId="27F19A8B"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IDP/PMS Manager</w:t>
            </w:r>
          </w:p>
        </w:tc>
        <w:tc>
          <w:tcPr>
            <w:tcW w:w="0" w:type="auto"/>
            <w:shd w:val="clear" w:color="auto" w:fill="92D050"/>
          </w:tcPr>
          <w:p w14:paraId="13076909" w14:textId="6BF9AABA"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 xml:space="preserve">March </w:t>
            </w:r>
          </w:p>
        </w:tc>
      </w:tr>
      <w:tr w:rsidR="000D0AAE" w:rsidRPr="003E3B50" w14:paraId="22772A24" w14:textId="77777777" w:rsidTr="00CB7526">
        <w:tc>
          <w:tcPr>
            <w:tcW w:w="0" w:type="auto"/>
            <w:shd w:val="clear" w:color="auto" w:fill="E8E8E8" w:themeFill="background2"/>
          </w:tcPr>
          <w:p w14:paraId="47002B6F" w14:textId="6FC90A7D" w:rsidR="005E6B77" w:rsidRPr="003E3B50" w:rsidRDefault="00044700"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30</w:t>
            </w:r>
          </w:p>
        </w:tc>
        <w:tc>
          <w:tcPr>
            <w:tcW w:w="0" w:type="auto"/>
            <w:shd w:val="clear" w:color="auto" w:fill="E8E8E8" w:themeFill="background2"/>
          </w:tcPr>
          <w:p w14:paraId="6C8F2F17"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 xml:space="preserve">Adoption by Council of Draft IDP for the year beginning in July </w:t>
            </w:r>
          </w:p>
        </w:tc>
        <w:tc>
          <w:tcPr>
            <w:tcW w:w="0" w:type="auto"/>
            <w:shd w:val="clear" w:color="auto" w:fill="E8E8E8" w:themeFill="background2"/>
          </w:tcPr>
          <w:p w14:paraId="4C0E8987"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 xml:space="preserve">Council </w:t>
            </w:r>
          </w:p>
        </w:tc>
        <w:tc>
          <w:tcPr>
            <w:tcW w:w="0" w:type="auto"/>
            <w:shd w:val="clear" w:color="auto" w:fill="92D050"/>
          </w:tcPr>
          <w:p w14:paraId="0B1AE95C" w14:textId="709ECCE4" w:rsidR="005E6B77" w:rsidRPr="003E3B50" w:rsidRDefault="00EB42BF" w:rsidP="009060B6">
            <w:pPr>
              <w:spacing w:after="160" w:line="259" w:lineRule="auto"/>
              <w:jc w:val="both"/>
              <w:rPr>
                <w:rFonts w:ascii="Arial" w:hAnsi="Arial" w:cs="Arial"/>
                <w:b/>
                <w:sz w:val="20"/>
                <w:szCs w:val="20"/>
                <w:lang w:val="en-US"/>
              </w:rPr>
            </w:pPr>
            <w:r>
              <w:rPr>
                <w:rFonts w:ascii="Arial" w:hAnsi="Arial" w:cs="Arial"/>
                <w:b/>
                <w:sz w:val="20"/>
                <w:szCs w:val="20"/>
                <w:lang w:val="en-US"/>
              </w:rPr>
              <w:t>End</w:t>
            </w:r>
            <w:r w:rsidR="00B26BEC" w:rsidRPr="003E3B50">
              <w:rPr>
                <w:rFonts w:ascii="Arial" w:hAnsi="Arial" w:cs="Arial"/>
                <w:b/>
                <w:sz w:val="20"/>
                <w:szCs w:val="20"/>
                <w:lang w:val="en-US"/>
              </w:rPr>
              <w:t xml:space="preserve"> March</w:t>
            </w:r>
          </w:p>
        </w:tc>
      </w:tr>
      <w:tr w:rsidR="000D0AAE" w:rsidRPr="003E3B50" w14:paraId="0CBBF9D7" w14:textId="77777777" w:rsidTr="00CB7526">
        <w:tc>
          <w:tcPr>
            <w:tcW w:w="0" w:type="auto"/>
          </w:tcPr>
          <w:p w14:paraId="50987800" w14:textId="51776F7D"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3</w:t>
            </w:r>
            <w:r w:rsidR="00044700" w:rsidRPr="003E3B50">
              <w:rPr>
                <w:rFonts w:ascii="Arial" w:hAnsi="Arial" w:cs="Arial"/>
                <w:b/>
                <w:sz w:val="20"/>
                <w:szCs w:val="20"/>
                <w:lang w:val="en-US"/>
              </w:rPr>
              <w:t>1</w:t>
            </w:r>
          </w:p>
        </w:tc>
        <w:tc>
          <w:tcPr>
            <w:tcW w:w="0" w:type="auto"/>
          </w:tcPr>
          <w:p w14:paraId="04407870"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Send copy of the adopted Draft IDP for the year beginning in July with the signed Council resolution to National and Provincial Treasury and CoGTA</w:t>
            </w:r>
          </w:p>
        </w:tc>
        <w:tc>
          <w:tcPr>
            <w:tcW w:w="0" w:type="auto"/>
          </w:tcPr>
          <w:p w14:paraId="4ECFFEA4"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IDP/PMS Manager</w:t>
            </w:r>
          </w:p>
        </w:tc>
        <w:tc>
          <w:tcPr>
            <w:tcW w:w="0" w:type="auto"/>
            <w:shd w:val="clear" w:color="auto" w:fill="00B0F0"/>
          </w:tcPr>
          <w:p w14:paraId="6B7F4661"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Within 10 days after adoption by Council</w:t>
            </w:r>
          </w:p>
        </w:tc>
      </w:tr>
      <w:tr w:rsidR="000D0AAE" w:rsidRPr="003E3B50" w14:paraId="14FE20F3" w14:textId="77777777" w:rsidTr="00686601">
        <w:tc>
          <w:tcPr>
            <w:tcW w:w="0" w:type="auto"/>
            <w:shd w:val="clear" w:color="auto" w:fill="E8E8E8" w:themeFill="background2"/>
          </w:tcPr>
          <w:p w14:paraId="226C77A9" w14:textId="2495D901"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3</w:t>
            </w:r>
            <w:r w:rsidR="00044700" w:rsidRPr="003E3B50">
              <w:rPr>
                <w:rFonts w:ascii="Arial" w:hAnsi="Arial" w:cs="Arial"/>
                <w:b/>
                <w:sz w:val="20"/>
                <w:szCs w:val="20"/>
                <w:lang w:val="en-US"/>
              </w:rPr>
              <w:t>2</w:t>
            </w:r>
          </w:p>
        </w:tc>
        <w:tc>
          <w:tcPr>
            <w:tcW w:w="0" w:type="auto"/>
            <w:shd w:val="clear" w:color="auto" w:fill="E8E8E8" w:themeFill="background2"/>
          </w:tcPr>
          <w:p w14:paraId="36375DF8"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 xml:space="preserve">Publish the adopted Draft IDP for the year beginning in July 21 working days on local print media, municipal </w:t>
            </w:r>
            <w:proofErr w:type="gramStart"/>
            <w:r w:rsidRPr="003E3B50">
              <w:rPr>
                <w:rFonts w:ascii="Arial" w:hAnsi="Arial" w:cs="Arial"/>
                <w:sz w:val="20"/>
                <w:szCs w:val="20"/>
                <w:lang w:val="en-US"/>
              </w:rPr>
              <w:t>website</w:t>
            </w:r>
            <w:proofErr w:type="gramEnd"/>
            <w:r w:rsidRPr="003E3B50">
              <w:rPr>
                <w:rFonts w:ascii="Arial" w:hAnsi="Arial" w:cs="Arial"/>
                <w:sz w:val="20"/>
                <w:szCs w:val="20"/>
                <w:lang w:val="en-US"/>
              </w:rPr>
              <w:t xml:space="preserve"> and public institutions for public comments </w:t>
            </w:r>
          </w:p>
        </w:tc>
        <w:tc>
          <w:tcPr>
            <w:tcW w:w="0" w:type="auto"/>
            <w:shd w:val="clear" w:color="auto" w:fill="E8E8E8" w:themeFill="background2"/>
          </w:tcPr>
          <w:p w14:paraId="244E38FF"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IDP/PMS Manager</w:t>
            </w:r>
          </w:p>
        </w:tc>
        <w:tc>
          <w:tcPr>
            <w:tcW w:w="0" w:type="auto"/>
            <w:shd w:val="clear" w:color="auto" w:fill="00B0F0"/>
          </w:tcPr>
          <w:p w14:paraId="1541B65F"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Within 10 Days after adoption by Council</w:t>
            </w:r>
          </w:p>
        </w:tc>
      </w:tr>
      <w:tr w:rsidR="000D0AAE" w:rsidRPr="003E3B50" w14:paraId="5998DC41" w14:textId="77777777" w:rsidTr="00044700">
        <w:tc>
          <w:tcPr>
            <w:tcW w:w="0" w:type="auto"/>
          </w:tcPr>
          <w:p w14:paraId="7442B3DC" w14:textId="1C3479E3"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3</w:t>
            </w:r>
            <w:r w:rsidR="00044700" w:rsidRPr="003E3B50">
              <w:rPr>
                <w:rFonts w:ascii="Arial" w:hAnsi="Arial" w:cs="Arial"/>
                <w:b/>
                <w:sz w:val="20"/>
                <w:szCs w:val="20"/>
                <w:lang w:val="en-US"/>
              </w:rPr>
              <w:t>3</w:t>
            </w:r>
          </w:p>
        </w:tc>
        <w:tc>
          <w:tcPr>
            <w:tcW w:w="0" w:type="auto"/>
          </w:tcPr>
          <w:p w14:paraId="3DFAF7DB"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Consolidate all inputs from sectors and the Public into and amend the Draft IDP document for the year beginning in July where necessary</w:t>
            </w:r>
          </w:p>
        </w:tc>
        <w:tc>
          <w:tcPr>
            <w:tcW w:w="0" w:type="auto"/>
          </w:tcPr>
          <w:p w14:paraId="7E791D58"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IDP/PMS Manager</w:t>
            </w:r>
          </w:p>
        </w:tc>
        <w:tc>
          <w:tcPr>
            <w:tcW w:w="0" w:type="auto"/>
            <w:shd w:val="clear" w:color="auto" w:fill="92D050"/>
          </w:tcPr>
          <w:p w14:paraId="683BCF9E" w14:textId="51948DEA"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May</w:t>
            </w:r>
          </w:p>
        </w:tc>
      </w:tr>
      <w:tr w:rsidR="000D0AAE" w:rsidRPr="003E3B50" w14:paraId="65B78630" w14:textId="77777777" w:rsidTr="00686601">
        <w:trPr>
          <w:trHeight w:val="763"/>
        </w:trPr>
        <w:tc>
          <w:tcPr>
            <w:tcW w:w="0" w:type="auto"/>
            <w:shd w:val="clear" w:color="auto" w:fill="E8E8E8" w:themeFill="background2"/>
          </w:tcPr>
          <w:p w14:paraId="58468D1E" w14:textId="16CF6936"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3</w:t>
            </w:r>
            <w:r w:rsidR="00044700" w:rsidRPr="003E3B50">
              <w:rPr>
                <w:rFonts w:ascii="Arial" w:hAnsi="Arial" w:cs="Arial"/>
                <w:b/>
                <w:sz w:val="20"/>
                <w:szCs w:val="20"/>
                <w:lang w:val="en-US"/>
              </w:rPr>
              <w:t>4</w:t>
            </w:r>
          </w:p>
        </w:tc>
        <w:tc>
          <w:tcPr>
            <w:tcW w:w="0" w:type="auto"/>
            <w:shd w:val="clear" w:color="auto" w:fill="E8E8E8" w:themeFill="background2"/>
          </w:tcPr>
          <w:p w14:paraId="1D45C2DA"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Sign Off by Manager in the Office of MM and Municipal Manager</w:t>
            </w:r>
          </w:p>
        </w:tc>
        <w:tc>
          <w:tcPr>
            <w:tcW w:w="0" w:type="auto"/>
            <w:shd w:val="clear" w:color="auto" w:fill="E8E8E8" w:themeFill="background2"/>
          </w:tcPr>
          <w:p w14:paraId="1850D706"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Manager in MMs Office and Municipal Manager</w:t>
            </w:r>
          </w:p>
        </w:tc>
        <w:tc>
          <w:tcPr>
            <w:tcW w:w="0" w:type="auto"/>
            <w:shd w:val="clear" w:color="auto" w:fill="92D050"/>
          </w:tcPr>
          <w:p w14:paraId="7B32C4DF" w14:textId="12D7C99C"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May</w:t>
            </w:r>
          </w:p>
        </w:tc>
      </w:tr>
      <w:tr w:rsidR="000D0AAE" w:rsidRPr="003E3B50" w14:paraId="0B04D3F0" w14:textId="77777777" w:rsidTr="00044700">
        <w:tc>
          <w:tcPr>
            <w:tcW w:w="0" w:type="auto"/>
          </w:tcPr>
          <w:p w14:paraId="4CA3BDEC" w14:textId="6C5A49A2"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3</w:t>
            </w:r>
            <w:r w:rsidR="00044700" w:rsidRPr="003E3B50">
              <w:rPr>
                <w:rFonts w:ascii="Arial" w:hAnsi="Arial" w:cs="Arial"/>
                <w:b/>
                <w:sz w:val="20"/>
                <w:szCs w:val="20"/>
                <w:lang w:val="en-US"/>
              </w:rPr>
              <w:t>5</w:t>
            </w:r>
          </w:p>
        </w:tc>
        <w:tc>
          <w:tcPr>
            <w:tcW w:w="0" w:type="auto"/>
          </w:tcPr>
          <w:p w14:paraId="40B9E272" w14:textId="77777777" w:rsidR="005E6B77" w:rsidRPr="003E3B50" w:rsidRDefault="005E6B77" w:rsidP="009060B6">
            <w:pPr>
              <w:spacing w:after="160" w:line="259" w:lineRule="auto"/>
              <w:jc w:val="both"/>
              <w:rPr>
                <w:rFonts w:ascii="Arial" w:hAnsi="Arial" w:cs="Arial"/>
                <w:sz w:val="20"/>
                <w:szCs w:val="20"/>
                <w:lang w:val="en-US"/>
              </w:rPr>
            </w:pPr>
            <w:proofErr w:type="gramStart"/>
            <w:r w:rsidRPr="003E3B50">
              <w:rPr>
                <w:rFonts w:ascii="Arial" w:hAnsi="Arial" w:cs="Arial"/>
                <w:sz w:val="20"/>
                <w:szCs w:val="20"/>
                <w:lang w:val="en-US"/>
              </w:rPr>
              <w:t>Circulate</w:t>
            </w:r>
            <w:proofErr w:type="gramEnd"/>
            <w:r w:rsidRPr="003E3B50">
              <w:rPr>
                <w:rFonts w:ascii="Arial" w:hAnsi="Arial" w:cs="Arial"/>
                <w:sz w:val="20"/>
                <w:szCs w:val="20"/>
                <w:lang w:val="en-US"/>
              </w:rPr>
              <w:t xml:space="preserve"> invitation for IDP steering committee</w:t>
            </w:r>
          </w:p>
        </w:tc>
        <w:tc>
          <w:tcPr>
            <w:tcW w:w="0" w:type="auto"/>
          </w:tcPr>
          <w:p w14:paraId="363115D8"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Municipal Manager</w:t>
            </w:r>
          </w:p>
        </w:tc>
        <w:tc>
          <w:tcPr>
            <w:tcW w:w="0" w:type="auto"/>
            <w:shd w:val="clear" w:color="auto" w:fill="92D050"/>
          </w:tcPr>
          <w:p w14:paraId="20DE4B8B" w14:textId="323E6D56"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 xml:space="preserve">May </w:t>
            </w:r>
          </w:p>
        </w:tc>
      </w:tr>
      <w:tr w:rsidR="000D0AAE" w:rsidRPr="003E3B50" w14:paraId="1957A149" w14:textId="77777777" w:rsidTr="00686601">
        <w:tc>
          <w:tcPr>
            <w:tcW w:w="0" w:type="auto"/>
            <w:shd w:val="clear" w:color="auto" w:fill="E8E8E8" w:themeFill="background2"/>
          </w:tcPr>
          <w:p w14:paraId="534359C1" w14:textId="2EFDC8AA"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3</w:t>
            </w:r>
            <w:r w:rsidR="00044700" w:rsidRPr="003E3B50">
              <w:rPr>
                <w:rFonts w:ascii="Arial" w:hAnsi="Arial" w:cs="Arial"/>
                <w:b/>
                <w:sz w:val="20"/>
                <w:szCs w:val="20"/>
                <w:lang w:val="en-US"/>
              </w:rPr>
              <w:t>6</w:t>
            </w:r>
          </w:p>
        </w:tc>
        <w:tc>
          <w:tcPr>
            <w:tcW w:w="0" w:type="auto"/>
            <w:shd w:val="clear" w:color="auto" w:fill="E8E8E8" w:themeFill="background2"/>
          </w:tcPr>
          <w:p w14:paraId="59D72A76"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 xml:space="preserve">Host the IDP Steering Committee Meeting </w:t>
            </w:r>
          </w:p>
        </w:tc>
        <w:tc>
          <w:tcPr>
            <w:tcW w:w="0" w:type="auto"/>
            <w:shd w:val="clear" w:color="auto" w:fill="E8E8E8" w:themeFill="background2"/>
          </w:tcPr>
          <w:p w14:paraId="2E84D98B"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Executive Mayor</w:t>
            </w:r>
          </w:p>
        </w:tc>
        <w:tc>
          <w:tcPr>
            <w:tcW w:w="0" w:type="auto"/>
            <w:shd w:val="clear" w:color="auto" w:fill="92D050"/>
          </w:tcPr>
          <w:p w14:paraId="76403C56" w14:textId="700DFA97" w:rsidR="005E6B77" w:rsidRPr="003E3B50" w:rsidRDefault="00B26BEC"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Mid-May</w:t>
            </w:r>
          </w:p>
        </w:tc>
      </w:tr>
      <w:tr w:rsidR="000D0AAE" w:rsidRPr="003E3B50" w14:paraId="4063FD2D" w14:textId="77777777" w:rsidTr="00044700">
        <w:tc>
          <w:tcPr>
            <w:tcW w:w="0" w:type="auto"/>
          </w:tcPr>
          <w:p w14:paraId="51D332AD" w14:textId="1EC836BC"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3</w:t>
            </w:r>
            <w:r w:rsidR="00044700" w:rsidRPr="003E3B50">
              <w:rPr>
                <w:rFonts w:ascii="Arial" w:hAnsi="Arial" w:cs="Arial"/>
                <w:b/>
                <w:sz w:val="20"/>
                <w:szCs w:val="20"/>
                <w:lang w:val="en-US"/>
              </w:rPr>
              <w:t>7</w:t>
            </w:r>
          </w:p>
        </w:tc>
        <w:tc>
          <w:tcPr>
            <w:tcW w:w="0" w:type="auto"/>
          </w:tcPr>
          <w:p w14:paraId="2E4C09CA"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 xml:space="preserve">Consolidate </w:t>
            </w:r>
            <w:proofErr w:type="gramStart"/>
            <w:r w:rsidRPr="003E3B50">
              <w:rPr>
                <w:rFonts w:ascii="Arial" w:hAnsi="Arial" w:cs="Arial"/>
                <w:sz w:val="20"/>
                <w:szCs w:val="20"/>
                <w:lang w:val="en-US"/>
              </w:rPr>
              <w:t>inputs</w:t>
            </w:r>
            <w:proofErr w:type="gramEnd"/>
            <w:r w:rsidRPr="003E3B50">
              <w:rPr>
                <w:rFonts w:ascii="Arial" w:hAnsi="Arial" w:cs="Arial"/>
                <w:sz w:val="20"/>
                <w:szCs w:val="20"/>
                <w:lang w:val="en-US"/>
              </w:rPr>
              <w:t xml:space="preserve"> from the IDP steering Committee and amend the adopted Draft IDP for the year beginning in July accordingly</w:t>
            </w:r>
          </w:p>
        </w:tc>
        <w:tc>
          <w:tcPr>
            <w:tcW w:w="0" w:type="auto"/>
          </w:tcPr>
          <w:p w14:paraId="119B0870"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IDP/PMS Manager</w:t>
            </w:r>
          </w:p>
        </w:tc>
        <w:tc>
          <w:tcPr>
            <w:tcW w:w="0" w:type="auto"/>
            <w:shd w:val="clear" w:color="auto" w:fill="92D050"/>
          </w:tcPr>
          <w:p w14:paraId="03DC959B" w14:textId="6F64B66E"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 xml:space="preserve">May </w:t>
            </w:r>
          </w:p>
        </w:tc>
      </w:tr>
      <w:tr w:rsidR="000D0AAE" w:rsidRPr="003E3B50" w14:paraId="0E42CF79" w14:textId="77777777" w:rsidTr="00686601">
        <w:tc>
          <w:tcPr>
            <w:tcW w:w="0" w:type="auto"/>
            <w:shd w:val="clear" w:color="auto" w:fill="E8E8E8" w:themeFill="background2"/>
          </w:tcPr>
          <w:p w14:paraId="56F48515" w14:textId="52B19E1F"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3</w:t>
            </w:r>
            <w:r w:rsidR="00044700" w:rsidRPr="003E3B50">
              <w:rPr>
                <w:rFonts w:ascii="Arial" w:hAnsi="Arial" w:cs="Arial"/>
                <w:b/>
                <w:sz w:val="20"/>
                <w:szCs w:val="20"/>
                <w:lang w:val="en-US"/>
              </w:rPr>
              <w:t>8</w:t>
            </w:r>
          </w:p>
        </w:tc>
        <w:tc>
          <w:tcPr>
            <w:tcW w:w="0" w:type="auto"/>
            <w:shd w:val="clear" w:color="auto" w:fill="E8E8E8" w:themeFill="background2"/>
          </w:tcPr>
          <w:p w14:paraId="7DA25962"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Prepare Council Item for the final adoption of the IDP for the year beginning in July Council</w:t>
            </w:r>
          </w:p>
        </w:tc>
        <w:tc>
          <w:tcPr>
            <w:tcW w:w="0" w:type="auto"/>
            <w:shd w:val="clear" w:color="auto" w:fill="E8E8E8" w:themeFill="background2"/>
          </w:tcPr>
          <w:p w14:paraId="584BEDE0"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IDP/PMS Manager</w:t>
            </w:r>
          </w:p>
        </w:tc>
        <w:tc>
          <w:tcPr>
            <w:tcW w:w="0" w:type="auto"/>
            <w:shd w:val="clear" w:color="auto" w:fill="92D050"/>
          </w:tcPr>
          <w:p w14:paraId="149AB5F2" w14:textId="2E7E2970"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 xml:space="preserve">May </w:t>
            </w:r>
          </w:p>
        </w:tc>
      </w:tr>
      <w:tr w:rsidR="000D0AAE" w:rsidRPr="003E3B50" w14:paraId="57137995" w14:textId="77777777" w:rsidTr="00044700">
        <w:tc>
          <w:tcPr>
            <w:tcW w:w="0" w:type="auto"/>
          </w:tcPr>
          <w:p w14:paraId="341DFE2B" w14:textId="7C7A86EF"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3</w:t>
            </w:r>
            <w:r w:rsidR="00044700" w:rsidRPr="003E3B50">
              <w:rPr>
                <w:rFonts w:ascii="Arial" w:hAnsi="Arial" w:cs="Arial"/>
                <w:b/>
                <w:sz w:val="20"/>
                <w:szCs w:val="20"/>
                <w:lang w:val="en-US"/>
              </w:rPr>
              <w:t>9</w:t>
            </w:r>
          </w:p>
        </w:tc>
        <w:tc>
          <w:tcPr>
            <w:tcW w:w="0" w:type="auto"/>
          </w:tcPr>
          <w:p w14:paraId="7DAC8DB6"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Municipal Manager must sign off the Council item</w:t>
            </w:r>
          </w:p>
        </w:tc>
        <w:tc>
          <w:tcPr>
            <w:tcW w:w="0" w:type="auto"/>
          </w:tcPr>
          <w:p w14:paraId="5FC57401"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Municipal Manager</w:t>
            </w:r>
          </w:p>
        </w:tc>
        <w:tc>
          <w:tcPr>
            <w:tcW w:w="0" w:type="auto"/>
            <w:shd w:val="clear" w:color="auto" w:fill="92D050"/>
          </w:tcPr>
          <w:p w14:paraId="638A98C4" w14:textId="7D142EBF"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 xml:space="preserve">May </w:t>
            </w:r>
          </w:p>
        </w:tc>
      </w:tr>
      <w:tr w:rsidR="000D0AAE" w:rsidRPr="003E3B50" w14:paraId="468693EE" w14:textId="77777777" w:rsidTr="00686601">
        <w:tc>
          <w:tcPr>
            <w:tcW w:w="0" w:type="auto"/>
            <w:shd w:val="clear" w:color="auto" w:fill="E8E8E8" w:themeFill="background2"/>
          </w:tcPr>
          <w:p w14:paraId="212C35ED" w14:textId="5DD504DC" w:rsidR="005E6B77" w:rsidRPr="003E3B50" w:rsidRDefault="00044700"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40</w:t>
            </w:r>
          </w:p>
        </w:tc>
        <w:tc>
          <w:tcPr>
            <w:tcW w:w="0" w:type="auto"/>
            <w:shd w:val="clear" w:color="auto" w:fill="E8E8E8" w:themeFill="background2"/>
          </w:tcPr>
          <w:p w14:paraId="381D950C"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Send the Draft IDP for the year beginning in July to Administration for inclusion in the Council Agenda</w:t>
            </w:r>
          </w:p>
        </w:tc>
        <w:tc>
          <w:tcPr>
            <w:tcW w:w="0" w:type="auto"/>
            <w:shd w:val="clear" w:color="auto" w:fill="E8E8E8" w:themeFill="background2"/>
          </w:tcPr>
          <w:p w14:paraId="61EBBFEE"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IDP/PMS Manager</w:t>
            </w:r>
          </w:p>
        </w:tc>
        <w:tc>
          <w:tcPr>
            <w:tcW w:w="0" w:type="auto"/>
            <w:shd w:val="clear" w:color="auto" w:fill="92D050"/>
          </w:tcPr>
          <w:p w14:paraId="1F637B86" w14:textId="3FF5A7A5"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May</w:t>
            </w:r>
          </w:p>
        </w:tc>
      </w:tr>
      <w:tr w:rsidR="000D0AAE" w:rsidRPr="003E3B50" w14:paraId="36AD669D" w14:textId="77777777" w:rsidTr="00CB7526">
        <w:tc>
          <w:tcPr>
            <w:tcW w:w="0" w:type="auto"/>
          </w:tcPr>
          <w:p w14:paraId="33E5D98B" w14:textId="336B02A0"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4</w:t>
            </w:r>
            <w:r w:rsidR="00044700" w:rsidRPr="003E3B50">
              <w:rPr>
                <w:rFonts w:ascii="Arial" w:hAnsi="Arial" w:cs="Arial"/>
                <w:b/>
                <w:sz w:val="20"/>
                <w:szCs w:val="20"/>
                <w:lang w:val="en-US"/>
              </w:rPr>
              <w:t>1</w:t>
            </w:r>
          </w:p>
        </w:tc>
        <w:tc>
          <w:tcPr>
            <w:tcW w:w="0" w:type="auto"/>
          </w:tcPr>
          <w:p w14:paraId="13D7794C"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Adoption of the IDP for the year beginning in July by Council</w:t>
            </w:r>
          </w:p>
        </w:tc>
        <w:tc>
          <w:tcPr>
            <w:tcW w:w="0" w:type="auto"/>
          </w:tcPr>
          <w:p w14:paraId="4C551D3E"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Council</w:t>
            </w:r>
          </w:p>
        </w:tc>
        <w:tc>
          <w:tcPr>
            <w:tcW w:w="0" w:type="auto"/>
            <w:shd w:val="clear" w:color="auto" w:fill="92D050"/>
          </w:tcPr>
          <w:p w14:paraId="25EE011C" w14:textId="5958A1F6" w:rsidR="005E6B77" w:rsidRPr="003E3B50" w:rsidRDefault="005E2F18" w:rsidP="009060B6">
            <w:pPr>
              <w:spacing w:after="160" w:line="259" w:lineRule="auto"/>
              <w:jc w:val="both"/>
              <w:rPr>
                <w:rFonts w:ascii="Arial" w:hAnsi="Arial" w:cs="Arial"/>
                <w:b/>
                <w:sz w:val="20"/>
                <w:szCs w:val="20"/>
                <w:lang w:val="en-US"/>
              </w:rPr>
            </w:pPr>
            <w:r>
              <w:rPr>
                <w:rFonts w:ascii="Arial" w:hAnsi="Arial" w:cs="Arial"/>
                <w:b/>
                <w:sz w:val="20"/>
                <w:szCs w:val="20"/>
                <w:lang w:val="en-US"/>
              </w:rPr>
              <w:t xml:space="preserve">End </w:t>
            </w:r>
            <w:r w:rsidR="005E6B77" w:rsidRPr="003E3B50">
              <w:rPr>
                <w:rFonts w:ascii="Arial" w:hAnsi="Arial" w:cs="Arial"/>
                <w:b/>
                <w:sz w:val="20"/>
                <w:szCs w:val="20"/>
                <w:lang w:val="en-US"/>
              </w:rPr>
              <w:t>May</w:t>
            </w:r>
          </w:p>
        </w:tc>
      </w:tr>
      <w:tr w:rsidR="000D0AAE" w:rsidRPr="003E3B50" w14:paraId="6E63AFE8" w14:textId="77777777" w:rsidTr="00645F28">
        <w:tc>
          <w:tcPr>
            <w:tcW w:w="0" w:type="auto"/>
            <w:shd w:val="clear" w:color="auto" w:fill="E8E8E8" w:themeFill="background2"/>
          </w:tcPr>
          <w:p w14:paraId="35466DE7" w14:textId="4BCAB542"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lastRenderedPageBreak/>
              <w:t>4</w:t>
            </w:r>
            <w:r w:rsidR="00044700" w:rsidRPr="003E3B50">
              <w:rPr>
                <w:rFonts w:ascii="Arial" w:hAnsi="Arial" w:cs="Arial"/>
                <w:b/>
                <w:sz w:val="20"/>
                <w:szCs w:val="20"/>
                <w:lang w:val="en-US"/>
              </w:rPr>
              <w:t>2</w:t>
            </w:r>
          </w:p>
        </w:tc>
        <w:tc>
          <w:tcPr>
            <w:tcW w:w="0" w:type="auto"/>
            <w:shd w:val="clear" w:color="auto" w:fill="E8E8E8" w:themeFill="background2"/>
          </w:tcPr>
          <w:p w14:paraId="69F2FABA"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Publish the adopted IDP for the year beginning in July in the local print media, municipal website and public institutions, in liaison with ICT &amp; Communications Managers</w:t>
            </w:r>
          </w:p>
        </w:tc>
        <w:tc>
          <w:tcPr>
            <w:tcW w:w="0" w:type="auto"/>
            <w:shd w:val="clear" w:color="auto" w:fill="E8E8E8" w:themeFill="background2"/>
          </w:tcPr>
          <w:p w14:paraId="29899A2C"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IDP/PMS Manager / ICT &amp; Communications Managers</w:t>
            </w:r>
          </w:p>
        </w:tc>
        <w:tc>
          <w:tcPr>
            <w:tcW w:w="0" w:type="auto"/>
            <w:shd w:val="clear" w:color="auto" w:fill="00B0F0"/>
          </w:tcPr>
          <w:p w14:paraId="3A551DC4"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Within 10 Days after adoption by Council</w:t>
            </w:r>
          </w:p>
        </w:tc>
      </w:tr>
      <w:tr w:rsidR="000D0AAE" w:rsidRPr="003E3B50" w14:paraId="23688F4A" w14:textId="77777777" w:rsidTr="00645F28">
        <w:tc>
          <w:tcPr>
            <w:tcW w:w="0" w:type="auto"/>
          </w:tcPr>
          <w:p w14:paraId="016050F8" w14:textId="05715EAE"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4</w:t>
            </w:r>
            <w:r w:rsidR="00044700" w:rsidRPr="003E3B50">
              <w:rPr>
                <w:rFonts w:ascii="Arial" w:hAnsi="Arial" w:cs="Arial"/>
                <w:b/>
                <w:sz w:val="20"/>
                <w:szCs w:val="20"/>
                <w:lang w:val="en-US"/>
              </w:rPr>
              <w:t>3</w:t>
            </w:r>
          </w:p>
        </w:tc>
        <w:tc>
          <w:tcPr>
            <w:tcW w:w="0" w:type="auto"/>
          </w:tcPr>
          <w:p w14:paraId="670EECF8" w14:textId="0F66CD38"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 xml:space="preserve">Send copies of the adopted IDP for the year beginning in July with the signed Council Resolution to National and Provincial </w:t>
            </w:r>
            <w:r w:rsidR="00645F28" w:rsidRPr="003E3B50">
              <w:rPr>
                <w:rFonts w:ascii="Arial" w:hAnsi="Arial" w:cs="Arial"/>
                <w:sz w:val="20"/>
                <w:szCs w:val="20"/>
                <w:lang w:val="en-US"/>
              </w:rPr>
              <w:t>CoGTA and</w:t>
            </w:r>
            <w:r w:rsidRPr="003E3B50">
              <w:rPr>
                <w:rFonts w:ascii="Arial" w:hAnsi="Arial" w:cs="Arial"/>
                <w:sz w:val="20"/>
                <w:szCs w:val="20"/>
                <w:lang w:val="en-US"/>
              </w:rPr>
              <w:t xml:space="preserve"> Treasury</w:t>
            </w:r>
          </w:p>
        </w:tc>
        <w:tc>
          <w:tcPr>
            <w:tcW w:w="0" w:type="auto"/>
          </w:tcPr>
          <w:p w14:paraId="42A5CCBF" w14:textId="77777777" w:rsidR="005E6B77" w:rsidRPr="003E3B50" w:rsidRDefault="005E6B77" w:rsidP="009060B6">
            <w:pPr>
              <w:spacing w:after="160" w:line="259" w:lineRule="auto"/>
              <w:jc w:val="both"/>
              <w:rPr>
                <w:rFonts w:ascii="Arial" w:hAnsi="Arial" w:cs="Arial"/>
                <w:sz w:val="20"/>
                <w:szCs w:val="20"/>
                <w:lang w:val="en-US"/>
              </w:rPr>
            </w:pPr>
            <w:r w:rsidRPr="003E3B50">
              <w:rPr>
                <w:rFonts w:ascii="Arial" w:hAnsi="Arial" w:cs="Arial"/>
                <w:sz w:val="20"/>
                <w:szCs w:val="20"/>
                <w:lang w:val="en-US"/>
              </w:rPr>
              <w:t xml:space="preserve">IDP/PMS Manager </w:t>
            </w:r>
          </w:p>
        </w:tc>
        <w:tc>
          <w:tcPr>
            <w:tcW w:w="0" w:type="auto"/>
            <w:shd w:val="clear" w:color="auto" w:fill="00B0F0"/>
          </w:tcPr>
          <w:p w14:paraId="11BD3A0C" w14:textId="77777777" w:rsidR="005E6B77" w:rsidRPr="003E3B50" w:rsidRDefault="005E6B77" w:rsidP="009060B6">
            <w:pPr>
              <w:spacing w:after="160" w:line="259" w:lineRule="auto"/>
              <w:jc w:val="both"/>
              <w:rPr>
                <w:rFonts w:ascii="Arial" w:hAnsi="Arial" w:cs="Arial"/>
                <w:b/>
                <w:sz w:val="20"/>
                <w:szCs w:val="20"/>
                <w:lang w:val="en-US"/>
              </w:rPr>
            </w:pPr>
            <w:r w:rsidRPr="003E3B50">
              <w:rPr>
                <w:rFonts w:ascii="Arial" w:hAnsi="Arial" w:cs="Arial"/>
                <w:b/>
                <w:sz w:val="20"/>
                <w:szCs w:val="20"/>
                <w:lang w:val="en-US"/>
              </w:rPr>
              <w:t>Within 10 Days after adoption by Council</w:t>
            </w:r>
          </w:p>
        </w:tc>
      </w:tr>
      <w:bookmarkEnd w:id="27"/>
    </w:tbl>
    <w:p w14:paraId="6A7FF76B" w14:textId="77777777" w:rsidR="00D376F5" w:rsidRPr="007E3DFD" w:rsidRDefault="00D376F5">
      <w:pPr>
        <w:rPr>
          <w:rFonts w:ascii="Arial" w:hAnsi="Arial" w:cs="Arial"/>
          <w:lang w:val="en-GB"/>
        </w:rPr>
      </w:pPr>
    </w:p>
    <w:sectPr w:rsidR="00D376F5" w:rsidRPr="007E3DFD" w:rsidSect="009E3887">
      <w:footerReference w:type="default" r:id="rId25"/>
      <w:pgSz w:w="16838" w:h="11906" w:orient="landscape"/>
      <w:pgMar w:top="1440" w:right="1440" w:bottom="1440"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5D5B3" w14:textId="77777777" w:rsidR="006252B6" w:rsidRDefault="006252B6" w:rsidP="00492E67">
      <w:pPr>
        <w:spacing w:after="0" w:line="240" w:lineRule="auto"/>
      </w:pPr>
      <w:r>
        <w:separator/>
      </w:r>
    </w:p>
  </w:endnote>
  <w:endnote w:type="continuationSeparator" w:id="0">
    <w:p w14:paraId="5D408F1E" w14:textId="77777777" w:rsidR="006252B6" w:rsidRDefault="006252B6" w:rsidP="00492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DFB07" w14:textId="77777777" w:rsidR="00A037EF" w:rsidRDefault="00A037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704061"/>
      <w:docPartObj>
        <w:docPartGallery w:val="Page Numbers (Bottom of Page)"/>
        <w:docPartUnique/>
      </w:docPartObj>
    </w:sdtPr>
    <w:sdtContent>
      <w:sdt>
        <w:sdtPr>
          <w:id w:val="-1769616900"/>
          <w:docPartObj>
            <w:docPartGallery w:val="Page Numbers (Top of Page)"/>
            <w:docPartUnique/>
          </w:docPartObj>
        </w:sdtPr>
        <w:sdtContent>
          <w:p w14:paraId="334FBC19" w14:textId="6C15E74C" w:rsidR="00492E67" w:rsidRDefault="00492E6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D8EA4D7" w14:textId="77777777" w:rsidR="00492E67" w:rsidRDefault="00492E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8402C" w14:textId="77777777" w:rsidR="00A037EF" w:rsidRDefault="00A037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529853"/>
      <w:docPartObj>
        <w:docPartGallery w:val="Page Numbers (Bottom of Page)"/>
        <w:docPartUnique/>
      </w:docPartObj>
    </w:sdtPr>
    <w:sdtEndPr>
      <w:rPr>
        <w:color w:val="7F7F7F" w:themeColor="background1" w:themeShade="7F"/>
        <w:spacing w:val="60"/>
      </w:rPr>
    </w:sdtEndPr>
    <w:sdtContent>
      <w:p w14:paraId="04669DF7" w14:textId="77777777" w:rsidR="00D35B3A" w:rsidRDefault="00B467A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FC6BDBB" w14:textId="77777777" w:rsidR="00D35B3A" w:rsidRDefault="00D35B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F85F0" w14:textId="77777777" w:rsidR="006252B6" w:rsidRDefault="006252B6" w:rsidP="00492E67">
      <w:pPr>
        <w:spacing w:after="0" w:line="240" w:lineRule="auto"/>
      </w:pPr>
      <w:r>
        <w:separator/>
      </w:r>
    </w:p>
  </w:footnote>
  <w:footnote w:type="continuationSeparator" w:id="0">
    <w:p w14:paraId="7D4D3D62" w14:textId="77777777" w:rsidR="006252B6" w:rsidRDefault="006252B6" w:rsidP="00492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866A" w14:textId="77777777" w:rsidR="00A037EF" w:rsidRDefault="00A037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709925"/>
      <w:docPartObj>
        <w:docPartGallery w:val="Watermarks"/>
        <w:docPartUnique/>
      </w:docPartObj>
    </w:sdtPr>
    <w:sdtContent>
      <w:p w14:paraId="4745933E" w14:textId="65DDD7B6" w:rsidR="00A037EF" w:rsidRDefault="00DF0D17">
        <w:pPr>
          <w:pStyle w:val="Header"/>
        </w:pPr>
        <w:r>
          <w:rPr>
            <w:noProof/>
          </w:rPr>
          <w:pict w14:anchorId="5BC7FE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C4F0" w14:textId="77777777" w:rsidR="00A037EF" w:rsidRDefault="00A037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52C16"/>
    <w:multiLevelType w:val="hybridMultilevel"/>
    <w:tmpl w:val="08EEE4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8D04A79"/>
    <w:multiLevelType w:val="hybridMultilevel"/>
    <w:tmpl w:val="B090F66E"/>
    <w:lvl w:ilvl="0" w:tplc="68CCFB46">
      <w:numFmt w:val="bullet"/>
      <w:lvlText w:val=""/>
      <w:lvlJc w:val="left"/>
      <w:pPr>
        <w:ind w:left="1033" w:hanging="360"/>
      </w:pPr>
      <w:rPr>
        <w:rFonts w:ascii="Symbol" w:eastAsia="Symbol" w:hAnsi="Symbol" w:cs="Symbol" w:hint="default"/>
        <w:w w:val="100"/>
        <w:sz w:val="24"/>
        <w:szCs w:val="24"/>
        <w:lang w:val="en-US" w:eastAsia="en-US" w:bidi="ar-SA"/>
      </w:rPr>
    </w:lvl>
    <w:lvl w:ilvl="1" w:tplc="4A169D20">
      <w:numFmt w:val="bullet"/>
      <w:lvlText w:val="•"/>
      <w:lvlJc w:val="left"/>
      <w:pPr>
        <w:ind w:left="1950" w:hanging="360"/>
      </w:pPr>
      <w:rPr>
        <w:rFonts w:hint="default"/>
        <w:lang w:val="en-US" w:eastAsia="en-US" w:bidi="ar-SA"/>
      </w:rPr>
    </w:lvl>
    <w:lvl w:ilvl="2" w:tplc="752A71CC">
      <w:numFmt w:val="bullet"/>
      <w:lvlText w:val="•"/>
      <w:lvlJc w:val="left"/>
      <w:pPr>
        <w:ind w:left="2860" w:hanging="360"/>
      </w:pPr>
      <w:rPr>
        <w:rFonts w:hint="default"/>
        <w:lang w:val="en-US" w:eastAsia="en-US" w:bidi="ar-SA"/>
      </w:rPr>
    </w:lvl>
    <w:lvl w:ilvl="3" w:tplc="10585778">
      <w:numFmt w:val="bullet"/>
      <w:lvlText w:val="•"/>
      <w:lvlJc w:val="left"/>
      <w:pPr>
        <w:ind w:left="3770" w:hanging="360"/>
      </w:pPr>
      <w:rPr>
        <w:rFonts w:hint="default"/>
        <w:lang w:val="en-US" w:eastAsia="en-US" w:bidi="ar-SA"/>
      </w:rPr>
    </w:lvl>
    <w:lvl w:ilvl="4" w:tplc="2710E96E">
      <w:numFmt w:val="bullet"/>
      <w:lvlText w:val="•"/>
      <w:lvlJc w:val="left"/>
      <w:pPr>
        <w:ind w:left="4680" w:hanging="360"/>
      </w:pPr>
      <w:rPr>
        <w:rFonts w:hint="default"/>
        <w:lang w:val="en-US" w:eastAsia="en-US" w:bidi="ar-SA"/>
      </w:rPr>
    </w:lvl>
    <w:lvl w:ilvl="5" w:tplc="C06EC23E">
      <w:numFmt w:val="bullet"/>
      <w:lvlText w:val="•"/>
      <w:lvlJc w:val="left"/>
      <w:pPr>
        <w:ind w:left="5590" w:hanging="360"/>
      </w:pPr>
      <w:rPr>
        <w:rFonts w:hint="default"/>
        <w:lang w:val="en-US" w:eastAsia="en-US" w:bidi="ar-SA"/>
      </w:rPr>
    </w:lvl>
    <w:lvl w:ilvl="6" w:tplc="558E92A6">
      <w:numFmt w:val="bullet"/>
      <w:lvlText w:val="•"/>
      <w:lvlJc w:val="left"/>
      <w:pPr>
        <w:ind w:left="6500" w:hanging="360"/>
      </w:pPr>
      <w:rPr>
        <w:rFonts w:hint="default"/>
        <w:lang w:val="en-US" w:eastAsia="en-US" w:bidi="ar-SA"/>
      </w:rPr>
    </w:lvl>
    <w:lvl w:ilvl="7" w:tplc="7D3004C4">
      <w:numFmt w:val="bullet"/>
      <w:lvlText w:val="•"/>
      <w:lvlJc w:val="left"/>
      <w:pPr>
        <w:ind w:left="7410" w:hanging="360"/>
      </w:pPr>
      <w:rPr>
        <w:rFonts w:hint="default"/>
        <w:lang w:val="en-US" w:eastAsia="en-US" w:bidi="ar-SA"/>
      </w:rPr>
    </w:lvl>
    <w:lvl w:ilvl="8" w:tplc="4DC63E4A">
      <w:numFmt w:val="bullet"/>
      <w:lvlText w:val="•"/>
      <w:lvlJc w:val="left"/>
      <w:pPr>
        <w:ind w:left="8320" w:hanging="360"/>
      </w:pPr>
      <w:rPr>
        <w:rFonts w:hint="default"/>
        <w:lang w:val="en-US" w:eastAsia="en-US" w:bidi="ar-SA"/>
      </w:rPr>
    </w:lvl>
  </w:abstractNum>
  <w:abstractNum w:abstractNumId="2" w15:restartNumberingAfterBreak="0">
    <w:nsid w:val="0C264A5F"/>
    <w:multiLevelType w:val="hybridMultilevel"/>
    <w:tmpl w:val="E320C9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CD03C16"/>
    <w:multiLevelType w:val="hybridMultilevel"/>
    <w:tmpl w:val="AAF88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B454BF"/>
    <w:multiLevelType w:val="hybridMultilevel"/>
    <w:tmpl w:val="9C1A1DA4"/>
    <w:lvl w:ilvl="0" w:tplc="B6E60D1E">
      <w:start w:val="3"/>
      <w:numFmt w:val="bullet"/>
      <w:lvlText w:val="-"/>
      <w:lvlJc w:val="left"/>
      <w:pPr>
        <w:ind w:left="720" w:hanging="360"/>
      </w:pPr>
      <w:rPr>
        <w:rFonts w:ascii="Arial Narrow" w:eastAsia="Times New Roman" w:hAnsi="Arial Narrow" w:cs="Tahoma"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B67CBE"/>
    <w:multiLevelType w:val="hybridMultilevel"/>
    <w:tmpl w:val="4A562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DA5063"/>
    <w:multiLevelType w:val="hybridMultilevel"/>
    <w:tmpl w:val="71BA4C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8122539"/>
    <w:multiLevelType w:val="hybridMultilevel"/>
    <w:tmpl w:val="891C88BC"/>
    <w:lvl w:ilvl="0" w:tplc="32D44E46">
      <w:start w:val="1"/>
      <w:numFmt w:val="bullet"/>
      <w:lvlText w:val="•"/>
      <w:lvlJc w:val="left"/>
      <w:pPr>
        <w:ind w:left="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B836E6">
      <w:start w:val="1"/>
      <w:numFmt w:val="bullet"/>
      <w:lvlText w:val="o"/>
      <w:lvlJc w:val="left"/>
      <w:pPr>
        <w:ind w:left="12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FC8E95A">
      <w:start w:val="1"/>
      <w:numFmt w:val="bullet"/>
      <w:lvlText w:val="▪"/>
      <w:lvlJc w:val="left"/>
      <w:pPr>
        <w:ind w:left="19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F03BF4">
      <w:start w:val="1"/>
      <w:numFmt w:val="bullet"/>
      <w:lvlText w:val="•"/>
      <w:lvlJc w:val="left"/>
      <w:pPr>
        <w:ind w:left="26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626FA2">
      <w:start w:val="1"/>
      <w:numFmt w:val="bullet"/>
      <w:lvlText w:val="o"/>
      <w:lvlJc w:val="left"/>
      <w:pPr>
        <w:ind w:left="3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32BF62">
      <w:start w:val="1"/>
      <w:numFmt w:val="bullet"/>
      <w:lvlText w:val="▪"/>
      <w:lvlJc w:val="left"/>
      <w:pPr>
        <w:ind w:left="41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20F67E">
      <w:start w:val="1"/>
      <w:numFmt w:val="bullet"/>
      <w:lvlText w:val="•"/>
      <w:lvlJc w:val="left"/>
      <w:pPr>
        <w:ind w:left="4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94AFB8">
      <w:start w:val="1"/>
      <w:numFmt w:val="bullet"/>
      <w:lvlText w:val="o"/>
      <w:lvlJc w:val="left"/>
      <w:pPr>
        <w:ind w:left="55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73418DE">
      <w:start w:val="1"/>
      <w:numFmt w:val="bullet"/>
      <w:lvlText w:val="▪"/>
      <w:lvlJc w:val="left"/>
      <w:pPr>
        <w:ind w:left="62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C8B2E40"/>
    <w:multiLevelType w:val="hybridMultilevel"/>
    <w:tmpl w:val="33A256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0C42591"/>
    <w:multiLevelType w:val="hybridMultilevel"/>
    <w:tmpl w:val="C6BC9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866A58"/>
    <w:multiLevelType w:val="hybridMultilevel"/>
    <w:tmpl w:val="F238E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421C8B"/>
    <w:multiLevelType w:val="hybridMultilevel"/>
    <w:tmpl w:val="4162E2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D1403B0"/>
    <w:multiLevelType w:val="hybridMultilevel"/>
    <w:tmpl w:val="61DEE6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DE84904"/>
    <w:multiLevelType w:val="hybridMultilevel"/>
    <w:tmpl w:val="AA120C34"/>
    <w:lvl w:ilvl="0" w:tplc="B6E60D1E">
      <w:start w:val="3"/>
      <w:numFmt w:val="bullet"/>
      <w:lvlText w:val="-"/>
      <w:lvlJc w:val="left"/>
      <w:pPr>
        <w:ind w:left="720" w:hanging="360"/>
      </w:pPr>
      <w:rPr>
        <w:rFonts w:ascii="Arial Narrow" w:eastAsia="Times New Roman" w:hAnsi="Arial Narrow" w:cs="Tahoma" w:hint="default"/>
        <w:b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271606E"/>
    <w:multiLevelType w:val="hybridMultilevel"/>
    <w:tmpl w:val="65BC4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C93CFF"/>
    <w:multiLevelType w:val="hybridMultilevel"/>
    <w:tmpl w:val="848088F4"/>
    <w:lvl w:ilvl="0" w:tplc="784ED680">
      <w:start w:val="1"/>
      <w:numFmt w:val="bullet"/>
      <w:lvlText w:val="•"/>
      <w:lvlJc w:val="left"/>
      <w:pPr>
        <w:ind w:left="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9477E6">
      <w:start w:val="1"/>
      <w:numFmt w:val="bullet"/>
      <w:lvlText w:val="o"/>
      <w:lvlJc w:val="left"/>
      <w:pPr>
        <w:ind w:left="1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FEE7B6">
      <w:start w:val="1"/>
      <w:numFmt w:val="bullet"/>
      <w:lvlText w:val="▪"/>
      <w:lvlJc w:val="left"/>
      <w:pPr>
        <w:ind w:left="19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A6CCD2">
      <w:start w:val="1"/>
      <w:numFmt w:val="bullet"/>
      <w:lvlText w:val="•"/>
      <w:lvlJc w:val="left"/>
      <w:pPr>
        <w:ind w:left="2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608F4E">
      <w:start w:val="1"/>
      <w:numFmt w:val="bullet"/>
      <w:lvlText w:val="o"/>
      <w:lvlJc w:val="left"/>
      <w:pPr>
        <w:ind w:left="3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F0548C">
      <w:start w:val="1"/>
      <w:numFmt w:val="bullet"/>
      <w:lvlText w:val="▪"/>
      <w:lvlJc w:val="left"/>
      <w:pPr>
        <w:ind w:left="4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EE92CC">
      <w:start w:val="1"/>
      <w:numFmt w:val="bullet"/>
      <w:lvlText w:val="•"/>
      <w:lvlJc w:val="left"/>
      <w:pPr>
        <w:ind w:left="4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1C9CC0">
      <w:start w:val="1"/>
      <w:numFmt w:val="bullet"/>
      <w:lvlText w:val="o"/>
      <w:lvlJc w:val="left"/>
      <w:pPr>
        <w:ind w:left="5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B47F1A">
      <w:start w:val="1"/>
      <w:numFmt w:val="bullet"/>
      <w:lvlText w:val="▪"/>
      <w:lvlJc w:val="left"/>
      <w:pPr>
        <w:ind w:left="6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BE17070"/>
    <w:multiLevelType w:val="multilevel"/>
    <w:tmpl w:val="8B3A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6F6CDC"/>
    <w:multiLevelType w:val="multilevel"/>
    <w:tmpl w:val="C99015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heme="majorEastAsia" w:hint="default"/>
      </w:rPr>
    </w:lvl>
    <w:lvl w:ilvl="2">
      <w:start w:val="1"/>
      <w:numFmt w:val="decimal"/>
      <w:isLgl/>
      <w:lvlText w:val="%1.%2.%3."/>
      <w:lvlJc w:val="left"/>
      <w:pPr>
        <w:ind w:left="1080" w:hanging="720"/>
      </w:pPr>
      <w:rPr>
        <w:rFonts w:eastAsiaTheme="majorEastAsia" w:hint="default"/>
      </w:rPr>
    </w:lvl>
    <w:lvl w:ilvl="3">
      <w:start w:val="1"/>
      <w:numFmt w:val="decimal"/>
      <w:isLgl/>
      <w:lvlText w:val="%1.%2.%3.%4."/>
      <w:lvlJc w:val="left"/>
      <w:pPr>
        <w:ind w:left="1440" w:hanging="1080"/>
      </w:pPr>
      <w:rPr>
        <w:rFonts w:eastAsiaTheme="majorEastAsia" w:hint="default"/>
      </w:rPr>
    </w:lvl>
    <w:lvl w:ilvl="4">
      <w:start w:val="1"/>
      <w:numFmt w:val="decimal"/>
      <w:isLgl/>
      <w:lvlText w:val="%1.%2.%3.%4.%5."/>
      <w:lvlJc w:val="left"/>
      <w:pPr>
        <w:ind w:left="1440" w:hanging="1080"/>
      </w:pPr>
      <w:rPr>
        <w:rFonts w:eastAsiaTheme="majorEastAsia" w:hint="default"/>
      </w:rPr>
    </w:lvl>
    <w:lvl w:ilvl="5">
      <w:start w:val="1"/>
      <w:numFmt w:val="decimal"/>
      <w:isLgl/>
      <w:lvlText w:val="%1.%2.%3.%4.%5.%6."/>
      <w:lvlJc w:val="left"/>
      <w:pPr>
        <w:ind w:left="1800" w:hanging="1440"/>
      </w:pPr>
      <w:rPr>
        <w:rFonts w:eastAsiaTheme="majorEastAsia" w:hint="default"/>
      </w:rPr>
    </w:lvl>
    <w:lvl w:ilvl="6">
      <w:start w:val="1"/>
      <w:numFmt w:val="decimal"/>
      <w:isLgl/>
      <w:lvlText w:val="%1.%2.%3.%4.%5.%6.%7."/>
      <w:lvlJc w:val="left"/>
      <w:pPr>
        <w:ind w:left="1800" w:hanging="1440"/>
      </w:pPr>
      <w:rPr>
        <w:rFonts w:eastAsiaTheme="majorEastAsia" w:hint="default"/>
      </w:rPr>
    </w:lvl>
    <w:lvl w:ilvl="7">
      <w:start w:val="1"/>
      <w:numFmt w:val="decimal"/>
      <w:isLgl/>
      <w:lvlText w:val="%1.%2.%3.%4.%5.%6.%7.%8."/>
      <w:lvlJc w:val="left"/>
      <w:pPr>
        <w:ind w:left="2160" w:hanging="1800"/>
      </w:pPr>
      <w:rPr>
        <w:rFonts w:eastAsiaTheme="majorEastAsia" w:hint="default"/>
      </w:rPr>
    </w:lvl>
    <w:lvl w:ilvl="8">
      <w:start w:val="1"/>
      <w:numFmt w:val="decimal"/>
      <w:isLgl/>
      <w:lvlText w:val="%1.%2.%3.%4.%5.%6.%7.%8.%9."/>
      <w:lvlJc w:val="left"/>
      <w:pPr>
        <w:ind w:left="2520" w:hanging="2160"/>
      </w:pPr>
      <w:rPr>
        <w:rFonts w:eastAsiaTheme="majorEastAsia" w:hint="default"/>
      </w:rPr>
    </w:lvl>
  </w:abstractNum>
  <w:abstractNum w:abstractNumId="18" w15:restartNumberingAfterBreak="0">
    <w:nsid w:val="457D1D5E"/>
    <w:multiLevelType w:val="hybridMultilevel"/>
    <w:tmpl w:val="9F144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A26E72"/>
    <w:multiLevelType w:val="hybridMultilevel"/>
    <w:tmpl w:val="BC020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2851FD"/>
    <w:multiLevelType w:val="hybridMultilevel"/>
    <w:tmpl w:val="EE0008A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CBB72AE"/>
    <w:multiLevelType w:val="multilevel"/>
    <w:tmpl w:val="91B2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EE1EC9"/>
    <w:multiLevelType w:val="hybridMultilevel"/>
    <w:tmpl w:val="7E4A3984"/>
    <w:lvl w:ilvl="0" w:tplc="CC3CBE2C">
      <w:start w:val="1"/>
      <w:numFmt w:val="bullet"/>
      <w:lvlText w:val="•"/>
      <w:lvlJc w:val="left"/>
      <w:pPr>
        <w:ind w:left="3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28B0A0">
      <w:start w:val="1"/>
      <w:numFmt w:val="bullet"/>
      <w:lvlText w:val="o"/>
      <w:lvlJc w:val="left"/>
      <w:pPr>
        <w:ind w:left="12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1C7184">
      <w:start w:val="1"/>
      <w:numFmt w:val="bullet"/>
      <w:lvlText w:val="▪"/>
      <w:lvlJc w:val="left"/>
      <w:pPr>
        <w:ind w:left="19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83A2E0C">
      <w:start w:val="1"/>
      <w:numFmt w:val="bullet"/>
      <w:lvlText w:val="•"/>
      <w:lvlJc w:val="left"/>
      <w:pPr>
        <w:ind w:left="26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A28C5A">
      <w:start w:val="1"/>
      <w:numFmt w:val="bullet"/>
      <w:lvlText w:val="o"/>
      <w:lvlJc w:val="left"/>
      <w:pPr>
        <w:ind w:left="3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FA056E">
      <w:start w:val="1"/>
      <w:numFmt w:val="bullet"/>
      <w:lvlText w:val="▪"/>
      <w:lvlJc w:val="left"/>
      <w:pPr>
        <w:ind w:left="41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CEC556">
      <w:start w:val="1"/>
      <w:numFmt w:val="bullet"/>
      <w:lvlText w:val="•"/>
      <w:lvlJc w:val="left"/>
      <w:pPr>
        <w:ind w:left="4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BAAC04">
      <w:start w:val="1"/>
      <w:numFmt w:val="bullet"/>
      <w:lvlText w:val="o"/>
      <w:lvlJc w:val="left"/>
      <w:pPr>
        <w:ind w:left="55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CF6374A">
      <w:start w:val="1"/>
      <w:numFmt w:val="bullet"/>
      <w:lvlText w:val="▪"/>
      <w:lvlJc w:val="left"/>
      <w:pPr>
        <w:ind w:left="62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DB01DBB"/>
    <w:multiLevelType w:val="multilevel"/>
    <w:tmpl w:val="AD4EF85E"/>
    <w:lvl w:ilvl="0">
      <w:start w:val="6"/>
      <w:numFmt w:val="decimal"/>
      <w:lvlText w:val="%1"/>
      <w:lvlJc w:val="left"/>
      <w:pPr>
        <w:ind w:left="1539" w:hanging="867"/>
      </w:pPr>
      <w:rPr>
        <w:rFonts w:hint="default"/>
        <w:lang w:val="en-US" w:eastAsia="en-US" w:bidi="ar-SA"/>
      </w:rPr>
    </w:lvl>
    <w:lvl w:ilvl="1">
      <w:start w:val="2"/>
      <w:numFmt w:val="decimal"/>
      <w:lvlText w:val="%1.%2"/>
      <w:lvlJc w:val="left"/>
      <w:pPr>
        <w:ind w:left="1539" w:hanging="867"/>
      </w:pPr>
      <w:rPr>
        <w:rFonts w:hint="default"/>
        <w:lang w:val="en-US" w:eastAsia="en-US" w:bidi="ar-SA"/>
      </w:rPr>
    </w:lvl>
    <w:lvl w:ilvl="2">
      <w:start w:val="3"/>
      <w:numFmt w:val="decimal"/>
      <w:lvlText w:val="%1.%2.%3"/>
      <w:lvlJc w:val="left"/>
      <w:pPr>
        <w:ind w:left="1539" w:hanging="867"/>
      </w:pPr>
      <w:rPr>
        <w:rFonts w:hint="default"/>
        <w:lang w:val="en-US" w:eastAsia="en-US" w:bidi="ar-SA"/>
      </w:rPr>
    </w:lvl>
    <w:lvl w:ilvl="3">
      <w:start w:val="2"/>
      <w:numFmt w:val="decimal"/>
      <w:lvlText w:val="%1.%2.%3.%4."/>
      <w:lvlJc w:val="left"/>
      <w:pPr>
        <w:ind w:left="1539" w:hanging="867"/>
      </w:pPr>
      <w:rPr>
        <w:rFonts w:ascii="Arial" w:eastAsia="Arial" w:hAnsi="Arial" w:cs="Arial" w:hint="default"/>
        <w:b/>
        <w:bCs/>
        <w:spacing w:val="-2"/>
        <w:w w:val="99"/>
        <w:sz w:val="24"/>
        <w:szCs w:val="24"/>
        <w:lang w:val="en-US" w:eastAsia="en-US" w:bidi="ar-SA"/>
      </w:rPr>
    </w:lvl>
    <w:lvl w:ilvl="4">
      <w:numFmt w:val="bullet"/>
      <w:lvlText w:val=""/>
      <w:lvlJc w:val="left"/>
      <w:pPr>
        <w:ind w:left="1393" w:hanging="360"/>
      </w:pPr>
      <w:rPr>
        <w:rFonts w:ascii="Symbol" w:eastAsia="Symbol" w:hAnsi="Symbol" w:cs="Symbol" w:hint="default"/>
        <w:w w:val="100"/>
        <w:sz w:val="24"/>
        <w:szCs w:val="24"/>
        <w:lang w:val="en-US" w:eastAsia="en-US" w:bidi="ar-SA"/>
      </w:rPr>
    </w:lvl>
    <w:lvl w:ilvl="5">
      <w:numFmt w:val="bullet"/>
      <w:lvlText w:val="-"/>
      <w:lvlJc w:val="left"/>
      <w:pPr>
        <w:ind w:left="1551" w:hanging="360"/>
      </w:pPr>
      <w:rPr>
        <w:rFonts w:ascii="Arial MT" w:eastAsia="Arial MT" w:hAnsi="Arial MT" w:cs="Arial MT" w:hint="default"/>
        <w:w w:val="99"/>
        <w:sz w:val="24"/>
        <w:szCs w:val="24"/>
        <w:lang w:val="en-US" w:eastAsia="en-US" w:bidi="ar-SA"/>
      </w:rPr>
    </w:lvl>
    <w:lvl w:ilvl="6">
      <w:numFmt w:val="bullet"/>
      <w:lvlText w:val="•"/>
      <w:lvlJc w:val="left"/>
      <w:pPr>
        <w:ind w:left="5850" w:hanging="360"/>
      </w:pPr>
      <w:rPr>
        <w:rFonts w:hint="default"/>
        <w:lang w:val="en-US" w:eastAsia="en-US" w:bidi="ar-SA"/>
      </w:rPr>
    </w:lvl>
    <w:lvl w:ilvl="7">
      <w:numFmt w:val="bullet"/>
      <w:lvlText w:val="•"/>
      <w:lvlJc w:val="left"/>
      <w:pPr>
        <w:ind w:left="6922" w:hanging="360"/>
      </w:pPr>
      <w:rPr>
        <w:rFonts w:hint="default"/>
        <w:lang w:val="en-US" w:eastAsia="en-US" w:bidi="ar-SA"/>
      </w:rPr>
    </w:lvl>
    <w:lvl w:ilvl="8">
      <w:numFmt w:val="bullet"/>
      <w:lvlText w:val="•"/>
      <w:lvlJc w:val="left"/>
      <w:pPr>
        <w:ind w:left="7995" w:hanging="360"/>
      </w:pPr>
      <w:rPr>
        <w:rFonts w:hint="default"/>
        <w:lang w:val="en-US" w:eastAsia="en-US" w:bidi="ar-SA"/>
      </w:rPr>
    </w:lvl>
  </w:abstractNum>
  <w:abstractNum w:abstractNumId="24" w15:restartNumberingAfterBreak="0">
    <w:nsid w:val="51C06C2C"/>
    <w:multiLevelType w:val="hybridMultilevel"/>
    <w:tmpl w:val="37AAF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92789D"/>
    <w:multiLevelType w:val="hybridMultilevel"/>
    <w:tmpl w:val="A676A338"/>
    <w:lvl w:ilvl="0" w:tplc="DC68358C">
      <w:start w:val="1"/>
      <w:numFmt w:val="bullet"/>
      <w:lvlText w:val="•"/>
      <w:lvlJc w:val="left"/>
      <w:pPr>
        <w:ind w:left="3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AC49EC">
      <w:start w:val="1"/>
      <w:numFmt w:val="bullet"/>
      <w:lvlText w:val="o"/>
      <w:lvlJc w:val="left"/>
      <w:pPr>
        <w:ind w:left="12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A8648A">
      <w:start w:val="1"/>
      <w:numFmt w:val="bullet"/>
      <w:lvlText w:val="▪"/>
      <w:lvlJc w:val="left"/>
      <w:pPr>
        <w:ind w:left="19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90E5F6">
      <w:start w:val="1"/>
      <w:numFmt w:val="bullet"/>
      <w:lvlText w:val="•"/>
      <w:lvlJc w:val="left"/>
      <w:pPr>
        <w:ind w:left="26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6A8624">
      <w:start w:val="1"/>
      <w:numFmt w:val="bullet"/>
      <w:lvlText w:val="o"/>
      <w:lvlJc w:val="left"/>
      <w:pPr>
        <w:ind w:left="3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EBC3AC6">
      <w:start w:val="1"/>
      <w:numFmt w:val="bullet"/>
      <w:lvlText w:val="▪"/>
      <w:lvlJc w:val="left"/>
      <w:pPr>
        <w:ind w:left="41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780FCA">
      <w:start w:val="1"/>
      <w:numFmt w:val="bullet"/>
      <w:lvlText w:val="•"/>
      <w:lvlJc w:val="left"/>
      <w:pPr>
        <w:ind w:left="4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EC0D48">
      <w:start w:val="1"/>
      <w:numFmt w:val="bullet"/>
      <w:lvlText w:val="o"/>
      <w:lvlJc w:val="left"/>
      <w:pPr>
        <w:ind w:left="55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C3EB00A">
      <w:start w:val="1"/>
      <w:numFmt w:val="bullet"/>
      <w:lvlText w:val="▪"/>
      <w:lvlJc w:val="left"/>
      <w:pPr>
        <w:ind w:left="62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3343CB9"/>
    <w:multiLevelType w:val="multilevel"/>
    <w:tmpl w:val="72E2D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AB2D04"/>
    <w:multiLevelType w:val="hybridMultilevel"/>
    <w:tmpl w:val="62968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7F574E"/>
    <w:multiLevelType w:val="hybridMultilevel"/>
    <w:tmpl w:val="044C3924"/>
    <w:lvl w:ilvl="0" w:tplc="625E47BC">
      <w:start w:val="1"/>
      <w:numFmt w:val="decimal"/>
      <w:lvlText w:val="%1."/>
      <w:lvlJc w:val="left"/>
      <w:pPr>
        <w:ind w:left="471" w:hanging="361"/>
        <w:jc w:val="right"/>
      </w:pPr>
      <w:rPr>
        <w:rFonts w:ascii="Arial" w:eastAsia="Arial" w:hAnsi="Arial" w:cs="Arial" w:hint="default"/>
        <w:b/>
        <w:bCs/>
        <w:w w:val="100"/>
        <w:sz w:val="24"/>
        <w:szCs w:val="24"/>
        <w:lang w:val="en-US" w:eastAsia="en-US" w:bidi="ar-SA"/>
      </w:rPr>
    </w:lvl>
    <w:lvl w:ilvl="1" w:tplc="4B849A52">
      <w:numFmt w:val="bullet"/>
      <w:lvlText w:val=""/>
      <w:lvlJc w:val="left"/>
      <w:pPr>
        <w:ind w:left="1551" w:hanging="360"/>
      </w:pPr>
      <w:rPr>
        <w:rFonts w:ascii="Wingdings" w:eastAsia="Wingdings" w:hAnsi="Wingdings" w:cs="Wingdings" w:hint="default"/>
        <w:w w:val="100"/>
        <w:sz w:val="24"/>
        <w:szCs w:val="24"/>
        <w:lang w:val="en-US" w:eastAsia="en-US" w:bidi="ar-SA"/>
      </w:rPr>
    </w:lvl>
    <w:lvl w:ilvl="2" w:tplc="A5E27920">
      <w:numFmt w:val="bullet"/>
      <w:lvlText w:val="•"/>
      <w:lvlJc w:val="left"/>
      <w:pPr>
        <w:ind w:left="2513" w:hanging="360"/>
      </w:pPr>
      <w:rPr>
        <w:rFonts w:hint="default"/>
        <w:lang w:val="en-US" w:eastAsia="en-US" w:bidi="ar-SA"/>
      </w:rPr>
    </w:lvl>
    <w:lvl w:ilvl="3" w:tplc="4D82FE1A">
      <w:numFmt w:val="bullet"/>
      <w:lvlText w:val="•"/>
      <w:lvlJc w:val="left"/>
      <w:pPr>
        <w:ind w:left="3466" w:hanging="360"/>
      </w:pPr>
      <w:rPr>
        <w:rFonts w:hint="default"/>
        <w:lang w:val="en-US" w:eastAsia="en-US" w:bidi="ar-SA"/>
      </w:rPr>
    </w:lvl>
    <w:lvl w:ilvl="4" w:tplc="E796FB76">
      <w:numFmt w:val="bullet"/>
      <w:lvlText w:val="•"/>
      <w:lvlJc w:val="left"/>
      <w:pPr>
        <w:ind w:left="4420" w:hanging="360"/>
      </w:pPr>
      <w:rPr>
        <w:rFonts w:hint="default"/>
        <w:lang w:val="en-US" w:eastAsia="en-US" w:bidi="ar-SA"/>
      </w:rPr>
    </w:lvl>
    <w:lvl w:ilvl="5" w:tplc="94DC40AA">
      <w:numFmt w:val="bullet"/>
      <w:lvlText w:val="•"/>
      <w:lvlJc w:val="left"/>
      <w:pPr>
        <w:ind w:left="5373" w:hanging="360"/>
      </w:pPr>
      <w:rPr>
        <w:rFonts w:hint="default"/>
        <w:lang w:val="en-US" w:eastAsia="en-US" w:bidi="ar-SA"/>
      </w:rPr>
    </w:lvl>
    <w:lvl w:ilvl="6" w:tplc="32DC6A30">
      <w:numFmt w:val="bullet"/>
      <w:lvlText w:val="•"/>
      <w:lvlJc w:val="left"/>
      <w:pPr>
        <w:ind w:left="6326" w:hanging="360"/>
      </w:pPr>
      <w:rPr>
        <w:rFonts w:hint="default"/>
        <w:lang w:val="en-US" w:eastAsia="en-US" w:bidi="ar-SA"/>
      </w:rPr>
    </w:lvl>
    <w:lvl w:ilvl="7" w:tplc="1EBC59D0">
      <w:numFmt w:val="bullet"/>
      <w:lvlText w:val="•"/>
      <w:lvlJc w:val="left"/>
      <w:pPr>
        <w:ind w:left="7280" w:hanging="360"/>
      </w:pPr>
      <w:rPr>
        <w:rFonts w:hint="default"/>
        <w:lang w:val="en-US" w:eastAsia="en-US" w:bidi="ar-SA"/>
      </w:rPr>
    </w:lvl>
    <w:lvl w:ilvl="8" w:tplc="19EE265E">
      <w:numFmt w:val="bullet"/>
      <w:lvlText w:val="•"/>
      <w:lvlJc w:val="left"/>
      <w:pPr>
        <w:ind w:left="8233" w:hanging="360"/>
      </w:pPr>
      <w:rPr>
        <w:rFonts w:hint="default"/>
        <w:lang w:val="en-US" w:eastAsia="en-US" w:bidi="ar-SA"/>
      </w:rPr>
    </w:lvl>
  </w:abstractNum>
  <w:abstractNum w:abstractNumId="29" w15:restartNumberingAfterBreak="0">
    <w:nsid w:val="6D843272"/>
    <w:multiLevelType w:val="hybridMultilevel"/>
    <w:tmpl w:val="F21A9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3D6D32"/>
    <w:multiLevelType w:val="multilevel"/>
    <w:tmpl w:val="C322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DF066D"/>
    <w:multiLevelType w:val="hybridMultilevel"/>
    <w:tmpl w:val="7CFEC15A"/>
    <w:lvl w:ilvl="0" w:tplc="1C090001">
      <w:start w:val="1"/>
      <w:numFmt w:val="bullet"/>
      <w:lvlText w:val=""/>
      <w:lvlJc w:val="left"/>
      <w:pPr>
        <w:ind w:left="837" w:hanging="360"/>
      </w:pPr>
      <w:rPr>
        <w:rFonts w:ascii="Symbol" w:hAnsi="Symbol" w:hint="default"/>
      </w:rPr>
    </w:lvl>
    <w:lvl w:ilvl="1" w:tplc="1C090003" w:tentative="1">
      <w:start w:val="1"/>
      <w:numFmt w:val="bullet"/>
      <w:lvlText w:val="o"/>
      <w:lvlJc w:val="left"/>
      <w:pPr>
        <w:ind w:left="1557" w:hanging="360"/>
      </w:pPr>
      <w:rPr>
        <w:rFonts w:ascii="Courier New" w:hAnsi="Courier New" w:cs="Courier New" w:hint="default"/>
      </w:rPr>
    </w:lvl>
    <w:lvl w:ilvl="2" w:tplc="1C090005" w:tentative="1">
      <w:start w:val="1"/>
      <w:numFmt w:val="bullet"/>
      <w:lvlText w:val=""/>
      <w:lvlJc w:val="left"/>
      <w:pPr>
        <w:ind w:left="2277" w:hanging="360"/>
      </w:pPr>
      <w:rPr>
        <w:rFonts w:ascii="Wingdings" w:hAnsi="Wingdings" w:hint="default"/>
      </w:rPr>
    </w:lvl>
    <w:lvl w:ilvl="3" w:tplc="1C090001" w:tentative="1">
      <w:start w:val="1"/>
      <w:numFmt w:val="bullet"/>
      <w:lvlText w:val=""/>
      <w:lvlJc w:val="left"/>
      <w:pPr>
        <w:ind w:left="2997" w:hanging="360"/>
      </w:pPr>
      <w:rPr>
        <w:rFonts w:ascii="Symbol" w:hAnsi="Symbol" w:hint="default"/>
      </w:rPr>
    </w:lvl>
    <w:lvl w:ilvl="4" w:tplc="1C090003" w:tentative="1">
      <w:start w:val="1"/>
      <w:numFmt w:val="bullet"/>
      <w:lvlText w:val="o"/>
      <w:lvlJc w:val="left"/>
      <w:pPr>
        <w:ind w:left="3717" w:hanging="360"/>
      </w:pPr>
      <w:rPr>
        <w:rFonts w:ascii="Courier New" w:hAnsi="Courier New" w:cs="Courier New" w:hint="default"/>
      </w:rPr>
    </w:lvl>
    <w:lvl w:ilvl="5" w:tplc="1C090005" w:tentative="1">
      <w:start w:val="1"/>
      <w:numFmt w:val="bullet"/>
      <w:lvlText w:val=""/>
      <w:lvlJc w:val="left"/>
      <w:pPr>
        <w:ind w:left="4437" w:hanging="360"/>
      </w:pPr>
      <w:rPr>
        <w:rFonts w:ascii="Wingdings" w:hAnsi="Wingdings" w:hint="default"/>
      </w:rPr>
    </w:lvl>
    <w:lvl w:ilvl="6" w:tplc="1C090001" w:tentative="1">
      <w:start w:val="1"/>
      <w:numFmt w:val="bullet"/>
      <w:lvlText w:val=""/>
      <w:lvlJc w:val="left"/>
      <w:pPr>
        <w:ind w:left="5157" w:hanging="360"/>
      </w:pPr>
      <w:rPr>
        <w:rFonts w:ascii="Symbol" w:hAnsi="Symbol" w:hint="default"/>
      </w:rPr>
    </w:lvl>
    <w:lvl w:ilvl="7" w:tplc="1C090003" w:tentative="1">
      <w:start w:val="1"/>
      <w:numFmt w:val="bullet"/>
      <w:lvlText w:val="o"/>
      <w:lvlJc w:val="left"/>
      <w:pPr>
        <w:ind w:left="5877" w:hanging="360"/>
      </w:pPr>
      <w:rPr>
        <w:rFonts w:ascii="Courier New" w:hAnsi="Courier New" w:cs="Courier New" w:hint="default"/>
      </w:rPr>
    </w:lvl>
    <w:lvl w:ilvl="8" w:tplc="1C090005" w:tentative="1">
      <w:start w:val="1"/>
      <w:numFmt w:val="bullet"/>
      <w:lvlText w:val=""/>
      <w:lvlJc w:val="left"/>
      <w:pPr>
        <w:ind w:left="6597" w:hanging="360"/>
      </w:pPr>
      <w:rPr>
        <w:rFonts w:ascii="Wingdings" w:hAnsi="Wingdings" w:hint="default"/>
      </w:rPr>
    </w:lvl>
  </w:abstractNum>
  <w:abstractNum w:abstractNumId="32" w15:restartNumberingAfterBreak="0">
    <w:nsid w:val="7559217A"/>
    <w:multiLevelType w:val="hybridMultilevel"/>
    <w:tmpl w:val="78640E1E"/>
    <w:lvl w:ilvl="0" w:tplc="B6E60D1E">
      <w:start w:val="3"/>
      <w:numFmt w:val="bullet"/>
      <w:lvlText w:val="-"/>
      <w:lvlJc w:val="left"/>
      <w:pPr>
        <w:ind w:left="720" w:hanging="360"/>
      </w:pPr>
      <w:rPr>
        <w:rFonts w:ascii="Arial Narrow" w:eastAsia="Times New Roman" w:hAnsi="Arial Narrow" w:cs="Tahoma"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9324F4E"/>
    <w:multiLevelType w:val="hybridMultilevel"/>
    <w:tmpl w:val="5F664F94"/>
    <w:lvl w:ilvl="0" w:tplc="5C64EFC2">
      <w:start w:val="1"/>
      <w:numFmt w:val="bullet"/>
      <w:lvlText w:val="•"/>
      <w:lvlJc w:val="left"/>
      <w:pPr>
        <w:ind w:left="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68F8F6">
      <w:start w:val="1"/>
      <w:numFmt w:val="bullet"/>
      <w:lvlText w:val="o"/>
      <w:lvlJc w:val="left"/>
      <w:pPr>
        <w:ind w:left="12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5064560">
      <w:start w:val="1"/>
      <w:numFmt w:val="bullet"/>
      <w:lvlText w:val="▪"/>
      <w:lvlJc w:val="left"/>
      <w:pPr>
        <w:ind w:left="19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C61060">
      <w:start w:val="1"/>
      <w:numFmt w:val="bullet"/>
      <w:lvlText w:val="•"/>
      <w:lvlJc w:val="left"/>
      <w:pPr>
        <w:ind w:left="26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70C192">
      <w:start w:val="1"/>
      <w:numFmt w:val="bullet"/>
      <w:lvlText w:val="o"/>
      <w:lvlJc w:val="left"/>
      <w:pPr>
        <w:ind w:left="3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CE92BC">
      <w:start w:val="1"/>
      <w:numFmt w:val="bullet"/>
      <w:lvlText w:val="▪"/>
      <w:lvlJc w:val="left"/>
      <w:pPr>
        <w:ind w:left="41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A8BBD6">
      <w:start w:val="1"/>
      <w:numFmt w:val="bullet"/>
      <w:lvlText w:val="•"/>
      <w:lvlJc w:val="left"/>
      <w:pPr>
        <w:ind w:left="4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981B80">
      <w:start w:val="1"/>
      <w:numFmt w:val="bullet"/>
      <w:lvlText w:val="o"/>
      <w:lvlJc w:val="left"/>
      <w:pPr>
        <w:ind w:left="55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80BE90">
      <w:start w:val="1"/>
      <w:numFmt w:val="bullet"/>
      <w:lvlText w:val="▪"/>
      <w:lvlJc w:val="left"/>
      <w:pPr>
        <w:ind w:left="62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CC60569"/>
    <w:multiLevelType w:val="hybridMultilevel"/>
    <w:tmpl w:val="70120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1877672">
    <w:abstractNumId w:val="3"/>
  </w:num>
  <w:num w:numId="2" w16cid:durableId="73095329">
    <w:abstractNumId w:val="13"/>
  </w:num>
  <w:num w:numId="3" w16cid:durableId="1375429062">
    <w:abstractNumId w:val="32"/>
  </w:num>
  <w:num w:numId="4" w16cid:durableId="1165633238">
    <w:abstractNumId w:val="4"/>
  </w:num>
  <w:num w:numId="5" w16cid:durableId="1043016303">
    <w:abstractNumId w:val="5"/>
  </w:num>
  <w:num w:numId="6" w16cid:durableId="1933199507">
    <w:abstractNumId w:val="10"/>
  </w:num>
  <w:num w:numId="7" w16cid:durableId="130249811">
    <w:abstractNumId w:val="24"/>
  </w:num>
  <w:num w:numId="8" w16cid:durableId="19287765">
    <w:abstractNumId w:val="9"/>
  </w:num>
  <w:num w:numId="9" w16cid:durableId="1642422007">
    <w:abstractNumId w:val="18"/>
  </w:num>
  <w:num w:numId="10" w16cid:durableId="1278219327">
    <w:abstractNumId w:val="29"/>
  </w:num>
  <w:num w:numId="11" w16cid:durableId="2076395420">
    <w:abstractNumId w:val="34"/>
  </w:num>
  <w:num w:numId="12" w16cid:durableId="1691103606">
    <w:abstractNumId w:val="22"/>
  </w:num>
  <w:num w:numId="13" w16cid:durableId="1184974750">
    <w:abstractNumId w:val="25"/>
  </w:num>
  <w:num w:numId="14" w16cid:durableId="859008439">
    <w:abstractNumId w:val="33"/>
  </w:num>
  <w:num w:numId="15" w16cid:durableId="1567103864">
    <w:abstractNumId w:val="7"/>
  </w:num>
  <w:num w:numId="16" w16cid:durableId="345446094">
    <w:abstractNumId w:val="15"/>
  </w:num>
  <w:num w:numId="17" w16cid:durableId="1767572833">
    <w:abstractNumId w:val="14"/>
  </w:num>
  <w:num w:numId="18" w16cid:durableId="337926633">
    <w:abstractNumId w:val="19"/>
  </w:num>
  <w:num w:numId="19" w16cid:durableId="970860141">
    <w:abstractNumId w:val="27"/>
  </w:num>
  <w:num w:numId="20" w16cid:durableId="2004577760">
    <w:abstractNumId w:val="2"/>
  </w:num>
  <w:num w:numId="21" w16cid:durableId="567301504">
    <w:abstractNumId w:val="28"/>
  </w:num>
  <w:num w:numId="22" w16cid:durableId="945506439">
    <w:abstractNumId w:val="31"/>
  </w:num>
  <w:num w:numId="23" w16cid:durableId="256910495">
    <w:abstractNumId w:val="11"/>
  </w:num>
  <w:num w:numId="24" w16cid:durableId="883323114">
    <w:abstractNumId w:val="8"/>
  </w:num>
  <w:num w:numId="25" w16cid:durableId="10038104">
    <w:abstractNumId w:val="0"/>
  </w:num>
  <w:num w:numId="26" w16cid:durableId="242495047">
    <w:abstractNumId w:val="6"/>
  </w:num>
  <w:num w:numId="27" w16cid:durableId="1893073266">
    <w:abstractNumId w:val="12"/>
  </w:num>
  <w:num w:numId="28" w16cid:durableId="1327897798">
    <w:abstractNumId w:val="23"/>
  </w:num>
  <w:num w:numId="29" w16cid:durableId="2114861001">
    <w:abstractNumId w:val="1"/>
  </w:num>
  <w:num w:numId="30" w16cid:durableId="2019774258">
    <w:abstractNumId w:val="20"/>
  </w:num>
  <w:num w:numId="31" w16cid:durableId="1834182285">
    <w:abstractNumId w:val="17"/>
  </w:num>
  <w:num w:numId="32" w16cid:durableId="463743321">
    <w:abstractNumId w:val="26"/>
  </w:num>
  <w:num w:numId="33" w16cid:durableId="1435977235">
    <w:abstractNumId w:val="21"/>
  </w:num>
  <w:num w:numId="34" w16cid:durableId="1080952434">
    <w:abstractNumId w:val="30"/>
  </w:num>
  <w:num w:numId="35" w16cid:durableId="6366875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2A2"/>
    <w:rsid w:val="00000532"/>
    <w:rsid w:val="000014BE"/>
    <w:rsid w:val="00007381"/>
    <w:rsid w:val="00014805"/>
    <w:rsid w:val="00014F57"/>
    <w:rsid w:val="000159AC"/>
    <w:rsid w:val="00016B30"/>
    <w:rsid w:val="000221C4"/>
    <w:rsid w:val="00033FD3"/>
    <w:rsid w:val="00043F50"/>
    <w:rsid w:val="00044700"/>
    <w:rsid w:val="00045359"/>
    <w:rsid w:val="00050E25"/>
    <w:rsid w:val="0005437A"/>
    <w:rsid w:val="000572C8"/>
    <w:rsid w:val="00063A9B"/>
    <w:rsid w:val="00072E81"/>
    <w:rsid w:val="00076D50"/>
    <w:rsid w:val="00080F8D"/>
    <w:rsid w:val="0008177C"/>
    <w:rsid w:val="00091472"/>
    <w:rsid w:val="000952A2"/>
    <w:rsid w:val="00096769"/>
    <w:rsid w:val="0009689F"/>
    <w:rsid w:val="000A2F4A"/>
    <w:rsid w:val="000C102E"/>
    <w:rsid w:val="000C3100"/>
    <w:rsid w:val="000C494B"/>
    <w:rsid w:val="000C7010"/>
    <w:rsid w:val="000C7360"/>
    <w:rsid w:val="000D0AAE"/>
    <w:rsid w:val="000D3F99"/>
    <w:rsid w:val="000D4B4E"/>
    <w:rsid w:val="000D5627"/>
    <w:rsid w:val="000E5858"/>
    <w:rsid w:val="000E7901"/>
    <w:rsid w:val="000F1CB8"/>
    <w:rsid w:val="000F2C49"/>
    <w:rsid w:val="000F4004"/>
    <w:rsid w:val="000F65ED"/>
    <w:rsid w:val="00100A4D"/>
    <w:rsid w:val="00104BA7"/>
    <w:rsid w:val="001101E3"/>
    <w:rsid w:val="00111955"/>
    <w:rsid w:val="0011461C"/>
    <w:rsid w:val="001151FC"/>
    <w:rsid w:val="00121E8C"/>
    <w:rsid w:val="00123D54"/>
    <w:rsid w:val="001258AD"/>
    <w:rsid w:val="00130A7B"/>
    <w:rsid w:val="00135289"/>
    <w:rsid w:val="00136EDD"/>
    <w:rsid w:val="00137025"/>
    <w:rsid w:val="00137B5D"/>
    <w:rsid w:val="00141142"/>
    <w:rsid w:val="00142F4B"/>
    <w:rsid w:val="00143EA6"/>
    <w:rsid w:val="00144879"/>
    <w:rsid w:val="00145030"/>
    <w:rsid w:val="00147FDD"/>
    <w:rsid w:val="001522EB"/>
    <w:rsid w:val="001547D9"/>
    <w:rsid w:val="00160930"/>
    <w:rsid w:val="00163B61"/>
    <w:rsid w:val="0016631E"/>
    <w:rsid w:val="00171BAD"/>
    <w:rsid w:val="001744FB"/>
    <w:rsid w:val="00174D38"/>
    <w:rsid w:val="00177B31"/>
    <w:rsid w:val="00182385"/>
    <w:rsid w:val="00184DCE"/>
    <w:rsid w:val="00187206"/>
    <w:rsid w:val="001915F7"/>
    <w:rsid w:val="00192B4D"/>
    <w:rsid w:val="0019358C"/>
    <w:rsid w:val="00196836"/>
    <w:rsid w:val="00196CCC"/>
    <w:rsid w:val="001A53A9"/>
    <w:rsid w:val="001A576E"/>
    <w:rsid w:val="001A639C"/>
    <w:rsid w:val="001A7F99"/>
    <w:rsid w:val="001B6C84"/>
    <w:rsid w:val="001C27FB"/>
    <w:rsid w:val="001C407C"/>
    <w:rsid w:val="001C6789"/>
    <w:rsid w:val="001D0148"/>
    <w:rsid w:val="001D0DED"/>
    <w:rsid w:val="001D1587"/>
    <w:rsid w:val="001D2A12"/>
    <w:rsid w:val="001D2F68"/>
    <w:rsid w:val="001D4C7E"/>
    <w:rsid w:val="001D749A"/>
    <w:rsid w:val="001E2A5A"/>
    <w:rsid w:val="001E491A"/>
    <w:rsid w:val="001E5732"/>
    <w:rsid w:val="001E7FEF"/>
    <w:rsid w:val="001F16BE"/>
    <w:rsid w:val="001F7595"/>
    <w:rsid w:val="0020172C"/>
    <w:rsid w:val="00201985"/>
    <w:rsid w:val="00201A33"/>
    <w:rsid w:val="002047D2"/>
    <w:rsid w:val="002071A3"/>
    <w:rsid w:val="00211F8F"/>
    <w:rsid w:val="002126FC"/>
    <w:rsid w:val="00212EB5"/>
    <w:rsid w:val="00221B73"/>
    <w:rsid w:val="00221E55"/>
    <w:rsid w:val="0022243E"/>
    <w:rsid w:val="00222750"/>
    <w:rsid w:val="00227B27"/>
    <w:rsid w:val="002337F5"/>
    <w:rsid w:val="00242A02"/>
    <w:rsid w:val="00247273"/>
    <w:rsid w:val="00262B6A"/>
    <w:rsid w:val="002660BF"/>
    <w:rsid w:val="00271DBF"/>
    <w:rsid w:val="00273DBF"/>
    <w:rsid w:val="00282233"/>
    <w:rsid w:val="00283B49"/>
    <w:rsid w:val="002870C7"/>
    <w:rsid w:val="002900FE"/>
    <w:rsid w:val="00291EFB"/>
    <w:rsid w:val="002A4F6C"/>
    <w:rsid w:val="002A7DC1"/>
    <w:rsid w:val="002B372C"/>
    <w:rsid w:val="002B5040"/>
    <w:rsid w:val="002C2B83"/>
    <w:rsid w:val="002C657D"/>
    <w:rsid w:val="002D5227"/>
    <w:rsid w:val="002E1FB9"/>
    <w:rsid w:val="002E2C55"/>
    <w:rsid w:val="002E76B4"/>
    <w:rsid w:val="002F24E3"/>
    <w:rsid w:val="002F43D3"/>
    <w:rsid w:val="003004A2"/>
    <w:rsid w:val="00302FDA"/>
    <w:rsid w:val="00306ACD"/>
    <w:rsid w:val="00313863"/>
    <w:rsid w:val="00314514"/>
    <w:rsid w:val="00314B96"/>
    <w:rsid w:val="00314D4E"/>
    <w:rsid w:val="0032648D"/>
    <w:rsid w:val="00326BF5"/>
    <w:rsid w:val="003308CB"/>
    <w:rsid w:val="00330EED"/>
    <w:rsid w:val="003357A0"/>
    <w:rsid w:val="00340C5D"/>
    <w:rsid w:val="003417CD"/>
    <w:rsid w:val="00341FBC"/>
    <w:rsid w:val="00345276"/>
    <w:rsid w:val="00346CD7"/>
    <w:rsid w:val="003518C4"/>
    <w:rsid w:val="0035418F"/>
    <w:rsid w:val="00395972"/>
    <w:rsid w:val="00395BA1"/>
    <w:rsid w:val="00396565"/>
    <w:rsid w:val="003965B1"/>
    <w:rsid w:val="003A13CF"/>
    <w:rsid w:val="003A19E9"/>
    <w:rsid w:val="003B0E01"/>
    <w:rsid w:val="003B3DB4"/>
    <w:rsid w:val="003B5984"/>
    <w:rsid w:val="003B6C8B"/>
    <w:rsid w:val="003C1FA0"/>
    <w:rsid w:val="003C70F9"/>
    <w:rsid w:val="003D1125"/>
    <w:rsid w:val="003E179B"/>
    <w:rsid w:val="003E3B50"/>
    <w:rsid w:val="003E6E76"/>
    <w:rsid w:val="003F183A"/>
    <w:rsid w:val="003F2247"/>
    <w:rsid w:val="003F45F9"/>
    <w:rsid w:val="00410F0E"/>
    <w:rsid w:val="004120E9"/>
    <w:rsid w:val="0042088B"/>
    <w:rsid w:val="00422B46"/>
    <w:rsid w:val="004254E3"/>
    <w:rsid w:val="00434900"/>
    <w:rsid w:val="004375E7"/>
    <w:rsid w:val="00437F78"/>
    <w:rsid w:val="00443063"/>
    <w:rsid w:val="004444D3"/>
    <w:rsid w:val="004506A9"/>
    <w:rsid w:val="0045277B"/>
    <w:rsid w:val="00461DB3"/>
    <w:rsid w:val="00470A3B"/>
    <w:rsid w:val="00471F49"/>
    <w:rsid w:val="00477EF0"/>
    <w:rsid w:val="004829AD"/>
    <w:rsid w:val="00482A8B"/>
    <w:rsid w:val="00484BF5"/>
    <w:rsid w:val="00484DC1"/>
    <w:rsid w:val="004921E4"/>
    <w:rsid w:val="00492E67"/>
    <w:rsid w:val="00493C44"/>
    <w:rsid w:val="00494DD5"/>
    <w:rsid w:val="00495A01"/>
    <w:rsid w:val="004B03F6"/>
    <w:rsid w:val="004B63E2"/>
    <w:rsid w:val="004D27CC"/>
    <w:rsid w:val="004D5235"/>
    <w:rsid w:val="004D597F"/>
    <w:rsid w:val="004E0528"/>
    <w:rsid w:val="004E7218"/>
    <w:rsid w:val="004F0923"/>
    <w:rsid w:val="004F1050"/>
    <w:rsid w:val="004F24F7"/>
    <w:rsid w:val="004F3CB5"/>
    <w:rsid w:val="00500458"/>
    <w:rsid w:val="00503460"/>
    <w:rsid w:val="005053CA"/>
    <w:rsid w:val="00505EB2"/>
    <w:rsid w:val="00515614"/>
    <w:rsid w:val="00516C0E"/>
    <w:rsid w:val="005200C0"/>
    <w:rsid w:val="00525F00"/>
    <w:rsid w:val="00533F69"/>
    <w:rsid w:val="005616EE"/>
    <w:rsid w:val="00563430"/>
    <w:rsid w:val="00564E1D"/>
    <w:rsid w:val="0056519E"/>
    <w:rsid w:val="00565566"/>
    <w:rsid w:val="005721CB"/>
    <w:rsid w:val="00576B89"/>
    <w:rsid w:val="00580AB0"/>
    <w:rsid w:val="00581637"/>
    <w:rsid w:val="00582BE0"/>
    <w:rsid w:val="0058637B"/>
    <w:rsid w:val="00586F07"/>
    <w:rsid w:val="00596564"/>
    <w:rsid w:val="005965A3"/>
    <w:rsid w:val="005A3EA7"/>
    <w:rsid w:val="005B002C"/>
    <w:rsid w:val="005B06C0"/>
    <w:rsid w:val="005B18CA"/>
    <w:rsid w:val="005B4745"/>
    <w:rsid w:val="005C0089"/>
    <w:rsid w:val="005C0413"/>
    <w:rsid w:val="005C2271"/>
    <w:rsid w:val="005C2D79"/>
    <w:rsid w:val="005C2D7C"/>
    <w:rsid w:val="005C4C15"/>
    <w:rsid w:val="005C4E3D"/>
    <w:rsid w:val="005C6CE6"/>
    <w:rsid w:val="005D40C8"/>
    <w:rsid w:val="005D7637"/>
    <w:rsid w:val="005E1D41"/>
    <w:rsid w:val="005E22B0"/>
    <w:rsid w:val="005E2F18"/>
    <w:rsid w:val="005E4E63"/>
    <w:rsid w:val="005E6B77"/>
    <w:rsid w:val="005F1CEF"/>
    <w:rsid w:val="005F705E"/>
    <w:rsid w:val="006059AA"/>
    <w:rsid w:val="00607A39"/>
    <w:rsid w:val="006104FF"/>
    <w:rsid w:val="00612DC1"/>
    <w:rsid w:val="006233B7"/>
    <w:rsid w:val="00623E32"/>
    <w:rsid w:val="006252B6"/>
    <w:rsid w:val="006267FC"/>
    <w:rsid w:val="00627250"/>
    <w:rsid w:val="0062742A"/>
    <w:rsid w:val="006275F6"/>
    <w:rsid w:val="00630BD9"/>
    <w:rsid w:val="00630EBE"/>
    <w:rsid w:val="0063232F"/>
    <w:rsid w:val="00632CC1"/>
    <w:rsid w:val="00632CF1"/>
    <w:rsid w:val="00634797"/>
    <w:rsid w:val="006353F6"/>
    <w:rsid w:val="00637EE9"/>
    <w:rsid w:val="00645F28"/>
    <w:rsid w:val="0065296B"/>
    <w:rsid w:val="00654165"/>
    <w:rsid w:val="0065671C"/>
    <w:rsid w:val="006621E5"/>
    <w:rsid w:val="00664C0C"/>
    <w:rsid w:val="006670EC"/>
    <w:rsid w:val="00681DC3"/>
    <w:rsid w:val="006825D1"/>
    <w:rsid w:val="006839D9"/>
    <w:rsid w:val="00685697"/>
    <w:rsid w:val="00685EC2"/>
    <w:rsid w:val="00686601"/>
    <w:rsid w:val="00687BB4"/>
    <w:rsid w:val="00695FCC"/>
    <w:rsid w:val="00697451"/>
    <w:rsid w:val="006A370F"/>
    <w:rsid w:val="006A7615"/>
    <w:rsid w:val="006B4A8B"/>
    <w:rsid w:val="006C04F2"/>
    <w:rsid w:val="006C53E3"/>
    <w:rsid w:val="006C7A0A"/>
    <w:rsid w:val="006D3DC1"/>
    <w:rsid w:val="006D5744"/>
    <w:rsid w:val="006D666A"/>
    <w:rsid w:val="006D73C7"/>
    <w:rsid w:val="006E5305"/>
    <w:rsid w:val="006E60B4"/>
    <w:rsid w:val="006E789A"/>
    <w:rsid w:val="006F2F7B"/>
    <w:rsid w:val="00703718"/>
    <w:rsid w:val="007056DC"/>
    <w:rsid w:val="00705893"/>
    <w:rsid w:val="00706A5D"/>
    <w:rsid w:val="00710B23"/>
    <w:rsid w:val="00710D48"/>
    <w:rsid w:val="00720607"/>
    <w:rsid w:val="0073104D"/>
    <w:rsid w:val="00733568"/>
    <w:rsid w:val="0073496F"/>
    <w:rsid w:val="007353B5"/>
    <w:rsid w:val="00736F06"/>
    <w:rsid w:val="00740949"/>
    <w:rsid w:val="0074655C"/>
    <w:rsid w:val="00752DA3"/>
    <w:rsid w:val="007545EB"/>
    <w:rsid w:val="007555F7"/>
    <w:rsid w:val="00755AC3"/>
    <w:rsid w:val="007654F0"/>
    <w:rsid w:val="007674CD"/>
    <w:rsid w:val="0077221D"/>
    <w:rsid w:val="007754AD"/>
    <w:rsid w:val="00787092"/>
    <w:rsid w:val="00792958"/>
    <w:rsid w:val="00796363"/>
    <w:rsid w:val="007A089C"/>
    <w:rsid w:val="007A0D1A"/>
    <w:rsid w:val="007A11F3"/>
    <w:rsid w:val="007A78F4"/>
    <w:rsid w:val="007B2A8C"/>
    <w:rsid w:val="007B666F"/>
    <w:rsid w:val="007B6DD6"/>
    <w:rsid w:val="007B75DA"/>
    <w:rsid w:val="007C110A"/>
    <w:rsid w:val="007C1C51"/>
    <w:rsid w:val="007C34FE"/>
    <w:rsid w:val="007C66A4"/>
    <w:rsid w:val="007D3A42"/>
    <w:rsid w:val="007E3DFD"/>
    <w:rsid w:val="007E4631"/>
    <w:rsid w:val="007F5D8F"/>
    <w:rsid w:val="00803C5C"/>
    <w:rsid w:val="008058B2"/>
    <w:rsid w:val="00807565"/>
    <w:rsid w:val="00807C1D"/>
    <w:rsid w:val="008128FE"/>
    <w:rsid w:val="00814E34"/>
    <w:rsid w:val="0082472C"/>
    <w:rsid w:val="008313A8"/>
    <w:rsid w:val="00831DFD"/>
    <w:rsid w:val="00834C2F"/>
    <w:rsid w:val="00834E15"/>
    <w:rsid w:val="00843F92"/>
    <w:rsid w:val="00845629"/>
    <w:rsid w:val="00852B32"/>
    <w:rsid w:val="00854E9C"/>
    <w:rsid w:val="00865989"/>
    <w:rsid w:val="00875057"/>
    <w:rsid w:val="0087514A"/>
    <w:rsid w:val="00882015"/>
    <w:rsid w:val="00883350"/>
    <w:rsid w:val="00884EED"/>
    <w:rsid w:val="00892C6C"/>
    <w:rsid w:val="008A33A5"/>
    <w:rsid w:val="008A3E1D"/>
    <w:rsid w:val="008A52A6"/>
    <w:rsid w:val="008A71B8"/>
    <w:rsid w:val="008B2166"/>
    <w:rsid w:val="008B2A04"/>
    <w:rsid w:val="008B4352"/>
    <w:rsid w:val="008B4E39"/>
    <w:rsid w:val="008C3700"/>
    <w:rsid w:val="008C53AC"/>
    <w:rsid w:val="008C66A3"/>
    <w:rsid w:val="008D1C6D"/>
    <w:rsid w:val="008D3165"/>
    <w:rsid w:val="008D57A2"/>
    <w:rsid w:val="008E1168"/>
    <w:rsid w:val="008E14E6"/>
    <w:rsid w:val="008E235D"/>
    <w:rsid w:val="008E4C54"/>
    <w:rsid w:val="008F54F8"/>
    <w:rsid w:val="0090413D"/>
    <w:rsid w:val="0090569B"/>
    <w:rsid w:val="009112E9"/>
    <w:rsid w:val="009122E1"/>
    <w:rsid w:val="0091502F"/>
    <w:rsid w:val="00916D64"/>
    <w:rsid w:val="00924410"/>
    <w:rsid w:val="009354AB"/>
    <w:rsid w:val="0093737F"/>
    <w:rsid w:val="00942BE3"/>
    <w:rsid w:val="00945B2A"/>
    <w:rsid w:val="00945C11"/>
    <w:rsid w:val="009506A8"/>
    <w:rsid w:val="00957320"/>
    <w:rsid w:val="00967A34"/>
    <w:rsid w:val="00970871"/>
    <w:rsid w:val="00970A49"/>
    <w:rsid w:val="009719C2"/>
    <w:rsid w:val="00980799"/>
    <w:rsid w:val="00981462"/>
    <w:rsid w:val="00983834"/>
    <w:rsid w:val="00987551"/>
    <w:rsid w:val="009977AD"/>
    <w:rsid w:val="009A6E37"/>
    <w:rsid w:val="009B6682"/>
    <w:rsid w:val="009C065F"/>
    <w:rsid w:val="009C0849"/>
    <w:rsid w:val="009C4DAC"/>
    <w:rsid w:val="009D3687"/>
    <w:rsid w:val="009D572E"/>
    <w:rsid w:val="009E0771"/>
    <w:rsid w:val="009E17B4"/>
    <w:rsid w:val="009E1C80"/>
    <w:rsid w:val="009E1F34"/>
    <w:rsid w:val="009E21D4"/>
    <w:rsid w:val="009E336F"/>
    <w:rsid w:val="009E36C4"/>
    <w:rsid w:val="009E3887"/>
    <w:rsid w:val="009E7331"/>
    <w:rsid w:val="009F4AC5"/>
    <w:rsid w:val="009F7044"/>
    <w:rsid w:val="00A037EF"/>
    <w:rsid w:val="00A14744"/>
    <w:rsid w:val="00A2150E"/>
    <w:rsid w:val="00A23FAF"/>
    <w:rsid w:val="00A25ADB"/>
    <w:rsid w:val="00A3377A"/>
    <w:rsid w:val="00A42947"/>
    <w:rsid w:val="00A531CE"/>
    <w:rsid w:val="00A56970"/>
    <w:rsid w:val="00A5733A"/>
    <w:rsid w:val="00A57537"/>
    <w:rsid w:val="00A60CDB"/>
    <w:rsid w:val="00A60E2D"/>
    <w:rsid w:val="00A6352B"/>
    <w:rsid w:val="00A6661E"/>
    <w:rsid w:val="00A6718F"/>
    <w:rsid w:val="00A672C8"/>
    <w:rsid w:val="00A67667"/>
    <w:rsid w:val="00A72560"/>
    <w:rsid w:val="00A812F0"/>
    <w:rsid w:val="00A85E24"/>
    <w:rsid w:val="00A862BE"/>
    <w:rsid w:val="00A90103"/>
    <w:rsid w:val="00A9446F"/>
    <w:rsid w:val="00A95751"/>
    <w:rsid w:val="00A95FBD"/>
    <w:rsid w:val="00AA3416"/>
    <w:rsid w:val="00AA765A"/>
    <w:rsid w:val="00AB3772"/>
    <w:rsid w:val="00AB4527"/>
    <w:rsid w:val="00AB6692"/>
    <w:rsid w:val="00AC18FC"/>
    <w:rsid w:val="00AC32BB"/>
    <w:rsid w:val="00AC3BCA"/>
    <w:rsid w:val="00AC470A"/>
    <w:rsid w:val="00AC5049"/>
    <w:rsid w:val="00AC79E2"/>
    <w:rsid w:val="00AC7EAB"/>
    <w:rsid w:val="00AD1F9B"/>
    <w:rsid w:val="00AD28CE"/>
    <w:rsid w:val="00AD4279"/>
    <w:rsid w:val="00AD6455"/>
    <w:rsid w:val="00AD6FAF"/>
    <w:rsid w:val="00AD7A51"/>
    <w:rsid w:val="00AE1C4D"/>
    <w:rsid w:val="00AE49A5"/>
    <w:rsid w:val="00AF0DFA"/>
    <w:rsid w:val="00AF31DC"/>
    <w:rsid w:val="00B02F62"/>
    <w:rsid w:val="00B07FEF"/>
    <w:rsid w:val="00B12CF2"/>
    <w:rsid w:val="00B16948"/>
    <w:rsid w:val="00B1750E"/>
    <w:rsid w:val="00B24458"/>
    <w:rsid w:val="00B244CB"/>
    <w:rsid w:val="00B26BEC"/>
    <w:rsid w:val="00B2702B"/>
    <w:rsid w:val="00B32F23"/>
    <w:rsid w:val="00B33958"/>
    <w:rsid w:val="00B34544"/>
    <w:rsid w:val="00B455F0"/>
    <w:rsid w:val="00B467AD"/>
    <w:rsid w:val="00B511CC"/>
    <w:rsid w:val="00B55DA9"/>
    <w:rsid w:val="00B56344"/>
    <w:rsid w:val="00B61384"/>
    <w:rsid w:val="00B61A6B"/>
    <w:rsid w:val="00B63DCC"/>
    <w:rsid w:val="00B70567"/>
    <w:rsid w:val="00B71993"/>
    <w:rsid w:val="00B74E07"/>
    <w:rsid w:val="00B75747"/>
    <w:rsid w:val="00B7773D"/>
    <w:rsid w:val="00B837CD"/>
    <w:rsid w:val="00B83A9D"/>
    <w:rsid w:val="00B8757E"/>
    <w:rsid w:val="00B915DA"/>
    <w:rsid w:val="00B957AC"/>
    <w:rsid w:val="00B95E1F"/>
    <w:rsid w:val="00BA1AC3"/>
    <w:rsid w:val="00BA623A"/>
    <w:rsid w:val="00BA75AF"/>
    <w:rsid w:val="00BB4E92"/>
    <w:rsid w:val="00BB68B5"/>
    <w:rsid w:val="00BD2CC4"/>
    <w:rsid w:val="00BE1FC1"/>
    <w:rsid w:val="00BF1FF3"/>
    <w:rsid w:val="00BF7C03"/>
    <w:rsid w:val="00C005E1"/>
    <w:rsid w:val="00C009E3"/>
    <w:rsid w:val="00C03E0D"/>
    <w:rsid w:val="00C0473C"/>
    <w:rsid w:val="00C23FD0"/>
    <w:rsid w:val="00C24F70"/>
    <w:rsid w:val="00C25743"/>
    <w:rsid w:val="00C3325E"/>
    <w:rsid w:val="00C34F31"/>
    <w:rsid w:val="00C35290"/>
    <w:rsid w:val="00C3623F"/>
    <w:rsid w:val="00C40F7A"/>
    <w:rsid w:val="00C4134C"/>
    <w:rsid w:val="00C42A96"/>
    <w:rsid w:val="00C42CD7"/>
    <w:rsid w:val="00C46AAC"/>
    <w:rsid w:val="00C52DD8"/>
    <w:rsid w:val="00C53616"/>
    <w:rsid w:val="00C6100D"/>
    <w:rsid w:val="00C6148E"/>
    <w:rsid w:val="00C6173E"/>
    <w:rsid w:val="00C64239"/>
    <w:rsid w:val="00C73566"/>
    <w:rsid w:val="00C82DEF"/>
    <w:rsid w:val="00C832AF"/>
    <w:rsid w:val="00C83B95"/>
    <w:rsid w:val="00C863DC"/>
    <w:rsid w:val="00C8678B"/>
    <w:rsid w:val="00C901E7"/>
    <w:rsid w:val="00C90D4D"/>
    <w:rsid w:val="00C944A5"/>
    <w:rsid w:val="00C94D83"/>
    <w:rsid w:val="00C966E7"/>
    <w:rsid w:val="00CA232E"/>
    <w:rsid w:val="00CA3923"/>
    <w:rsid w:val="00CA642A"/>
    <w:rsid w:val="00CB0E89"/>
    <w:rsid w:val="00CB573C"/>
    <w:rsid w:val="00CB7526"/>
    <w:rsid w:val="00CC5256"/>
    <w:rsid w:val="00CD3B0A"/>
    <w:rsid w:val="00CD41F2"/>
    <w:rsid w:val="00CD4CCF"/>
    <w:rsid w:val="00CD58F7"/>
    <w:rsid w:val="00CD653B"/>
    <w:rsid w:val="00CD71FC"/>
    <w:rsid w:val="00CF273F"/>
    <w:rsid w:val="00CF5A4F"/>
    <w:rsid w:val="00CF6A4F"/>
    <w:rsid w:val="00CF704F"/>
    <w:rsid w:val="00D02D59"/>
    <w:rsid w:val="00D05D8D"/>
    <w:rsid w:val="00D115BB"/>
    <w:rsid w:val="00D12580"/>
    <w:rsid w:val="00D143BD"/>
    <w:rsid w:val="00D14469"/>
    <w:rsid w:val="00D1576B"/>
    <w:rsid w:val="00D165FA"/>
    <w:rsid w:val="00D173EE"/>
    <w:rsid w:val="00D20B00"/>
    <w:rsid w:val="00D20F13"/>
    <w:rsid w:val="00D25703"/>
    <w:rsid w:val="00D25FE4"/>
    <w:rsid w:val="00D26375"/>
    <w:rsid w:val="00D305D5"/>
    <w:rsid w:val="00D32B1C"/>
    <w:rsid w:val="00D35B3A"/>
    <w:rsid w:val="00D376F5"/>
    <w:rsid w:val="00D41EB1"/>
    <w:rsid w:val="00D42828"/>
    <w:rsid w:val="00D46A0E"/>
    <w:rsid w:val="00D53533"/>
    <w:rsid w:val="00D6007C"/>
    <w:rsid w:val="00D64D1E"/>
    <w:rsid w:val="00D67B27"/>
    <w:rsid w:val="00D70FD5"/>
    <w:rsid w:val="00D80074"/>
    <w:rsid w:val="00D80CE0"/>
    <w:rsid w:val="00D81784"/>
    <w:rsid w:val="00D81C5D"/>
    <w:rsid w:val="00D8412C"/>
    <w:rsid w:val="00D86273"/>
    <w:rsid w:val="00D86ED6"/>
    <w:rsid w:val="00D929F5"/>
    <w:rsid w:val="00D940A7"/>
    <w:rsid w:val="00D9507E"/>
    <w:rsid w:val="00DA2BB4"/>
    <w:rsid w:val="00DA2D4F"/>
    <w:rsid w:val="00DB312C"/>
    <w:rsid w:val="00DB5364"/>
    <w:rsid w:val="00DB6013"/>
    <w:rsid w:val="00DC1183"/>
    <w:rsid w:val="00DC5017"/>
    <w:rsid w:val="00DC6738"/>
    <w:rsid w:val="00DD3FCD"/>
    <w:rsid w:val="00DD502E"/>
    <w:rsid w:val="00DE688D"/>
    <w:rsid w:val="00DE6D6D"/>
    <w:rsid w:val="00DE77B6"/>
    <w:rsid w:val="00DF0D17"/>
    <w:rsid w:val="00DF59CB"/>
    <w:rsid w:val="00DF59D1"/>
    <w:rsid w:val="00DF6566"/>
    <w:rsid w:val="00DF7194"/>
    <w:rsid w:val="00E01399"/>
    <w:rsid w:val="00E04894"/>
    <w:rsid w:val="00E04FCC"/>
    <w:rsid w:val="00E055B6"/>
    <w:rsid w:val="00E07B12"/>
    <w:rsid w:val="00E10087"/>
    <w:rsid w:val="00E13CC1"/>
    <w:rsid w:val="00E14732"/>
    <w:rsid w:val="00E2576D"/>
    <w:rsid w:val="00E276B0"/>
    <w:rsid w:val="00E446E4"/>
    <w:rsid w:val="00E52F12"/>
    <w:rsid w:val="00E6401E"/>
    <w:rsid w:val="00E67061"/>
    <w:rsid w:val="00E70255"/>
    <w:rsid w:val="00E71C6E"/>
    <w:rsid w:val="00E7323D"/>
    <w:rsid w:val="00E744E1"/>
    <w:rsid w:val="00E75842"/>
    <w:rsid w:val="00E77B72"/>
    <w:rsid w:val="00E82CFD"/>
    <w:rsid w:val="00E8599F"/>
    <w:rsid w:val="00E86303"/>
    <w:rsid w:val="00E8647B"/>
    <w:rsid w:val="00E86E49"/>
    <w:rsid w:val="00E90534"/>
    <w:rsid w:val="00E94B44"/>
    <w:rsid w:val="00E94DCC"/>
    <w:rsid w:val="00E955FC"/>
    <w:rsid w:val="00E95894"/>
    <w:rsid w:val="00E9789E"/>
    <w:rsid w:val="00EA2454"/>
    <w:rsid w:val="00EA25AC"/>
    <w:rsid w:val="00EA2687"/>
    <w:rsid w:val="00EA7D61"/>
    <w:rsid w:val="00EB0E5B"/>
    <w:rsid w:val="00EB21C7"/>
    <w:rsid w:val="00EB42BF"/>
    <w:rsid w:val="00EC2ED7"/>
    <w:rsid w:val="00EC69B9"/>
    <w:rsid w:val="00ED247A"/>
    <w:rsid w:val="00ED6AA8"/>
    <w:rsid w:val="00EE34EC"/>
    <w:rsid w:val="00EE6AD8"/>
    <w:rsid w:val="00EE73AD"/>
    <w:rsid w:val="00EF01CF"/>
    <w:rsid w:val="00F06929"/>
    <w:rsid w:val="00F138DA"/>
    <w:rsid w:val="00F14515"/>
    <w:rsid w:val="00F166DB"/>
    <w:rsid w:val="00F20F33"/>
    <w:rsid w:val="00F2360A"/>
    <w:rsid w:val="00F240C3"/>
    <w:rsid w:val="00F27453"/>
    <w:rsid w:val="00F33339"/>
    <w:rsid w:val="00F36CD2"/>
    <w:rsid w:val="00F41521"/>
    <w:rsid w:val="00F46BED"/>
    <w:rsid w:val="00F52CFA"/>
    <w:rsid w:val="00F54606"/>
    <w:rsid w:val="00F5651E"/>
    <w:rsid w:val="00F5736A"/>
    <w:rsid w:val="00F61822"/>
    <w:rsid w:val="00F70AEA"/>
    <w:rsid w:val="00F82FFE"/>
    <w:rsid w:val="00F87AE8"/>
    <w:rsid w:val="00F87AF4"/>
    <w:rsid w:val="00F93A11"/>
    <w:rsid w:val="00F96C65"/>
    <w:rsid w:val="00FA3868"/>
    <w:rsid w:val="00FB1B25"/>
    <w:rsid w:val="00FB21AB"/>
    <w:rsid w:val="00FC313F"/>
    <w:rsid w:val="00FC7A67"/>
    <w:rsid w:val="00FD0F8E"/>
    <w:rsid w:val="00FD10BD"/>
    <w:rsid w:val="00FD2D11"/>
    <w:rsid w:val="00FD59B7"/>
    <w:rsid w:val="00FD60E8"/>
    <w:rsid w:val="00FE0368"/>
    <w:rsid w:val="00FF232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8384E"/>
  <w15:chartTrackingRefBased/>
  <w15:docId w15:val="{62C5B954-3572-4543-8364-92E3A443B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2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952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952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952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952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52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2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2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2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2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52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952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952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0952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52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2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2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2A2"/>
    <w:rPr>
      <w:rFonts w:eastAsiaTheme="majorEastAsia" w:cstheme="majorBidi"/>
      <w:color w:val="272727" w:themeColor="text1" w:themeTint="D8"/>
    </w:rPr>
  </w:style>
  <w:style w:type="paragraph" w:styleId="Title">
    <w:name w:val="Title"/>
    <w:basedOn w:val="Normal"/>
    <w:next w:val="Normal"/>
    <w:link w:val="TitleChar"/>
    <w:uiPriority w:val="10"/>
    <w:qFormat/>
    <w:rsid w:val="000952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2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2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2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2A2"/>
    <w:pPr>
      <w:spacing w:before="160"/>
      <w:jc w:val="center"/>
    </w:pPr>
    <w:rPr>
      <w:i/>
      <w:iCs/>
      <w:color w:val="404040" w:themeColor="text1" w:themeTint="BF"/>
    </w:rPr>
  </w:style>
  <w:style w:type="character" w:customStyle="1" w:styleId="QuoteChar">
    <w:name w:val="Quote Char"/>
    <w:basedOn w:val="DefaultParagraphFont"/>
    <w:link w:val="Quote"/>
    <w:uiPriority w:val="29"/>
    <w:rsid w:val="000952A2"/>
    <w:rPr>
      <w:i/>
      <w:iCs/>
      <w:color w:val="404040" w:themeColor="text1" w:themeTint="BF"/>
    </w:rPr>
  </w:style>
  <w:style w:type="paragraph" w:styleId="ListParagraph">
    <w:name w:val="List Paragraph"/>
    <w:basedOn w:val="Normal"/>
    <w:uiPriority w:val="34"/>
    <w:qFormat/>
    <w:rsid w:val="000952A2"/>
    <w:pPr>
      <w:ind w:left="720"/>
      <w:contextualSpacing/>
    </w:pPr>
  </w:style>
  <w:style w:type="character" w:styleId="IntenseEmphasis">
    <w:name w:val="Intense Emphasis"/>
    <w:basedOn w:val="DefaultParagraphFont"/>
    <w:uiPriority w:val="21"/>
    <w:qFormat/>
    <w:rsid w:val="000952A2"/>
    <w:rPr>
      <w:i/>
      <w:iCs/>
      <w:color w:val="0F4761" w:themeColor="accent1" w:themeShade="BF"/>
    </w:rPr>
  </w:style>
  <w:style w:type="paragraph" w:styleId="IntenseQuote">
    <w:name w:val="Intense Quote"/>
    <w:basedOn w:val="Normal"/>
    <w:next w:val="Normal"/>
    <w:link w:val="IntenseQuoteChar"/>
    <w:uiPriority w:val="30"/>
    <w:qFormat/>
    <w:rsid w:val="000952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52A2"/>
    <w:rPr>
      <w:i/>
      <w:iCs/>
      <w:color w:val="0F4761" w:themeColor="accent1" w:themeShade="BF"/>
    </w:rPr>
  </w:style>
  <w:style w:type="character" w:styleId="IntenseReference">
    <w:name w:val="Intense Reference"/>
    <w:basedOn w:val="DefaultParagraphFont"/>
    <w:uiPriority w:val="32"/>
    <w:qFormat/>
    <w:rsid w:val="000952A2"/>
    <w:rPr>
      <w:b/>
      <w:bCs/>
      <w:smallCaps/>
      <w:color w:val="0F4761" w:themeColor="accent1" w:themeShade="BF"/>
      <w:spacing w:val="5"/>
    </w:rPr>
  </w:style>
  <w:style w:type="table" w:customStyle="1" w:styleId="LightShading1">
    <w:name w:val="Light Shading1"/>
    <w:basedOn w:val="TableNormal"/>
    <w:next w:val="LightShading"/>
    <w:uiPriority w:val="60"/>
    <w:rsid w:val="000952A2"/>
    <w:pPr>
      <w:spacing w:after="0" w:line="240" w:lineRule="auto"/>
    </w:pPr>
    <w:rPr>
      <w:rFonts w:ascii="Calibri" w:eastAsia="Times New Roman" w:hAnsi="Calibri" w:cs="Times New Roman"/>
      <w:color w:val="000000"/>
      <w:kern w:val="0"/>
      <w:lang w:val="en-US"/>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59"/>
    <w:rsid w:val="00095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0952A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39"/>
    <w:rsid w:val="00095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2E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E67"/>
  </w:style>
  <w:style w:type="paragraph" w:styleId="Footer">
    <w:name w:val="footer"/>
    <w:basedOn w:val="Normal"/>
    <w:link w:val="FooterChar"/>
    <w:uiPriority w:val="99"/>
    <w:unhideWhenUsed/>
    <w:rsid w:val="00492E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E67"/>
  </w:style>
  <w:style w:type="table" w:customStyle="1" w:styleId="TableGrid0">
    <w:name w:val="TableGrid"/>
    <w:rsid w:val="004D597F"/>
    <w:pPr>
      <w:spacing w:after="0" w:line="240" w:lineRule="auto"/>
    </w:pPr>
    <w:rPr>
      <w:rFonts w:eastAsiaTheme="minorEastAsia"/>
      <w:kern w:val="0"/>
      <w:lang w:eastAsia="en-ZA"/>
      <w14:ligatures w14:val="none"/>
    </w:rPr>
    <w:tblPr>
      <w:tblCellMar>
        <w:top w:w="0" w:type="dxa"/>
        <w:left w:w="0" w:type="dxa"/>
        <w:bottom w:w="0" w:type="dxa"/>
        <w:right w:w="0" w:type="dxa"/>
      </w:tblCellMar>
    </w:tblPr>
  </w:style>
  <w:style w:type="paragraph" w:styleId="BodyText">
    <w:name w:val="Body Text"/>
    <w:basedOn w:val="Normal"/>
    <w:link w:val="BodyTextChar"/>
    <w:uiPriority w:val="1"/>
    <w:qFormat/>
    <w:rsid w:val="00B70567"/>
    <w:pPr>
      <w:widowControl w:val="0"/>
      <w:autoSpaceDE w:val="0"/>
      <w:autoSpaceDN w:val="0"/>
      <w:spacing w:after="0" w:line="240" w:lineRule="auto"/>
    </w:pPr>
    <w:rPr>
      <w:rFonts w:ascii="Arial MT" w:eastAsia="Arial MT" w:hAnsi="Arial MT" w:cs="Arial MT"/>
      <w:kern w:val="0"/>
      <w:sz w:val="24"/>
      <w:szCs w:val="24"/>
      <w:lang w:val="en-US"/>
      <w14:ligatures w14:val="none"/>
    </w:rPr>
  </w:style>
  <w:style w:type="character" w:customStyle="1" w:styleId="BodyTextChar">
    <w:name w:val="Body Text Char"/>
    <w:basedOn w:val="DefaultParagraphFont"/>
    <w:link w:val="BodyText"/>
    <w:uiPriority w:val="1"/>
    <w:rsid w:val="00B70567"/>
    <w:rPr>
      <w:rFonts w:ascii="Arial MT" w:eastAsia="Arial MT" w:hAnsi="Arial MT" w:cs="Arial MT"/>
      <w:kern w:val="0"/>
      <w:sz w:val="24"/>
      <w:szCs w:val="24"/>
      <w:lang w:val="en-US"/>
      <w14:ligatures w14:val="none"/>
    </w:rPr>
  </w:style>
  <w:style w:type="paragraph" w:styleId="NoSpacing">
    <w:name w:val="No Spacing"/>
    <w:uiPriority w:val="1"/>
    <w:qFormat/>
    <w:rsid w:val="00043F50"/>
    <w:pPr>
      <w:spacing w:after="0" w:line="240" w:lineRule="auto"/>
    </w:pPr>
  </w:style>
  <w:style w:type="paragraph" w:styleId="TOCHeading">
    <w:name w:val="TOC Heading"/>
    <w:basedOn w:val="Heading1"/>
    <w:next w:val="Normal"/>
    <w:uiPriority w:val="39"/>
    <w:unhideWhenUsed/>
    <w:qFormat/>
    <w:rsid w:val="009A6E37"/>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9A6E37"/>
    <w:pPr>
      <w:spacing w:after="100"/>
    </w:pPr>
  </w:style>
  <w:style w:type="paragraph" w:styleId="TOC2">
    <w:name w:val="toc 2"/>
    <w:basedOn w:val="Normal"/>
    <w:next w:val="Normal"/>
    <w:autoRedefine/>
    <w:uiPriority w:val="39"/>
    <w:unhideWhenUsed/>
    <w:rsid w:val="009A6E37"/>
    <w:pPr>
      <w:spacing w:after="100"/>
      <w:ind w:left="220"/>
    </w:pPr>
  </w:style>
  <w:style w:type="paragraph" w:styleId="TOC3">
    <w:name w:val="toc 3"/>
    <w:basedOn w:val="Normal"/>
    <w:next w:val="Normal"/>
    <w:autoRedefine/>
    <w:uiPriority w:val="39"/>
    <w:unhideWhenUsed/>
    <w:rsid w:val="009A6E37"/>
    <w:pPr>
      <w:spacing w:after="100"/>
      <w:ind w:left="440"/>
    </w:pPr>
  </w:style>
  <w:style w:type="character" w:styleId="Hyperlink">
    <w:name w:val="Hyperlink"/>
    <w:basedOn w:val="DefaultParagraphFont"/>
    <w:uiPriority w:val="99"/>
    <w:unhideWhenUsed/>
    <w:rsid w:val="009A6E37"/>
    <w:rPr>
      <w:color w:val="467886" w:themeColor="hyperlink"/>
      <w:u w:val="single"/>
    </w:rPr>
  </w:style>
  <w:style w:type="character" w:styleId="BookTitle">
    <w:name w:val="Book Title"/>
    <w:basedOn w:val="DefaultParagraphFont"/>
    <w:uiPriority w:val="33"/>
    <w:qFormat/>
    <w:rsid w:val="00A037EF"/>
    <w:rPr>
      <w:b/>
      <w:bCs/>
      <w:i/>
      <w:iCs/>
      <w:spacing w:val="5"/>
    </w:rPr>
  </w:style>
  <w:style w:type="paragraph" w:styleId="Caption">
    <w:name w:val="caption"/>
    <w:basedOn w:val="Normal"/>
    <w:next w:val="Normal"/>
    <w:uiPriority w:val="35"/>
    <w:unhideWhenUsed/>
    <w:qFormat/>
    <w:rsid w:val="00A037EF"/>
    <w:pPr>
      <w:spacing w:after="200" w:line="240" w:lineRule="auto"/>
    </w:pPr>
    <w:rPr>
      <w:i/>
      <w:iCs/>
      <w:color w:val="0E2841" w:themeColor="text2"/>
      <w:sz w:val="18"/>
      <w:szCs w:val="18"/>
    </w:rPr>
  </w:style>
  <w:style w:type="character" w:styleId="Emphasis">
    <w:name w:val="Emphasis"/>
    <w:basedOn w:val="DefaultParagraphFont"/>
    <w:uiPriority w:val="20"/>
    <w:qFormat/>
    <w:rsid w:val="00A037EF"/>
    <w:rPr>
      <w:i/>
      <w:iCs/>
    </w:rPr>
  </w:style>
  <w:style w:type="character" w:styleId="Strong">
    <w:name w:val="Strong"/>
    <w:basedOn w:val="DefaultParagraphFont"/>
    <w:uiPriority w:val="22"/>
    <w:qFormat/>
    <w:rsid w:val="00A037EF"/>
    <w:rPr>
      <w:b/>
      <w:bCs/>
    </w:rPr>
  </w:style>
  <w:style w:type="character" w:styleId="SubtleEmphasis">
    <w:name w:val="Subtle Emphasis"/>
    <w:basedOn w:val="DefaultParagraphFont"/>
    <w:uiPriority w:val="19"/>
    <w:qFormat/>
    <w:rsid w:val="00A037EF"/>
    <w:rPr>
      <w:i/>
      <w:iCs/>
      <w:color w:val="404040" w:themeColor="text1" w:themeTint="BF"/>
    </w:rPr>
  </w:style>
  <w:style w:type="character" w:styleId="SubtleReference">
    <w:name w:val="Subtle Reference"/>
    <w:basedOn w:val="DefaultParagraphFont"/>
    <w:uiPriority w:val="31"/>
    <w:qFormat/>
    <w:rsid w:val="00A037EF"/>
    <w:rPr>
      <w:smallCaps/>
      <w:color w:val="5A5A5A" w:themeColor="text1" w:themeTint="A5"/>
    </w:rPr>
  </w:style>
  <w:style w:type="paragraph" w:styleId="NormalWeb">
    <w:name w:val="Normal (Web)"/>
    <w:basedOn w:val="Normal"/>
    <w:uiPriority w:val="99"/>
    <w:semiHidden/>
    <w:unhideWhenUsed/>
    <w:rsid w:val="00AD1F9B"/>
    <w:pPr>
      <w:spacing w:before="100" w:beforeAutospacing="1" w:after="100" w:afterAutospacing="1"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diagramData" Target="diagrams/data1.xm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microsoft.com/office/2007/relationships/diagramDrawing" Target="diagrams/drawing1.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Layout" Target="diagrams/layout1.xml"/><Relationship Id="rId22" Type="http://schemas.openxmlformats.org/officeDocument/2006/relationships/header" Target="header3.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0C6299-D620-4E10-8D67-1304CAA4E38A}" type="doc">
      <dgm:prSet loTypeId="urn:microsoft.com/office/officeart/2005/8/layout/cycle7" loCatId="cycle" qsTypeId="urn:microsoft.com/office/officeart/2005/8/quickstyle/3d3" qsCatId="3D" csTypeId="urn:microsoft.com/office/officeart/2005/8/colors/accent4_2" csCatId="accent4" phldr="1"/>
      <dgm:spPr/>
      <dgm:t>
        <a:bodyPr/>
        <a:lstStyle/>
        <a:p>
          <a:endParaRPr lang="en-US"/>
        </a:p>
      </dgm:t>
    </dgm:pt>
    <dgm:pt modelId="{E287589A-BAC8-43FC-B5E8-2CFBAB917683}">
      <dgm:prSet phldrT="[Text]"/>
      <dgm:spPr/>
      <dgm:t>
        <a:bodyPr/>
        <a:lstStyle/>
        <a:p>
          <a:r>
            <a:rPr lang="en-US"/>
            <a:t>IDP</a:t>
          </a:r>
        </a:p>
      </dgm:t>
    </dgm:pt>
    <dgm:pt modelId="{1CE9AE1A-E9A7-470B-B090-9EF8D91FD673}" type="parTrans" cxnId="{3B1092FF-4AF8-498C-829D-BB7AE74A2BA7}">
      <dgm:prSet/>
      <dgm:spPr/>
      <dgm:t>
        <a:bodyPr/>
        <a:lstStyle/>
        <a:p>
          <a:endParaRPr lang="en-US"/>
        </a:p>
      </dgm:t>
    </dgm:pt>
    <dgm:pt modelId="{6EBC8A77-90F5-43C9-97AB-266CCF5E6F83}" type="sibTrans" cxnId="{3B1092FF-4AF8-498C-829D-BB7AE74A2BA7}">
      <dgm:prSet/>
      <dgm:spPr/>
      <dgm:t>
        <a:bodyPr/>
        <a:lstStyle/>
        <a:p>
          <a:endParaRPr lang="en-US"/>
        </a:p>
      </dgm:t>
    </dgm:pt>
    <dgm:pt modelId="{E6149C9A-9C99-47AF-90EC-9F2CAFF22636}">
      <dgm:prSet phldrT="[Text]"/>
      <dgm:spPr/>
      <dgm:t>
        <a:bodyPr/>
        <a:lstStyle/>
        <a:p>
          <a:r>
            <a:rPr lang="en-US"/>
            <a:t>BUDGET</a:t>
          </a:r>
        </a:p>
      </dgm:t>
    </dgm:pt>
    <dgm:pt modelId="{D24E94B6-786F-4730-BE62-04A6EC994F8A}" type="parTrans" cxnId="{75DA2595-48AD-4775-A335-1340F6F6C3A3}">
      <dgm:prSet/>
      <dgm:spPr/>
      <dgm:t>
        <a:bodyPr/>
        <a:lstStyle/>
        <a:p>
          <a:endParaRPr lang="en-US"/>
        </a:p>
      </dgm:t>
    </dgm:pt>
    <dgm:pt modelId="{5A0077FC-56DE-4E96-9012-61893F906290}" type="sibTrans" cxnId="{75DA2595-48AD-4775-A335-1340F6F6C3A3}">
      <dgm:prSet/>
      <dgm:spPr/>
      <dgm:t>
        <a:bodyPr/>
        <a:lstStyle/>
        <a:p>
          <a:endParaRPr lang="en-US"/>
        </a:p>
      </dgm:t>
    </dgm:pt>
    <dgm:pt modelId="{B204A9B9-D618-4194-980B-354972AF8436}">
      <dgm:prSet phldrT="[Text]"/>
      <dgm:spPr/>
      <dgm:t>
        <a:bodyPr/>
        <a:lstStyle/>
        <a:p>
          <a:r>
            <a:rPr lang="en-US"/>
            <a:t>PMS</a:t>
          </a:r>
        </a:p>
      </dgm:t>
    </dgm:pt>
    <dgm:pt modelId="{57637D00-F7FD-4C9C-95D6-89006A9E660C}" type="parTrans" cxnId="{44971431-2129-4816-9BB8-5C6F6C1E0A3D}">
      <dgm:prSet/>
      <dgm:spPr/>
      <dgm:t>
        <a:bodyPr/>
        <a:lstStyle/>
        <a:p>
          <a:endParaRPr lang="en-US"/>
        </a:p>
      </dgm:t>
    </dgm:pt>
    <dgm:pt modelId="{BDDBD74E-0D08-4AA1-AE14-BE449F458BB0}" type="sibTrans" cxnId="{44971431-2129-4816-9BB8-5C6F6C1E0A3D}">
      <dgm:prSet/>
      <dgm:spPr/>
      <dgm:t>
        <a:bodyPr/>
        <a:lstStyle/>
        <a:p>
          <a:endParaRPr lang="en-US"/>
        </a:p>
      </dgm:t>
    </dgm:pt>
    <dgm:pt modelId="{4EC85D70-C60B-4B0B-AE28-44020D08875B}" type="pres">
      <dgm:prSet presAssocID="{900C6299-D620-4E10-8D67-1304CAA4E38A}" presName="Name0" presStyleCnt="0">
        <dgm:presLayoutVars>
          <dgm:dir/>
          <dgm:resizeHandles val="exact"/>
        </dgm:presLayoutVars>
      </dgm:prSet>
      <dgm:spPr/>
    </dgm:pt>
    <dgm:pt modelId="{27042D9C-68BE-48D6-BB95-61B2DD327976}" type="pres">
      <dgm:prSet presAssocID="{E287589A-BAC8-43FC-B5E8-2CFBAB917683}" presName="node" presStyleLbl="node1" presStyleIdx="0" presStyleCnt="3">
        <dgm:presLayoutVars>
          <dgm:bulletEnabled val="1"/>
        </dgm:presLayoutVars>
      </dgm:prSet>
      <dgm:spPr/>
    </dgm:pt>
    <dgm:pt modelId="{E7052F61-AADE-47F1-AD28-C228E7C13501}" type="pres">
      <dgm:prSet presAssocID="{6EBC8A77-90F5-43C9-97AB-266CCF5E6F83}" presName="sibTrans" presStyleLbl="sibTrans2D1" presStyleIdx="0" presStyleCnt="3"/>
      <dgm:spPr/>
    </dgm:pt>
    <dgm:pt modelId="{B1A53250-F2FC-48FC-BA5E-28B3C645C5F3}" type="pres">
      <dgm:prSet presAssocID="{6EBC8A77-90F5-43C9-97AB-266CCF5E6F83}" presName="connectorText" presStyleLbl="sibTrans2D1" presStyleIdx="0" presStyleCnt="3"/>
      <dgm:spPr/>
    </dgm:pt>
    <dgm:pt modelId="{E4B5A6E9-CBD5-4F9F-BCB8-A73167B45F5C}" type="pres">
      <dgm:prSet presAssocID="{E6149C9A-9C99-47AF-90EC-9F2CAFF22636}" presName="node" presStyleLbl="node1" presStyleIdx="1" presStyleCnt="3">
        <dgm:presLayoutVars>
          <dgm:bulletEnabled val="1"/>
        </dgm:presLayoutVars>
      </dgm:prSet>
      <dgm:spPr/>
    </dgm:pt>
    <dgm:pt modelId="{FD4D7153-5BE9-4624-8839-A7F554BE771A}" type="pres">
      <dgm:prSet presAssocID="{5A0077FC-56DE-4E96-9012-61893F906290}" presName="sibTrans" presStyleLbl="sibTrans2D1" presStyleIdx="1" presStyleCnt="3"/>
      <dgm:spPr/>
    </dgm:pt>
    <dgm:pt modelId="{5CCE4CC7-00C9-46FD-BB9E-7E176C38126B}" type="pres">
      <dgm:prSet presAssocID="{5A0077FC-56DE-4E96-9012-61893F906290}" presName="connectorText" presStyleLbl="sibTrans2D1" presStyleIdx="1" presStyleCnt="3"/>
      <dgm:spPr/>
    </dgm:pt>
    <dgm:pt modelId="{AD91B90A-7561-4558-A694-B064A91E90DB}" type="pres">
      <dgm:prSet presAssocID="{B204A9B9-D618-4194-980B-354972AF8436}" presName="node" presStyleLbl="node1" presStyleIdx="2" presStyleCnt="3">
        <dgm:presLayoutVars>
          <dgm:bulletEnabled val="1"/>
        </dgm:presLayoutVars>
      </dgm:prSet>
      <dgm:spPr/>
    </dgm:pt>
    <dgm:pt modelId="{268C52FF-1753-41C3-BF4B-556CBA45AABB}" type="pres">
      <dgm:prSet presAssocID="{BDDBD74E-0D08-4AA1-AE14-BE449F458BB0}" presName="sibTrans" presStyleLbl="sibTrans2D1" presStyleIdx="2" presStyleCnt="3"/>
      <dgm:spPr/>
    </dgm:pt>
    <dgm:pt modelId="{73C9D3F3-699C-4884-A6E9-E9E314515987}" type="pres">
      <dgm:prSet presAssocID="{BDDBD74E-0D08-4AA1-AE14-BE449F458BB0}" presName="connectorText" presStyleLbl="sibTrans2D1" presStyleIdx="2" presStyleCnt="3"/>
      <dgm:spPr/>
    </dgm:pt>
  </dgm:ptLst>
  <dgm:cxnLst>
    <dgm:cxn modelId="{7972980C-F2DB-4250-A99E-F7225FF1E8AC}" type="presOf" srcId="{B204A9B9-D618-4194-980B-354972AF8436}" destId="{AD91B90A-7561-4558-A694-B064A91E90DB}" srcOrd="0" destOrd="0" presId="urn:microsoft.com/office/officeart/2005/8/layout/cycle7"/>
    <dgm:cxn modelId="{5980430E-03BF-4998-8A68-4ADD7691CF64}" type="presOf" srcId="{BDDBD74E-0D08-4AA1-AE14-BE449F458BB0}" destId="{73C9D3F3-699C-4884-A6E9-E9E314515987}" srcOrd="1" destOrd="0" presId="urn:microsoft.com/office/officeart/2005/8/layout/cycle7"/>
    <dgm:cxn modelId="{B1643016-7B72-49E9-B950-00112043B7E7}" type="presOf" srcId="{E6149C9A-9C99-47AF-90EC-9F2CAFF22636}" destId="{E4B5A6E9-CBD5-4F9F-BCB8-A73167B45F5C}" srcOrd="0" destOrd="0" presId="urn:microsoft.com/office/officeart/2005/8/layout/cycle7"/>
    <dgm:cxn modelId="{ED605F17-B0CF-488C-9FA0-EB7E12A06024}" type="presOf" srcId="{6EBC8A77-90F5-43C9-97AB-266CCF5E6F83}" destId="{B1A53250-F2FC-48FC-BA5E-28B3C645C5F3}" srcOrd="1" destOrd="0" presId="urn:microsoft.com/office/officeart/2005/8/layout/cycle7"/>
    <dgm:cxn modelId="{B8624E2C-74F8-4FCE-9FF7-347B167DB475}" type="presOf" srcId="{6EBC8A77-90F5-43C9-97AB-266CCF5E6F83}" destId="{E7052F61-AADE-47F1-AD28-C228E7C13501}" srcOrd="0" destOrd="0" presId="urn:microsoft.com/office/officeart/2005/8/layout/cycle7"/>
    <dgm:cxn modelId="{44971431-2129-4816-9BB8-5C6F6C1E0A3D}" srcId="{900C6299-D620-4E10-8D67-1304CAA4E38A}" destId="{B204A9B9-D618-4194-980B-354972AF8436}" srcOrd="2" destOrd="0" parTransId="{57637D00-F7FD-4C9C-95D6-89006A9E660C}" sibTransId="{BDDBD74E-0D08-4AA1-AE14-BE449F458BB0}"/>
    <dgm:cxn modelId="{D3A14632-608B-48C0-8E3B-555C0506BD24}" type="presOf" srcId="{5A0077FC-56DE-4E96-9012-61893F906290}" destId="{5CCE4CC7-00C9-46FD-BB9E-7E176C38126B}" srcOrd="1" destOrd="0" presId="urn:microsoft.com/office/officeart/2005/8/layout/cycle7"/>
    <dgm:cxn modelId="{01BE477A-30A9-43DD-A5EA-510BEFDCDC8D}" type="presOf" srcId="{BDDBD74E-0D08-4AA1-AE14-BE449F458BB0}" destId="{268C52FF-1753-41C3-BF4B-556CBA45AABB}" srcOrd="0" destOrd="0" presId="urn:microsoft.com/office/officeart/2005/8/layout/cycle7"/>
    <dgm:cxn modelId="{844CE686-6733-49B1-8A9F-344A14586960}" type="presOf" srcId="{E287589A-BAC8-43FC-B5E8-2CFBAB917683}" destId="{27042D9C-68BE-48D6-BB95-61B2DD327976}" srcOrd="0" destOrd="0" presId="urn:microsoft.com/office/officeart/2005/8/layout/cycle7"/>
    <dgm:cxn modelId="{75DA2595-48AD-4775-A335-1340F6F6C3A3}" srcId="{900C6299-D620-4E10-8D67-1304CAA4E38A}" destId="{E6149C9A-9C99-47AF-90EC-9F2CAFF22636}" srcOrd="1" destOrd="0" parTransId="{D24E94B6-786F-4730-BE62-04A6EC994F8A}" sibTransId="{5A0077FC-56DE-4E96-9012-61893F906290}"/>
    <dgm:cxn modelId="{726FB3C2-0107-48D8-8F14-761A55F1AB5B}" type="presOf" srcId="{5A0077FC-56DE-4E96-9012-61893F906290}" destId="{FD4D7153-5BE9-4624-8839-A7F554BE771A}" srcOrd="0" destOrd="0" presId="urn:microsoft.com/office/officeart/2005/8/layout/cycle7"/>
    <dgm:cxn modelId="{F6618AF9-CCBC-44E7-99F6-749C0FAEFB78}" type="presOf" srcId="{900C6299-D620-4E10-8D67-1304CAA4E38A}" destId="{4EC85D70-C60B-4B0B-AE28-44020D08875B}" srcOrd="0" destOrd="0" presId="urn:microsoft.com/office/officeart/2005/8/layout/cycle7"/>
    <dgm:cxn modelId="{3B1092FF-4AF8-498C-829D-BB7AE74A2BA7}" srcId="{900C6299-D620-4E10-8D67-1304CAA4E38A}" destId="{E287589A-BAC8-43FC-B5E8-2CFBAB917683}" srcOrd="0" destOrd="0" parTransId="{1CE9AE1A-E9A7-470B-B090-9EF8D91FD673}" sibTransId="{6EBC8A77-90F5-43C9-97AB-266CCF5E6F83}"/>
    <dgm:cxn modelId="{33C5E873-00F6-45DD-B55B-49330D95E6ED}" type="presParOf" srcId="{4EC85D70-C60B-4B0B-AE28-44020D08875B}" destId="{27042D9C-68BE-48D6-BB95-61B2DD327976}" srcOrd="0" destOrd="0" presId="urn:microsoft.com/office/officeart/2005/8/layout/cycle7"/>
    <dgm:cxn modelId="{D99908A7-E063-4A94-A716-210871BF9C7C}" type="presParOf" srcId="{4EC85D70-C60B-4B0B-AE28-44020D08875B}" destId="{E7052F61-AADE-47F1-AD28-C228E7C13501}" srcOrd="1" destOrd="0" presId="urn:microsoft.com/office/officeart/2005/8/layout/cycle7"/>
    <dgm:cxn modelId="{8D437386-C5B8-4A69-919E-D1455CE950A2}" type="presParOf" srcId="{E7052F61-AADE-47F1-AD28-C228E7C13501}" destId="{B1A53250-F2FC-48FC-BA5E-28B3C645C5F3}" srcOrd="0" destOrd="0" presId="urn:microsoft.com/office/officeart/2005/8/layout/cycle7"/>
    <dgm:cxn modelId="{501715D8-F9AF-45F1-97D9-909CB04EF3FD}" type="presParOf" srcId="{4EC85D70-C60B-4B0B-AE28-44020D08875B}" destId="{E4B5A6E9-CBD5-4F9F-BCB8-A73167B45F5C}" srcOrd="2" destOrd="0" presId="urn:microsoft.com/office/officeart/2005/8/layout/cycle7"/>
    <dgm:cxn modelId="{163FA130-7365-4305-9B40-F3C2CE41FBF8}" type="presParOf" srcId="{4EC85D70-C60B-4B0B-AE28-44020D08875B}" destId="{FD4D7153-5BE9-4624-8839-A7F554BE771A}" srcOrd="3" destOrd="0" presId="urn:microsoft.com/office/officeart/2005/8/layout/cycle7"/>
    <dgm:cxn modelId="{B8BD2DA5-EEE3-43E5-89CE-5D2CAF810DDC}" type="presParOf" srcId="{FD4D7153-5BE9-4624-8839-A7F554BE771A}" destId="{5CCE4CC7-00C9-46FD-BB9E-7E176C38126B}" srcOrd="0" destOrd="0" presId="urn:microsoft.com/office/officeart/2005/8/layout/cycle7"/>
    <dgm:cxn modelId="{E268799D-3900-4F97-A914-F903AB9F3620}" type="presParOf" srcId="{4EC85D70-C60B-4B0B-AE28-44020D08875B}" destId="{AD91B90A-7561-4558-A694-B064A91E90DB}" srcOrd="4" destOrd="0" presId="urn:microsoft.com/office/officeart/2005/8/layout/cycle7"/>
    <dgm:cxn modelId="{CD012F41-8286-4EC6-8707-7B18BEB543BE}" type="presParOf" srcId="{4EC85D70-C60B-4B0B-AE28-44020D08875B}" destId="{268C52FF-1753-41C3-BF4B-556CBA45AABB}" srcOrd="5" destOrd="0" presId="urn:microsoft.com/office/officeart/2005/8/layout/cycle7"/>
    <dgm:cxn modelId="{6C511B29-E421-4656-96A7-F4FB8A4A1230}" type="presParOf" srcId="{268C52FF-1753-41C3-BF4B-556CBA45AABB}" destId="{73C9D3F3-699C-4884-A6E9-E9E314515987}" srcOrd="0" destOrd="0" presId="urn:microsoft.com/office/officeart/2005/8/layout/cycle7"/>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042D9C-68BE-48D6-BB95-61B2DD327976}">
      <dsp:nvSpPr>
        <dsp:cNvPr id="0" name=""/>
        <dsp:cNvSpPr/>
      </dsp:nvSpPr>
      <dsp:spPr>
        <a:xfrm>
          <a:off x="1502470" y="486"/>
          <a:ext cx="1304666" cy="652333"/>
        </a:xfrm>
        <a:prstGeom prst="roundRect">
          <a:avLst>
            <a:gd name="adj" fmla="val 10000"/>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7630" tIns="87630" rIns="87630" bIns="87630" numCol="1" spcCol="1270" anchor="ctr" anchorCtr="0">
          <a:noAutofit/>
        </a:bodyPr>
        <a:lstStyle/>
        <a:p>
          <a:pPr marL="0" lvl="0" indent="0" algn="ctr" defTabSz="1022350">
            <a:lnSpc>
              <a:spcPct val="90000"/>
            </a:lnSpc>
            <a:spcBef>
              <a:spcPct val="0"/>
            </a:spcBef>
            <a:spcAft>
              <a:spcPct val="35000"/>
            </a:spcAft>
            <a:buNone/>
          </a:pPr>
          <a:r>
            <a:rPr lang="en-US" sz="2300" kern="1200"/>
            <a:t>IDP</a:t>
          </a:r>
        </a:p>
      </dsp:txBody>
      <dsp:txXfrm>
        <a:off x="1521576" y="19592"/>
        <a:ext cx="1266454" cy="614121"/>
      </dsp:txXfrm>
    </dsp:sp>
    <dsp:sp modelId="{E7052F61-AADE-47F1-AD28-C228E7C13501}">
      <dsp:nvSpPr>
        <dsp:cNvPr id="0" name=""/>
        <dsp:cNvSpPr/>
      </dsp:nvSpPr>
      <dsp:spPr>
        <a:xfrm rot="3600000">
          <a:off x="2353734" y="1144729"/>
          <a:ext cx="678588" cy="228316"/>
        </a:xfrm>
        <a:prstGeom prst="leftRightArrow">
          <a:avLst>
            <a:gd name="adj1" fmla="val 60000"/>
            <a:gd name="adj2" fmla="val 50000"/>
          </a:avLst>
        </a:prstGeom>
        <a:solidFill>
          <a:schemeClr val="accent4">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422229" y="1190392"/>
        <a:ext cx="541598" cy="136990"/>
      </dsp:txXfrm>
    </dsp:sp>
    <dsp:sp modelId="{E4B5A6E9-CBD5-4F9F-BCB8-A73167B45F5C}">
      <dsp:nvSpPr>
        <dsp:cNvPr id="0" name=""/>
        <dsp:cNvSpPr/>
      </dsp:nvSpPr>
      <dsp:spPr>
        <a:xfrm>
          <a:off x="2578921" y="1864954"/>
          <a:ext cx="1304666" cy="652333"/>
        </a:xfrm>
        <a:prstGeom prst="roundRect">
          <a:avLst>
            <a:gd name="adj" fmla="val 10000"/>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7630" tIns="87630" rIns="87630" bIns="87630" numCol="1" spcCol="1270" anchor="ctr" anchorCtr="0">
          <a:noAutofit/>
        </a:bodyPr>
        <a:lstStyle/>
        <a:p>
          <a:pPr marL="0" lvl="0" indent="0" algn="ctr" defTabSz="1022350">
            <a:lnSpc>
              <a:spcPct val="90000"/>
            </a:lnSpc>
            <a:spcBef>
              <a:spcPct val="0"/>
            </a:spcBef>
            <a:spcAft>
              <a:spcPct val="35000"/>
            </a:spcAft>
            <a:buNone/>
          </a:pPr>
          <a:r>
            <a:rPr lang="en-US" sz="2300" kern="1200"/>
            <a:t>BUDGET</a:t>
          </a:r>
        </a:p>
      </dsp:txBody>
      <dsp:txXfrm>
        <a:off x="2598027" y="1884060"/>
        <a:ext cx="1266454" cy="614121"/>
      </dsp:txXfrm>
    </dsp:sp>
    <dsp:sp modelId="{FD4D7153-5BE9-4624-8839-A7F554BE771A}">
      <dsp:nvSpPr>
        <dsp:cNvPr id="0" name=""/>
        <dsp:cNvSpPr/>
      </dsp:nvSpPr>
      <dsp:spPr>
        <a:xfrm rot="10800000">
          <a:off x="1815509" y="2076963"/>
          <a:ext cx="678588" cy="228316"/>
        </a:xfrm>
        <a:prstGeom prst="leftRightArrow">
          <a:avLst>
            <a:gd name="adj1" fmla="val 60000"/>
            <a:gd name="adj2" fmla="val 50000"/>
          </a:avLst>
        </a:prstGeom>
        <a:solidFill>
          <a:schemeClr val="accent4">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10800000">
        <a:off x="1884004" y="2122626"/>
        <a:ext cx="541598" cy="136990"/>
      </dsp:txXfrm>
    </dsp:sp>
    <dsp:sp modelId="{AD91B90A-7561-4558-A694-B064A91E90DB}">
      <dsp:nvSpPr>
        <dsp:cNvPr id="0" name=""/>
        <dsp:cNvSpPr/>
      </dsp:nvSpPr>
      <dsp:spPr>
        <a:xfrm>
          <a:off x="426019" y="1864954"/>
          <a:ext cx="1304666" cy="652333"/>
        </a:xfrm>
        <a:prstGeom prst="roundRect">
          <a:avLst>
            <a:gd name="adj" fmla="val 10000"/>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7630" tIns="87630" rIns="87630" bIns="87630" numCol="1" spcCol="1270" anchor="ctr" anchorCtr="0">
          <a:noAutofit/>
        </a:bodyPr>
        <a:lstStyle/>
        <a:p>
          <a:pPr marL="0" lvl="0" indent="0" algn="ctr" defTabSz="1022350">
            <a:lnSpc>
              <a:spcPct val="90000"/>
            </a:lnSpc>
            <a:spcBef>
              <a:spcPct val="0"/>
            </a:spcBef>
            <a:spcAft>
              <a:spcPct val="35000"/>
            </a:spcAft>
            <a:buNone/>
          </a:pPr>
          <a:r>
            <a:rPr lang="en-US" sz="2300" kern="1200"/>
            <a:t>PMS</a:t>
          </a:r>
        </a:p>
      </dsp:txBody>
      <dsp:txXfrm>
        <a:off x="445125" y="1884060"/>
        <a:ext cx="1266454" cy="614121"/>
      </dsp:txXfrm>
    </dsp:sp>
    <dsp:sp modelId="{268C52FF-1753-41C3-BF4B-556CBA45AABB}">
      <dsp:nvSpPr>
        <dsp:cNvPr id="0" name=""/>
        <dsp:cNvSpPr/>
      </dsp:nvSpPr>
      <dsp:spPr>
        <a:xfrm rot="18000000">
          <a:off x="1277283" y="1144729"/>
          <a:ext cx="678588" cy="228316"/>
        </a:xfrm>
        <a:prstGeom prst="leftRightArrow">
          <a:avLst>
            <a:gd name="adj1" fmla="val 60000"/>
            <a:gd name="adj2" fmla="val 50000"/>
          </a:avLst>
        </a:prstGeom>
        <a:solidFill>
          <a:schemeClr val="accent4">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1345778" y="1190392"/>
        <a:ext cx="541598" cy="136990"/>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B1A11-2EE4-4C53-B6F1-4CBAAC38F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26</Pages>
  <Words>6331</Words>
  <Characters>36092</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Moses Mongale</dc:creator>
  <cp:keywords/>
  <dc:description/>
  <cp:lastModifiedBy>Siphesihle Moeketsi</cp:lastModifiedBy>
  <cp:revision>215</cp:revision>
  <cp:lastPrinted>2025-07-18T11:04:00Z</cp:lastPrinted>
  <dcterms:created xsi:type="dcterms:W3CDTF">2026-07-21T13:39:00Z</dcterms:created>
  <dcterms:modified xsi:type="dcterms:W3CDTF">2026-07-23T10:27:00Z</dcterms:modified>
</cp:coreProperties>
</file>